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C4" w:rsidRPr="007E79C4" w:rsidRDefault="007E79C4" w:rsidP="007E79C4">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E79C4">
        <w:rPr>
          <w:rFonts w:ascii="Times New Roman" w:eastAsia="Times New Roman" w:hAnsi="Times New Roman" w:cs="Times New Roman"/>
          <w:b/>
          <w:bCs/>
          <w:sz w:val="27"/>
          <w:szCs w:val="27"/>
          <w:lang w:eastAsia="el-GR"/>
        </w:rPr>
        <w:t xml:space="preserve">Τρόποι ανάπτυξης </w:t>
      </w:r>
      <w:proofErr w:type="spellStart"/>
      <w:r w:rsidRPr="007E79C4">
        <w:rPr>
          <w:rFonts w:ascii="Times New Roman" w:eastAsia="Times New Roman" w:hAnsi="Times New Roman" w:cs="Times New Roman"/>
          <w:b/>
          <w:bCs/>
          <w:sz w:val="27"/>
          <w:szCs w:val="27"/>
          <w:lang w:eastAsia="el-GR"/>
        </w:rPr>
        <w:t>παραγράφου,παραδείγματα</w:t>
      </w:r>
      <w:proofErr w:type="spellEnd"/>
      <w:r w:rsidRPr="007E79C4">
        <w:rPr>
          <w:rFonts w:ascii="Times New Roman" w:eastAsia="Times New Roman" w:hAnsi="Times New Roman" w:cs="Times New Roman"/>
          <w:b/>
          <w:bCs/>
          <w:sz w:val="27"/>
          <w:szCs w:val="27"/>
          <w:lang w:eastAsia="el-GR"/>
        </w:rPr>
        <w:t xml:space="preserve">, Γλώσσα Β΄ Γυμνασίου </w:t>
      </w:r>
    </w:p>
    <w:p w:rsidR="007E79C4" w:rsidRPr="007E79C4" w:rsidRDefault="007E79C4" w:rsidP="007E79C4">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7E79C4">
        <w:rPr>
          <w:rFonts w:ascii="Arial" w:eastAsia="Times New Roman" w:hAnsi="Arial" w:cs="Arial"/>
          <w:b/>
          <w:bCs/>
          <w:color w:val="990000"/>
          <w:kern w:val="36"/>
          <w:sz w:val="24"/>
          <w:szCs w:val="24"/>
          <w:lang w:eastAsia="el-GR"/>
        </w:rPr>
        <w:t>ΠΑΡΑΓΡΑΦΟΣ:ΤΡΟΠΟΙ ΑΝΑΠΤΥΞΗΣ , ΠΑΡΑΔΕΙΓΜΑΤΑ ,ΓΛΩΣΣΑ Β΄ΓΥΜΝΑΣΙΟΥ</w:t>
      </w:r>
    </w:p>
    <w:p w:rsidR="007E79C4" w:rsidRPr="007E79C4" w:rsidRDefault="007E79C4" w:rsidP="007E79C4">
      <w:pPr>
        <w:spacing w:before="100" w:beforeAutospacing="1" w:after="100" w:afterAutospacing="1" w:line="240" w:lineRule="auto"/>
        <w:jc w:val="center"/>
        <w:outlineLvl w:val="0"/>
        <w:rPr>
          <w:rFonts w:ascii="Times New Roman" w:eastAsia="Times New Roman" w:hAnsi="Times New Roman" w:cs="Times New Roman"/>
          <w:b/>
          <w:bCs/>
          <w:color w:val="990000"/>
          <w:kern w:val="36"/>
          <w:sz w:val="48"/>
          <w:szCs w:val="48"/>
          <w:lang w:eastAsia="el-GR"/>
        </w:rPr>
      </w:pPr>
      <w:r w:rsidRPr="007E79C4">
        <w:rPr>
          <w:rFonts w:ascii="Times New Roman" w:eastAsia="Times New Roman" w:hAnsi="Times New Roman" w:cs="Times New Roman"/>
          <w:b/>
          <w:bCs/>
          <w:noProof/>
          <w:color w:val="0000FF"/>
          <w:kern w:val="36"/>
          <w:sz w:val="48"/>
          <w:szCs w:val="48"/>
          <w:lang w:eastAsia="el-GR"/>
        </w:rPr>
        <w:drawing>
          <wp:inline distT="0" distB="0" distL="0" distR="0" wp14:anchorId="573DB91B" wp14:editId="28D135A5">
            <wp:extent cx="1485900" cy="1905000"/>
            <wp:effectExtent l="0" t="0" r="0" b="0"/>
            <wp:docPr id="1" name="Εικόνα 1" descr="ΤΡΟΠΟΙ ΑΝΑΠΤΥΞΗΣ ΠΑΡΑΓΡΑΦΟΥ,ΓΛΩΣΣΑ Β΄ΓΥΜΝΑΣΙΟΥ">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ΡΟΠΟΙ ΑΝΑΠΤΥΞΗΣ ΠΑΡΑΓΡΑΦΟΥ,ΓΛΩΣΣΑ Β΄ΓΥΜΝΑΣΙΟΥ">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905000"/>
                    </a:xfrm>
                    <a:prstGeom prst="rect">
                      <a:avLst/>
                    </a:prstGeom>
                    <a:noFill/>
                    <a:ln>
                      <a:noFill/>
                    </a:ln>
                  </pic:spPr>
                </pic:pic>
              </a:graphicData>
            </a:graphic>
          </wp:inline>
        </w:drawing>
      </w:r>
    </w:p>
    <w:p w:rsidR="007E79C4" w:rsidRPr="007E79C4" w:rsidRDefault="007E79C4" w:rsidP="007E79C4">
      <w:pPr>
        <w:spacing w:before="100" w:beforeAutospacing="1" w:after="100" w:afterAutospacing="1" w:line="240" w:lineRule="auto"/>
        <w:jc w:val="center"/>
        <w:outlineLvl w:val="0"/>
        <w:rPr>
          <w:rFonts w:ascii="Times New Roman" w:eastAsia="Times New Roman" w:hAnsi="Times New Roman" w:cs="Times New Roman"/>
          <w:b/>
          <w:bCs/>
          <w:color w:val="990000"/>
          <w:kern w:val="36"/>
          <w:sz w:val="48"/>
          <w:szCs w:val="48"/>
          <w:lang w:eastAsia="el-GR"/>
        </w:rPr>
      </w:pPr>
    </w:p>
    <w:p w:rsidR="007E79C4" w:rsidRPr="007E79C4" w:rsidRDefault="007E79C4" w:rsidP="007E79C4">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7E79C4">
        <w:rPr>
          <w:rFonts w:ascii="Arial" w:eastAsia="Times New Roman" w:hAnsi="Arial" w:cs="Arial"/>
          <w:b/>
          <w:bCs/>
          <w:sz w:val="27"/>
          <w:szCs w:val="27"/>
          <w:lang w:eastAsia="el-GR"/>
        </w:rPr>
        <w:t xml:space="preserve">Δείτε τους  </w:t>
      </w:r>
      <w:r w:rsidRPr="007E79C4">
        <w:rPr>
          <w:rFonts w:ascii="Arial" w:eastAsia="Times New Roman" w:hAnsi="Arial" w:cs="Arial"/>
          <w:b/>
          <w:bCs/>
          <w:sz w:val="27"/>
          <w:szCs w:val="27"/>
          <w:u w:val="single"/>
          <w:lang w:eastAsia="el-GR"/>
        </w:rPr>
        <w:t>τρόπους ανάπτυξης  παραγράφου</w:t>
      </w:r>
      <w:r w:rsidRPr="007E79C4">
        <w:rPr>
          <w:rFonts w:ascii="Arial" w:eastAsia="Times New Roman" w:hAnsi="Arial" w:cs="Arial"/>
          <w:b/>
          <w:bCs/>
          <w:sz w:val="27"/>
          <w:szCs w:val="27"/>
          <w:lang w:eastAsia="el-GR"/>
        </w:rPr>
        <w:t>  :</w:t>
      </w:r>
      <w:r w:rsidRPr="007E79C4">
        <w:rPr>
          <w:rFonts w:ascii="Arial" w:eastAsia="Times New Roman" w:hAnsi="Arial" w:cs="Arial"/>
          <w:sz w:val="24"/>
          <w:szCs w:val="24"/>
          <w:lang w:eastAsia="el-GR"/>
        </w:rPr>
        <w:t> .</w:t>
      </w:r>
      <w:hyperlink r:id="rId6" w:tgtFrame="_blank" w:history="1">
        <w:r w:rsidRPr="007E79C4">
          <w:rPr>
            <w:rFonts w:ascii="Arial" w:eastAsia="Times New Roman" w:hAnsi="Arial" w:cs="Arial"/>
            <w:color w:val="0000FF"/>
            <w:sz w:val="27"/>
            <w:szCs w:val="27"/>
            <w:u w:val="single"/>
            <w:lang w:eastAsia="el-GR"/>
          </w:rPr>
          <w:t>https://drive.google.com/file/d/1FxfYG5-jKnh-QnWZcGlu6Sk4S4MCchZk/view?usp=sharing</w:t>
        </w:r>
      </w:hyperlink>
    </w:p>
    <w:p w:rsidR="007E79C4" w:rsidRPr="007E79C4" w:rsidRDefault="007E79C4" w:rsidP="007E79C4">
      <w:pPr>
        <w:spacing w:after="75" w:line="240" w:lineRule="auto"/>
        <w:rPr>
          <w:rFonts w:ascii="Times New Roman" w:eastAsia="Times New Roman" w:hAnsi="Times New Roman" w:cs="Times New Roman"/>
          <w:sz w:val="24"/>
          <w:szCs w:val="24"/>
          <w:lang w:eastAsia="el-GR"/>
        </w:rPr>
      </w:pPr>
    </w:p>
    <w:p w:rsidR="007E79C4" w:rsidRPr="007E79C4" w:rsidRDefault="007E79C4" w:rsidP="007E79C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E79C4">
        <w:rPr>
          <w:rFonts w:ascii="Arial" w:eastAsia="Times New Roman" w:hAnsi="Arial" w:cs="Arial"/>
          <w:b/>
          <w:bCs/>
          <w:color w:val="990000"/>
          <w:sz w:val="27"/>
          <w:szCs w:val="27"/>
          <w:u w:val="single"/>
          <w:lang w:eastAsia="el-GR"/>
        </w:rPr>
        <w:t>Παραδείγματα για τους τρόπους ανάπτυξης παραγράφου</w:t>
      </w:r>
    </w:p>
    <w:p w:rsidR="007E79C4" w:rsidRPr="007E79C4" w:rsidRDefault="007E79C4" w:rsidP="007E79C4">
      <w:pPr>
        <w:spacing w:after="75" w:line="240" w:lineRule="auto"/>
        <w:rPr>
          <w:rFonts w:ascii="Arial" w:eastAsia="Times New Roman" w:hAnsi="Arial" w:cs="Arial"/>
          <w:color w:val="990000"/>
          <w:sz w:val="24"/>
          <w:szCs w:val="24"/>
          <w:lang w:eastAsia="el-GR"/>
        </w:rPr>
      </w:pPr>
    </w:p>
    <w:p w:rsidR="007E79C4" w:rsidRPr="007E79C4" w:rsidRDefault="007E79C4" w:rsidP="007E79C4">
      <w:pPr>
        <w:spacing w:after="75" w:line="240" w:lineRule="auto"/>
        <w:rPr>
          <w:rFonts w:ascii="Times New Roman" w:eastAsia="Times New Roman" w:hAnsi="Times New Roman" w:cs="Times New Roman"/>
          <w:sz w:val="24"/>
          <w:szCs w:val="24"/>
          <w:lang w:eastAsia="el-GR"/>
        </w:rPr>
      </w:pPr>
      <w:bookmarkStart w:id="0" w:name="more"/>
      <w:bookmarkEnd w:id="0"/>
      <w:r w:rsidRPr="007E79C4">
        <w:rPr>
          <w:rFonts w:ascii="Arial" w:eastAsia="Times New Roman" w:hAnsi="Arial" w:cs="Arial"/>
          <w:b/>
          <w:bCs/>
          <w:sz w:val="27"/>
          <w:szCs w:val="27"/>
          <w:lang w:eastAsia="el-GR"/>
        </w:rPr>
        <w:t>Μελετήστε τις παραγράφους που ακολουθούν  και  αναπτύσσονται με τους τρόπους που αναφέραμε παραπάνω: </w:t>
      </w:r>
    </w:p>
    <w:p w:rsidR="007E79C4" w:rsidRPr="007E79C4" w:rsidRDefault="007E79C4" w:rsidP="007E79C4">
      <w:pPr>
        <w:spacing w:after="75" w:line="240" w:lineRule="auto"/>
        <w:rPr>
          <w:rFonts w:ascii="Times New Roman" w:eastAsia="Times New Roman" w:hAnsi="Times New Roman" w:cs="Times New Roman"/>
          <w:sz w:val="24"/>
          <w:szCs w:val="24"/>
          <w:lang w:eastAsia="el-GR"/>
        </w:rPr>
      </w:pPr>
    </w:p>
    <w:p w:rsidR="007E79C4" w:rsidRPr="007E79C4" w:rsidRDefault="007E79C4" w:rsidP="007E79C4">
      <w:pPr>
        <w:spacing w:before="100" w:beforeAutospacing="1" w:after="75" w:line="240" w:lineRule="auto"/>
        <w:outlineLvl w:val="2"/>
        <w:rPr>
          <w:rFonts w:ascii="Times New Roman" w:eastAsia="Times New Roman" w:hAnsi="Times New Roman" w:cs="Times New Roman"/>
          <w:b/>
          <w:bCs/>
          <w:sz w:val="27"/>
          <w:szCs w:val="27"/>
          <w:lang w:eastAsia="el-GR"/>
        </w:rPr>
      </w:pPr>
      <w:r w:rsidRPr="007E79C4">
        <w:rPr>
          <w:rFonts w:ascii="Arial" w:eastAsia="Times New Roman" w:hAnsi="Arial" w:cs="Arial"/>
          <w:b/>
          <w:bCs/>
          <w:sz w:val="24"/>
          <w:szCs w:val="24"/>
          <w:u w:val="single"/>
          <w:lang w:eastAsia="el-GR"/>
        </w:rPr>
        <w:t>Με παραδείγματα</w:t>
      </w:r>
    </w:p>
    <w:p w:rsidR="007E79C4" w:rsidRPr="007E79C4" w:rsidRDefault="007E79C4" w:rsidP="007E79C4">
      <w:pPr>
        <w:spacing w:after="0" w:line="240" w:lineRule="auto"/>
        <w:jc w:val="both"/>
        <w:rPr>
          <w:rFonts w:ascii="Times New Roman" w:eastAsia="Times New Roman" w:hAnsi="Times New Roman" w:cs="Times New Roman"/>
          <w:sz w:val="24"/>
          <w:szCs w:val="24"/>
          <w:lang w:eastAsia="el-GR"/>
        </w:rPr>
      </w:pPr>
      <w:r w:rsidRPr="007E79C4">
        <w:rPr>
          <w:rFonts w:ascii="Arial" w:eastAsia="Times New Roman" w:hAnsi="Arial" w:cs="Arial"/>
          <w:sz w:val="27"/>
          <w:szCs w:val="27"/>
          <w:lang w:eastAsia="el-GR"/>
        </w:rPr>
        <w:t xml:space="preserve">Όσο πιο κοντά μας διαδραματίζεται ένα γεγονός, τόσο </w:t>
      </w:r>
      <w:proofErr w:type="spellStart"/>
      <w:r w:rsidRPr="007E79C4">
        <w:rPr>
          <w:rFonts w:ascii="Arial" w:eastAsia="Times New Roman" w:hAnsi="Arial" w:cs="Arial"/>
          <w:sz w:val="27"/>
          <w:szCs w:val="27"/>
          <w:lang w:eastAsia="el-GR"/>
        </w:rPr>
        <w:t>πιo</w:t>
      </w:r>
      <w:proofErr w:type="spellEnd"/>
      <w:r w:rsidRPr="007E79C4">
        <w:rPr>
          <w:rFonts w:ascii="Arial" w:eastAsia="Times New Roman" w:hAnsi="Arial" w:cs="Arial"/>
          <w:sz w:val="27"/>
          <w:szCs w:val="27"/>
          <w:lang w:eastAsia="el-GR"/>
        </w:rPr>
        <w:t xml:space="preserve"> ενδιαφέρον είναι. Για την αθηναϊκή εφημερίδα η διακοπή του ρεύματος στην Αθήνα είναι η πρώτη είδηση, για τους «Τάιμς της Ν. Υόρκης» δεν είναι ούτε μονόστηλο. Οι δέκα πρόσκοποι που χάθηκαν στην Πάρνηθα είναι για μας σπουδαίο θέμα, ενώ οι εκατό Ινδοί στρατιώτες που χάθηκαν στα Ιμαλάια πάνε κατευθείαν στο καλάθι. Η έδρα της εφημερίδας ή του πρακτορείου ειδήσεων παίζει αποφασιστικό ρόλο στην επιλογή και την ιεράρχηση των ειδήσεων. Για την τοπική εφημερίδα της Καλλιθέας πρώτο θέμα είναι ο θάνατος του δημάρχου της και όχι ο θάνατος του </w:t>
      </w:r>
      <w:proofErr w:type="spellStart"/>
      <w:r w:rsidRPr="007E79C4">
        <w:rPr>
          <w:rFonts w:ascii="Arial" w:eastAsia="Times New Roman" w:hAnsi="Arial" w:cs="Arial"/>
          <w:sz w:val="27"/>
          <w:szCs w:val="27"/>
          <w:lang w:eastAsia="el-GR"/>
        </w:rPr>
        <w:t>Μπρέζνιεφ</w:t>
      </w:r>
      <w:proofErr w:type="spellEnd"/>
      <w:r w:rsidRPr="007E79C4">
        <w:rPr>
          <w:rFonts w:ascii="Arial" w:eastAsia="Times New Roman" w:hAnsi="Arial" w:cs="Arial"/>
          <w:sz w:val="27"/>
          <w:szCs w:val="27"/>
          <w:lang w:eastAsia="el-GR"/>
        </w:rPr>
        <w:t>. Το δεύτερο, λοιπόν, αστέρι της είδησης είναι η εγγύτητα.</w:t>
      </w:r>
    </w:p>
    <w:p w:rsidR="007E79C4" w:rsidRPr="007E79C4" w:rsidRDefault="007E79C4" w:rsidP="007E79C4">
      <w:pPr>
        <w:shd w:val="clear" w:color="auto" w:fill="FFFFFF"/>
        <w:spacing w:after="0" w:line="240" w:lineRule="auto"/>
        <w:jc w:val="right"/>
        <w:rPr>
          <w:rFonts w:ascii="Arial" w:eastAsia="Times New Roman" w:hAnsi="Arial" w:cs="Arial"/>
          <w:sz w:val="24"/>
          <w:szCs w:val="24"/>
          <w:lang w:eastAsia="el-GR"/>
        </w:rPr>
      </w:pPr>
      <w:r w:rsidRPr="007E79C4">
        <w:rPr>
          <w:rFonts w:ascii="Arial" w:eastAsia="Times New Roman" w:hAnsi="Arial" w:cs="Arial"/>
          <w:sz w:val="20"/>
          <w:szCs w:val="20"/>
          <w:lang w:eastAsia="el-GR"/>
        </w:rPr>
        <w:t xml:space="preserve">Χ. </w:t>
      </w:r>
      <w:proofErr w:type="spellStart"/>
      <w:r w:rsidRPr="007E79C4">
        <w:rPr>
          <w:rFonts w:ascii="Arial" w:eastAsia="Times New Roman" w:hAnsi="Arial" w:cs="Arial"/>
          <w:sz w:val="20"/>
          <w:szCs w:val="20"/>
          <w:lang w:eastAsia="el-GR"/>
        </w:rPr>
        <w:t>Πασαλάρης</w:t>
      </w:r>
      <w:proofErr w:type="spellEnd"/>
      <w:r w:rsidRPr="007E79C4">
        <w:rPr>
          <w:rFonts w:ascii="Arial" w:eastAsia="Times New Roman" w:hAnsi="Arial" w:cs="Arial"/>
          <w:sz w:val="20"/>
          <w:szCs w:val="20"/>
          <w:lang w:eastAsia="el-GR"/>
        </w:rPr>
        <w:t>, Μια ζωή τίτλοι</w:t>
      </w:r>
    </w:p>
    <w:p w:rsidR="007E79C4" w:rsidRPr="007E79C4" w:rsidRDefault="007E79C4" w:rsidP="007E79C4">
      <w:pPr>
        <w:shd w:val="clear" w:color="auto" w:fill="FFFFFF"/>
        <w:spacing w:after="0" w:line="240" w:lineRule="auto"/>
        <w:jc w:val="both"/>
        <w:rPr>
          <w:rFonts w:ascii="Arial" w:eastAsia="Times New Roman" w:hAnsi="Arial" w:cs="Arial"/>
          <w:sz w:val="23"/>
          <w:szCs w:val="23"/>
          <w:lang w:eastAsia="el-GR"/>
        </w:rPr>
      </w:pPr>
    </w:p>
    <w:p w:rsidR="007E79C4" w:rsidRPr="007E79C4" w:rsidRDefault="007E79C4" w:rsidP="007E79C4">
      <w:pPr>
        <w:shd w:val="clear" w:color="auto" w:fill="FFFFFF"/>
        <w:spacing w:before="100" w:beforeAutospacing="1" w:after="100" w:afterAutospacing="1" w:line="240" w:lineRule="auto"/>
        <w:jc w:val="both"/>
        <w:outlineLvl w:val="3"/>
        <w:rPr>
          <w:rFonts w:ascii="Arial" w:eastAsia="Times New Roman" w:hAnsi="Arial" w:cs="Arial"/>
          <w:b/>
          <w:bCs/>
          <w:sz w:val="24"/>
          <w:szCs w:val="24"/>
          <w:lang w:eastAsia="el-GR"/>
        </w:rPr>
      </w:pPr>
      <w:r w:rsidRPr="007E79C4">
        <w:rPr>
          <w:rFonts w:ascii="Arial" w:eastAsia="Times New Roman" w:hAnsi="Arial" w:cs="Arial"/>
          <w:b/>
          <w:bCs/>
          <w:sz w:val="24"/>
          <w:szCs w:val="24"/>
          <w:u w:val="single"/>
          <w:lang w:eastAsia="el-GR"/>
        </w:rPr>
        <w:lastRenderedPageBreak/>
        <w:t>Με αιτιολόγηση</w:t>
      </w:r>
    </w:p>
    <w:p w:rsidR="007E79C4" w:rsidRPr="007E79C4" w:rsidRDefault="007E79C4" w:rsidP="007E79C4">
      <w:pPr>
        <w:spacing w:after="0" w:line="240" w:lineRule="auto"/>
        <w:jc w:val="both"/>
        <w:rPr>
          <w:rFonts w:ascii="Times New Roman" w:eastAsia="Times New Roman" w:hAnsi="Times New Roman" w:cs="Times New Roman"/>
          <w:sz w:val="24"/>
          <w:szCs w:val="24"/>
          <w:lang w:eastAsia="el-GR"/>
        </w:rPr>
      </w:pPr>
      <w:proofErr w:type="spellStart"/>
      <w:r w:rsidRPr="007E79C4">
        <w:rPr>
          <w:rFonts w:ascii="Arial" w:eastAsia="Times New Roman" w:hAnsi="Arial" w:cs="Arial"/>
          <w:sz w:val="27"/>
          <w:szCs w:val="27"/>
          <w:shd w:val="clear" w:color="auto" w:fill="FFFFFF"/>
          <w:lang w:eastAsia="el-GR"/>
        </w:rPr>
        <w:t>Eίναι</w:t>
      </w:r>
      <w:proofErr w:type="spellEnd"/>
      <w:r w:rsidRPr="007E79C4">
        <w:rPr>
          <w:rFonts w:ascii="Arial" w:eastAsia="Times New Roman" w:hAnsi="Arial" w:cs="Arial"/>
          <w:sz w:val="27"/>
          <w:szCs w:val="27"/>
          <w:shd w:val="clear" w:color="auto" w:fill="FFFFFF"/>
          <w:lang w:eastAsia="el-GR"/>
        </w:rPr>
        <w:t xml:space="preserve"> γεγονός ότι ο Έλληνας δε διαβάζει. Δεν αγαπά το βιβλίο και τη μελέτη. Γιατί όμως; </w:t>
      </w:r>
      <w:proofErr w:type="spellStart"/>
      <w:r w:rsidRPr="007E79C4">
        <w:rPr>
          <w:rFonts w:ascii="Arial" w:eastAsia="Times New Roman" w:hAnsi="Arial" w:cs="Arial"/>
          <w:sz w:val="27"/>
          <w:szCs w:val="27"/>
          <w:shd w:val="clear" w:color="auto" w:fill="FFFFFF"/>
          <w:lang w:eastAsia="el-GR"/>
        </w:rPr>
        <w:t>Kληρονομικά</w:t>
      </w:r>
      <w:proofErr w:type="spellEnd"/>
      <w:r w:rsidRPr="007E79C4">
        <w:rPr>
          <w:rFonts w:ascii="Arial" w:eastAsia="Times New Roman" w:hAnsi="Arial" w:cs="Arial"/>
          <w:sz w:val="27"/>
          <w:szCs w:val="27"/>
          <w:shd w:val="clear" w:color="auto" w:fill="FFFFFF"/>
          <w:lang w:eastAsia="el-GR"/>
        </w:rPr>
        <w:t xml:space="preserve"> βάρη και φυλετικός χαρακτήρας; </w:t>
      </w:r>
      <w:proofErr w:type="spellStart"/>
      <w:r w:rsidRPr="007E79C4">
        <w:rPr>
          <w:rFonts w:ascii="Arial" w:eastAsia="Times New Roman" w:hAnsi="Arial" w:cs="Arial"/>
          <w:sz w:val="27"/>
          <w:szCs w:val="27"/>
          <w:shd w:val="clear" w:color="auto" w:fill="FFFFFF"/>
          <w:lang w:eastAsia="el-GR"/>
        </w:rPr>
        <w:t>Mα</w:t>
      </w:r>
      <w:proofErr w:type="spellEnd"/>
      <w:r w:rsidRPr="007E79C4">
        <w:rPr>
          <w:rFonts w:ascii="Arial" w:eastAsia="Times New Roman" w:hAnsi="Arial" w:cs="Arial"/>
          <w:sz w:val="27"/>
          <w:szCs w:val="27"/>
          <w:shd w:val="clear" w:color="auto" w:fill="FFFFFF"/>
          <w:lang w:eastAsia="el-GR"/>
        </w:rPr>
        <w:t xml:space="preserve"> τότε θα ’</w:t>
      </w:r>
      <w:proofErr w:type="spellStart"/>
      <w:r w:rsidRPr="007E79C4">
        <w:rPr>
          <w:rFonts w:ascii="Arial" w:eastAsia="Times New Roman" w:hAnsi="Arial" w:cs="Arial"/>
          <w:sz w:val="27"/>
          <w:szCs w:val="27"/>
          <w:shd w:val="clear" w:color="auto" w:fill="FFFFFF"/>
          <w:lang w:eastAsia="el-GR"/>
        </w:rPr>
        <w:t>πρεπε</w:t>
      </w:r>
      <w:proofErr w:type="spellEnd"/>
      <w:r w:rsidRPr="007E79C4">
        <w:rPr>
          <w:rFonts w:ascii="Arial" w:eastAsia="Times New Roman" w:hAnsi="Arial" w:cs="Arial"/>
          <w:sz w:val="27"/>
          <w:szCs w:val="27"/>
          <w:shd w:val="clear" w:color="auto" w:fill="FFFFFF"/>
          <w:lang w:eastAsia="el-GR"/>
        </w:rPr>
        <w:t xml:space="preserve"> μάλλον το αντίθετο να συμβαίνει!… H εθνική κληρονομιά του Έλληνα είναι βαθιά πνευματική. </w:t>
      </w:r>
      <w:proofErr w:type="spellStart"/>
      <w:r w:rsidRPr="007E79C4">
        <w:rPr>
          <w:rFonts w:ascii="Arial" w:eastAsia="Times New Roman" w:hAnsi="Arial" w:cs="Arial"/>
          <w:sz w:val="27"/>
          <w:szCs w:val="27"/>
          <w:shd w:val="clear" w:color="auto" w:fill="FFFFFF"/>
          <w:lang w:eastAsia="el-GR"/>
        </w:rPr>
        <w:t>Tότε</w:t>
      </w:r>
      <w:proofErr w:type="spellEnd"/>
      <w:r w:rsidRPr="007E79C4">
        <w:rPr>
          <w:rFonts w:ascii="Arial" w:eastAsia="Times New Roman" w:hAnsi="Arial" w:cs="Arial"/>
          <w:sz w:val="27"/>
          <w:szCs w:val="27"/>
          <w:shd w:val="clear" w:color="auto" w:fill="FFFFFF"/>
          <w:lang w:eastAsia="el-GR"/>
        </w:rPr>
        <w:t xml:space="preserve">; Πρέπει να παραδεχτούμε πως ο άνθρωπος δε γεννιέται αγκαλιά με το βιβλίο, του μαθαίνουν να το αγαπάει. </w:t>
      </w:r>
      <w:proofErr w:type="spellStart"/>
      <w:r w:rsidRPr="007E79C4">
        <w:rPr>
          <w:rFonts w:ascii="Arial" w:eastAsia="Times New Roman" w:hAnsi="Arial" w:cs="Arial"/>
          <w:sz w:val="27"/>
          <w:szCs w:val="27"/>
          <w:shd w:val="clear" w:color="auto" w:fill="FFFFFF"/>
          <w:lang w:eastAsia="el-GR"/>
        </w:rPr>
        <w:t>Eίναι</w:t>
      </w:r>
      <w:proofErr w:type="spellEnd"/>
      <w:r w:rsidRPr="007E79C4">
        <w:rPr>
          <w:rFonts w:ascii="Arial" w:eastAsia="Times New Roman" w:hAnsi="Arial" w:cs="Arial"/>
          <w:sz w:val="27"/>
          <w:szCs w:val="27"/>
          <w:shd w:val="clear" w:color="auto" w:fill="FFFFFF"/>
          <w:lang w:eastAsia="el-GR"/>
        </w:rPr>
        <w:t xml:space="preserve"> θέμα γενικότερης παιδείας, που ξεκινάει βέβαια από την εκπαίδευση, από τα σχολεία όλων των βαθμίδων. </w:t>
      </w:r>
      <w:proofErr w:type="spellStart"/>
      <w:r w:rsidRPr="007E79C4">
        <w:rPr>
          <w:rFonts w:ascii="Arial" w:eastAsia="Times New Roman" w:hAnsi="Arial" w:cs="Arial"/>
          <w:sz w:val="27"/>
          <w:szCs w:val="27"/>
          <w:shd w:val="clear" w:color="auto" w:fill="FFFFFF"/>
          <w:lang w:eastAsia="el-GR"/>
        </w:rPr>
        <w:t>Kαι</w:t>
      </w:r>
      <w:proofErr w:type="spellEnd"/>
      <w:r w:rsidRPr="007E79C4">
        <w:rPr>
          <w:rFonts w:ascii="Arial" w:eastAsia="Times New Roman" w:hAnsi="Arial" w:cs="Arial"/>
          <w:sz w:val="27"/>
          <w:szCs w:val="27"/>
          <w:shd w:val="clear" w:color="auto" w:fill="FFFFFF"/>
          <w:lang w:eastAsia="el-GR"/>
        </w:rPr>
        <w:t xml:space="preserve"> εκεί φαίνεται πως υστερούμε. Γιατί εμείς από τα σχολεία βγάζουμε ανθρώπους που ακούν για βιβλίο, ακούν για μελέτη και το «βάζουν στα πόδια»! </w:t>
      </w:r>
      <w:proofErr w:type="spellStart"/>
      <w:r w:rsidRPr="007E79C4">
        <w:rPr>
          <w:rFonts w:ascii="Arial" w:eastAsia="Times New Roman" w:hAnsi="Arial" w:cs="Arial"/>
          <w:sz w:val="27"/>
          <w:szCs w:val="27"/>
          <w:shd w:val="clear" w:color="auto" w:fill="FFFFFF"/>
          <w:lang w:eastAsia="el-GR"/>
        </w:rPr>
        <w:t>Kακογραμμένα</w:t>
      </w:r>
      <w:proofErr w:type="spellEnd"/>
      <w:r w:rsidRPr="007E79C4">
        <w:rPr>
          <w:rFonts w:ascii="Arial" w:eastAsia="Times New Roman" w:hAnsi="Arial" w:cs="Arial"/>
          <w:sz w:val="27"/>
          <w:szCs w:val="27"/>
          <w:shd w:val="clear" w:color="auto" w:fill="FFFFFF"/>
          <w:lang w:eastAsia="el-GR"/>
        </w:rPr>
        <w:t xml:space="preserve"> βιβλία και μέθοδοι σκουριασμένες απωθούν τους νέους από το βιβλίο και την ευπρόσδεκτη και γόνιμη γνώση.</w:t>
      </w:r>
      <w:r w:rsidRPr="007E79C4">
        <w:rPr>
          <w:rFonts w:ascii="Arial" w:eastAsia="Times New Roman" w:hAnsi="Arial" w:cs="Arial"/>
          <w:sz w:val="24"/>
          <w:szCs w:val="24"/>
          <w:shd w:val="clear" w:color="auto" w:fill="FFFFFF"/>
          <w:lang w:eastAsia="el-GR"/>
        </w:rPr>
        <w:t> </w:t>
      </w:r>
    </w:p>
    <w:p w:rsidR="007E79C4" w:rsidRPr="007E79C4" w:rsidRDefault="007E79C4" w:rsidP="007E79C4">
      <w:pPr>
        <w:spacing w:after="0" w:line="240" w:lineRule="auto"/>
        <w:jc w:val="right"/>
        <w:rPr>
          <w:rFonts w:ascii="Times New Roman" w:eastAsia="Times New Roman" w:hAnsi="Times New Roman" w:cs="Times New Roman"/>
          <w:sz w:val="24"/>
          <w:szCs w:val="24"/>
          <w:lang w:eastAsia="el-GR"/>
        </w:rPr>
      </w:pPr>
      <w:r w:rsidRPr="007E79C4">
        <w:rPr>
          <w:rFonts w:ascii="Times New Roman" w:eastAsia="Times New Roman" w:hAnsi="Times New Roman" w:cs="Times New Roman"/>
          <w:sz w:val="20"/>
          <w:szCs w:val="20"/>
          <w:shd w:val="clear" w:color="auto" w:fill="FFFFFF"/>
          <w:lang w:eastAsia="el-GR"/>
        </w:rPr>
        <w:t xml:space="preserve">Από τον ημερήσιο </w:t>
      </w:r>
      <w:proofErr w:type="spellStart"/>
      <w:r w:rsidRPr="007E79C4">
        <w:rPr>
          <w:rFonts w:ascii="Times New Roman" w:eastAsia="Times New Roman" w:hAnsi="Times New Roman" w:cs="Times New Roman"/>
          <w:sz w:val="20"/>
          <w:szCs w:val="20"/>
          <w:shd w:val="clear" w:color="auto" w:fill="FFFFFF"/>
          <w:lang w:eastAsia="el-GR"/>
        </w:rPr>
        <w:t>Tύπο</w:t>
      </w:r>
      <w:proofErr w:type="spellEnd"/>
      <w:r w:rsidRPr="007E79C4">
        <w:rPr>
          <w:rFonts w:ascii="Times New Roman" w:eastAsia="Times New Roman" w:hAnsi="Times New Roman" w:cs="Times New Roman"/>
          <w:sz w:val="20"/>
          <w:szCs w:val="20"/>
          <w:shd w:val="clear" w:color="auto" w:fill="FFFFFF"/>
          <w:lang w:eastAsia="el-GR"/>
        </w:rPr>
        <w:br/>
      </w:r>
    </w:p>
    <w:p w:rsidR="007E79C4" w:rsidRPr="007E79C4" w:rsidRDefault="007E79C4" w:rsidP="007E79C4">
      <w:pPr>
        <w:shd w:val="clear" w:color="auto" w:fill="FFFFFF"/>
        <w:spacing w:before="100" w:beforeAutospacing="1" w:after="100" w:afterAutospacing="1" w:line="240" w:lineRule="auto"/>
        <w:jc w:val="both"/>
        <w:outlineLvl w:val="3"/>
        <w:rPr>
          <w:rFonts w:ascii="Arial" w:eastAsia="Times New Roman" w:hAnsi="Arial" w:cs="Arial"/>
          <w:b/>
          <w:bCs/>
          <w:sz w:val="24"/>
          <w:szCs w:val="24"/>
          <w:lang w:eastAsia="el-GR"/>
        </w:rPr>
      </w:pPr>
      <w:r w:rsidRPr="007E79C4">
        <w:rPr>
          <w:rFonts w:ascii="Arial" w:eastAsia="Times New Roman" w:hAnsi="Arial" w:cs="Arial"/>
          <w:b/>
          <w:bCs/>
          <w:sz w:val="24"/>
          <w:szCs w:val="24"/>
          <w:u w:val="single"/>
          <w:lang w:eastAsia="el-GR"/>
        </w:rPr>
        <w:t>Με ορισμό</w:t>
      </w:r>
    </w:p>
    <w:p w:rsidR="007E79C4" w:rsidRPr="007E79C4" w:rsidRDefault="007E79C4" w:rsidP="007E79C4">
      <w:pPr>
        <w:spacing w:after="0" w:line="240" w:lineRule="auto"/>
        <w:jc w:val="both"/>
        <w:rPr>
          <w:rFonts w:ascii="Times New Roman" w:eastAsia="Times New Roman" w:hAnsi="Times New Roman" w:cs="Times New Roman"/>
          <w:sz w:val="24"/>
          <w:szCs w:val="24"/>
          <w:lang w:eastAsia="el-GR"/>
        </w:rPr>
      </w:pPr>
      <w:r w:rsidRPr="007E79C4">
        <w:rPr>
          <w:rFonts w:ascii="Arial" w:eastAsia="Times New Roman" w:hAnsi="Arial" w:cs="Arial"/>
          <w:sz w:val="27"/>
          <w:szCs w:val="27"/>
          <w:shd w:val="clear" w:color="auto" w:fill="FFFFFF"/>
          <w:lang w:eastAsia="el-GR"/>
        </w:rPr>
        <w:t xml:space="preserve">Πολιτισμός είναι το σύνολο των επιτευγμάτων του ανθρώπου. Επιτευγμάτων που έχουν σχέση με την τεχνική, την οικονομική και την επιστημονική πρόοδο, με την εσωτερική καλλιέργεια του ανθρώπου (εξύψωση ηθικής και αισθητικής συνείδησης, εμπλουτισμός συναισθήματος κ.λπ.) και γενικά με την </w:t>
      </w:r>
      <w:proofErr w:type="spellStart"/>
      <w:r w:rsidRPr="007E79C4">
        <w:rPr>
          <w:rFonts w:ascii="Arial" w:eastAsia="Times New Roman" w:hAnsi="Arial" w:cs="Arial"/>
          <w:sz w:val="27"/>
          <w:szCs w:val="27"/>
          <w:shd w:val="clear" w:color="auto" w:fill="FFFFFF"/>
          <w:lang w:eastAsia="el-GR"/>
        </w:rPr>
        <w:t>ηθικοπνευματική</w:t>
      </w:r>
      <w:proofErr w:type="spellEnd"/>
      <w:r w:rsidRPr="007E79C4">
        <w:rPr>
          <w:rFonts w:ascii="Arial" w:eastAsia="Times New Roman" w:hAnsi="Arial" w:cs="Arial"/>
          <w:sz w:val="27"/>
          <w:szCs w:val="27"/>
          <w:shd w:val="clear" w:color="auto" w:fill="FFFFFF"/>
          <w:lang w:eastAsia="el-GR"/>
        </w:rPr>
        <w:t xml:space="preserve"> του ανάπτυξη. Στην έννοια του πολιτισμού περιλαμβάνονται τα «ιδεώδη» που διαμορφώθηκαν στο πέρασμα του χρόνου (δικαιοσύνη, ελευθερία, δημοκρατία, ανθρωπισμός), «ο τρόπος ζωής» (ήθη, έθιμα, ρεύματα ιδεών, αξιολογικές πεποιθήσεις), καθώς και τα «έργα» που πραγματοποιήθηκαν στους επιμέρους τομείς προόδου (καλλιτεχνική δημιουργία, θεσμοί, πολιτιστική και κοινωνική οργάνωση, τεχνικές εφαρμογές των επιστημών κ.λπ.).</w:t>
      </w:r>
    </w:p>
    <w:p w:rsidR="007E79C4" w:rsidRPr="007E79C4" w:rsidRDefault="007E79C4" w:rsidP="007E79C4">
      <w:pPr>
        <w:shd w:val="clear" w:color="auto" w:fill="FFFFFF"/>
        <w:spacing w:after="0" w:line="240" w:lineRule="auto"/>
        <w:jc w:val="both"/>
        <w:rPr>
          <w:rFonts w:ascii="Arial" w:eastAsia="Times New Roman" w:hAnsi="Arial" w:cs="Arial"/>
          <w:sz w:val="24"/>
          <w:szCs w:val="24"/>
          <w:lang w:eastAsia="el-GR"/>
        </w:rPr>
      </w:pPr>
    </w:p>
    <w:p w:rsidR="007E79C4" w:rsidRPr="007E79C4" w:rsidRDefault="007E79C4" w:rsidP="007E79C4">
      <w:pPr>
        <w:shd w:val="clear" w:color="auto" w:fill="FFFFFF"/>
        <w:spacing w:before="100" w:beforeAutospacing="1" w:after="100" w:afterAutospacing="1" w:line="240" w:lineRule="auto"/>
        <w:jc w:val="both"/>
        <w:outlineLvl w:val="3"/>
        <w:rPr>
          <w:rFonts w:ascii="Arial" w:eastAsia="Times New Roman" w:hAnsi="Arial" w:cs="Arial"/>
          <w:b/>
          <w:bCs/>
          <w:sz w:val="24"/>
          <w:szCs w:val="24"/>
          <w:lang w:eastAsia="el-GR"/>
        </w:rPr>
      </w:pPr>
      <w:r w:rsidRPr="007E79C4">
        <w:rPr>
          <w:rFonts w:ascii="Arial" w:eastAsia="Times New Roman" w:hAnsi="Arial" w:cs="Arial"/>
          <w:b/>
          <w:bCs/>
          <w:sz w:val="24"/>
          <w:szCs w:val="24"/>
          <w:u w:val="single"/>
          <w:lang w:eastAsia="el-GR"/>
        </w:rPr>
        <w:t>Με διαίρεση</w:t>
      </w:r>
    </w:p>
    <w:p w:rsidR="007E79C4" w:rsidRPr="007E79C4" w:rsidRDefault="007E79C4" w:rsidP="007E79C4">
      <w:pPr>
        <w:spacing w:after="0" w:line="240" w:lineRule="auto"/>
        <w:jc w:val="both"/>
        <w:rPr>
          <w:rFonts w:ascii="Times New Roman" w:eastAsia="Times New Roman" w:hAnsi="Times New Roman" w:cs="Times New Roman"/>
          <w:sz w:val="24"/>
          <w:szCs w:val="24"/>
          <w:lang w:eastAsia="el-GR"/>
        </w:rPr>
      </w:pPr>
      <w:r w:rsidRPr="007E79C4">
        <w:rPr>
          <w:rFonts w:ascii="Arial" w:eastAsia="Times New Roman" w:hAnsi="Arial" w:cs="Arial"/>
          <w:sz w:val="27"/>
          <w:szCs w:val="27"/>
          <w:shd w:val="clear" w:color="auto" w:fill="FFFFFF"/>
          <w:lang w:eastAsia="el-GR"/>
        </w:rPr>
        <w:t xml:space="preserve">Η αρχαία ελληνική ποίηση μπορεί να διαιρεθεί  σε τρία μέρη: στην επική, τη λυρική και τη δραματική. Οι μορφές αυτές αντανακλούν τις πολιτικές και κοινωνικές συνθήκες μέσα στις οποίες εμφανίστηκαν και αναπτύχθηκαν. Έτσι,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Αντίθετα, την ταραγμένη εποχή, που στα πράγματα βρίσκονταν οι ευπατρίδες αριστοκρατικοί, και κάτω από την απειλή των ναυτικών και των βιομηχάνων που με τον πλούτο τους κατακτούσαν όλο και περισσότερα πολιτικά δικαιώματα, αναπτύχθηκε η λυρική ποίηση. Αργότερα, την εποχή της δημοκρατίας, δημιουργείται μια νέα μορφή </w:t>
      </w:r>
      <w:r w:rsidRPr="007E79C4">
        <w:rPr>
          <w:rFonts w:ascii="Arial" w:eastAsia="Times New Roman" w:hAnsi="Arial" w:cs="Arial"/>
          <w:sz w:val="27"/>
          <w:szCs w:val="27"/>
          <w:shd w:val="clear" w:color="auto" w:fill="FFFFFF"/>
          <w:lang w:eastAsia="el-GR"/>
        </w:rPr>
        <w:lastRenderedPageBreak/>
        <w:t>ποίησης, που αγκαλιάζει τις λαχτάρες και τους πόθους ενός ολόκληρου λαού, η δραματική ποίηση.</w:t>
      </w:r>
    </w:p>
    <w:p w:rsidR="007E79C4" w:rsidRPr="007E79C4" w:rsidRDefault="007E79C4" w:rsidP="007E79C4">
      <w:pPr>
        <w:shd w:val="clear" w:color="auto" w:fill="FFFFFF"/>
        <w:spacing w:after="0" w:line="240" w:lineRule="auto"/>
        <w:jc w:val="both"/>
        <w:rPr>
          <w:rFonts w:ascii="Arial" w:eastAsia="Times New Roman" w:hAnsi="Arial" w:cs="Arial"/>
          <w:sz w:val="24"/>
          <w:szCs w:val="24"/>
          <w:lang w:eastAsia="el-GR"/>
        </w:rPr>
      </w:pPr>
    </w:p>
    <w:p w:rsidR="007E79C4" w:rsidRPr="007E79C4" w:rsidRDefault="007E79C4" w:rsidP="007E79C4">
      <w:pPr>
        <w:shd w:val="clear" w:color="auto" w:fill="FFFFFF"/>
        <w:spacing w:before="100" w:beforeAutospacing="1" w:after="100" w:afterAutospacing="1" w:line="240" w:lineRule="auto"/>
        <w:jc w:val="both"/>
        <w:outlineLvl w:val="3"/>
        <w:rPr>
          <w:rFonts w:ascii="Arial" w:eastAsia="Times New Roman" w:hAnsi="Arial" w:cs="Arial"/>
          <w:b/>
          <w:bCs/>
          <w:sz w:val="24"/>
          <w:szCs w:val="24"/>
          <w:lang w:eastAsia="el-GR"/>
        </w:rPr>
      </w:pPr>
      <w:r w:rsidRPr="007E79C4">
        <w:rPr>
          <w:rFonts w:ascii="Arial" w:eastAsia="Times New Roman" w:hAnsi="Arial" w:cs="Arial"/>
          <w:b/>
          <w:bCs/>
          <w:sz w:val="24"/>
          <w:szCs w:val="24"/>
          <w:u w:val="single"/>
          <w:lang w:eastAsia="el-GR"/>
        </w:rPr>
        <w:t>Με σύγκριση-αντίθεση</w:t>
      </w:r>
    </w:p>
    <w:p w:rsidR="007E79C4" w:rsidRPr="007E79C4" w:rsidRDefault="007E79C4" w:rsidP="007E79C4">
      <w:pPr>
        <w:spacing w:after="0" w:line="240" w:lineRule="auto"/>
        <w:jc w:val="both"/>
        <w:rPr>
          <w:rFonts w:ascii="Times New Roman" w:eastAsia="Times New Roman" w:hAnsi="Times New Roman" w:cs="Times New Roman"/>
          <w:sz w:val="24"/>
          <w:szCs w:val="24"/>
          <w:lang w:eastAsia="el-GR"/>
        </w:rPr>
      </w:pPr>
      <w:r w:rsidRPr="007E79C4">
        <w:rPr>
          <w:rFonts w:ascii="Arial" w:eastAsia="Times New Roman" w:hAnsi="Arial" w:cs="Arial"/>
          <w:sz w:val="27"/>
          <w:szCs w:val="27"/>
          <w:shd w:val="clear" w:color="auto" w:fill="FFFFFF"/>
          <w:lang w:eastAsia="el-GR"/>
        </w:rPr>
        <w:t>Ένα  χάσμα  χωρίζει  το  Σωκράτη  από  τους  σοφιστές. Ο  Σωκράτης  ζήτησε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                                                   </w:t>
      </w:r>
    </w:p>
    <w:p w:rsidR="007E79C4" w:rsidRPr="007E79C4" w:rsidRDefault="007E79C4" w:rsidP="007E79C4">
      <w:pPr>
        <w:spacing w:after="0" w:line="240" w:lineRule="auto"/>
        <w:jc w:val="both"/>
        <w:rPr>
          <w:rFonts w:ascii="Arial" w:eastAsia="Times New Roman" w:hAnsi="Arial" w:cs="Arial"/>
          <w:sz w:val="24"/>
          <w:szCs w:val="24"/>
          <w:lang w:eastAsia="el-GR"/>
        </w:rPr>
      </w:pPr>
      <w:r w:rsidRPr="007E79C4">
        <w:rPr>
          <w:rFonts w:ascii="Arial" w:eastAsia="Times New Roman" w:hAnsi="Arial" w:cs="Arial"/>
          <w:sz w:val="23"/>
          <w:szCs w:val="23"/>
          <w:shd w:val="clear" w:color="auto" w:fill="FFFFFF"/>
          <w:lang w:eastAsia="el-GR"/>
        </w:rPr>
        <w:t xml:space="preserve">                                                        </w:t>
      </w:r>
      <w:r w:rsidRPr="007E79C4">
        <w:rPr>
          <w:rFonts w:ascii="Arial" w:eastAsia="Times New Roman" w:hAnsi="Arial" w:cs="Arial"/>
          <w:sz w:val="23"/>
          <w:szCs w:val="23"/>
          <w:shd w:val="clear" w:color="auto" w:fill="F3FDFE"/>
          <w:lang w:eastAsia="el-GR"/>
        </w:rPr>
        <w:t>                                 </w:t>
      </w:r>
      <w:r w:rsidRPr="007E79C4">
        <w:rPr>
          <w:rFonts w:ascii="Arial" w:eastAsia="Times New Roman" w:hAnsi="Arial" w:cs="Arial"/>
          <w:sz w:val="23"/>
          <w:szCs w:val="23"/>
          <w:shd w:val="clear" w:color="auto" w:fill="FFFFFF"/>
          <w:lang w:eastAsia="el-GR"/>
        </w:rPr>
        <w:t xml:space="preserve">                  </w:t>
      </w:r>
      <w:r w:rsidRPr="007E79C4">
        <w:rPr>
          <w:rFonts w:ascii="Arial" w:eastAsia="Times New Roman" w:hAnsi="Arial" w:cs="Arial"/>
          <w:sz w:val="20"/>
          <w:szCs w:val="20"/>
          <w:shd w:val="clear" w:color="auto" w:fill="FFFFFF"/>
          <w:lang w:eastAsia="el-GR"/>
        </w:rPr>
        <w:t xml:space="preserve">Ιστορία του ελληνικού έθνους, </w:t>
      </w:r>
      <w:proofErr w:type="spellStart"/>
      <w:r w:rsidRPr="007E79C4">
        <w:rPr>
          <w:rFonts w:ascii="Arial" w:eastAsia="Times New Roman" w:hAnsi="Arial" w:cs="Arial"/>
          <w:sz w:val="20"/>
          <w:szCs w:val="20"/>
          <w:shd w:val="clear" w:color="auto" w:fill="FFFFFF"/>
          <w:lang w:eastAsia="el-GR"/>
        </w:rPr>
        <w:t>τ.Γ</w:t>
      </w:r>
      <w:proofErr w:type="spellEnd"/>
    </w:p>
    <w:p w:rsidR="007E79C4" w:rsidRPr="007E79C4" w:rsidRDefault="007E79C4" w:rsidP="007E79C4">
      <w:pPr>
        <w:shd w:val="clear" w:color="auto" w:fill="FFFFFF"/>
        <w:spacing w:after="0" w:line="240" w:lineRule="auto"/>
        <w:jc w:val="both"/>
        <w:rPr>
          <w:rFonts w:ascii="Arial" w:eastAsia="Times New Roman" w:hAnsi="Arial" w:cs="Arial"/>
          <w:sz w:val="24"/>
          <w:szCs w:val="24"/>
          <w:lang w:eastAsia="el-GR"/>
        </w:rPr>
      </w:pPr>
    </w:p>
    <w:p w:rsidR="007E79C4" w:rsidRPr="007E79C4" w:rsidRDefault="007E79C4" w:rsidP="007E79C4">
      <w:pPr>
        <w:shd w:val="clear" w:color="auto" w:fill="FFFFFF"/>
        <w:spacing w:after="0" w:line="240" w:lineRule="auto"/>
        <w:jc w:val="both"/>
        <w:rPr>
          <w:rFonts w:ascii="Arial" w:eastAsia="Times New Roman" w:hAnsi="Arial" w:cs="Arial"/>
          <w:sz w:val="24"/>
          <w:szCs w:val="24"/>
          <w:lang w:eastAsia="el-GR"/>
        </w:rPr>
      </w:pPr>
      <w:r w:rsidRPr="007E79C4">
        <w:rPr>
          <w:rFonts w:ascii="Arial" w:eastAsia="Times New Roman" w:hAnsi="Arial" w:cs="Arial"/>
          <w:b/>
          <w:bCs/>
          <w:sz w:val="24"/>
          <w:szCs w:val="24"/>
          <w:u w:val="single"/>
          <w:lang w:eastAsia="el-GR"/>
        </w:rPr>
        <w:t>Με αίτιο-αποτέλεσμα</w:t>
      </w:r>
    </w:p>
    <w:p w:rsidR="007E79C4" w:rsidRPr="007E79C4" w:rsidRDefault="007E79C4" w:rsidP="007E79C4">
      <w:pPr>
        <w:spacing w:after="0" w:line="240" w:lineRule="auto"/>
        <w:jc w:val="both"/>
        <w:rPr>
          <w:rFonts w:ascii="Arial" w:eastAsia="Times New Roman" w:hAnsi="Arial" w:cs="Arial"/>
          <w:sz w:val="24"/>
          <w:szCs w:val="24"/>
          <w:lang w:eastAsia="el-GR"/>
        </w:rPr>
      </w:pPr>
      <w:r w:rsidRPr="007E79C4">
        <w:rPr>
          <w:rFonts w:ascii="Arial" w:eastAsia="Times New Roman" w:hAnsi="Arial" w:cs="Arial"/>
          <w:sz w:val="27"/>
          <w:szCs w:val="27"/>
          <w:shd w:val="clear" w:color="auto" w:fill="FFFFFF"/>
          <w:lang w:eastAsia="el-GR"/>
        </w:rPr>
        <w:t xml:space="preserve">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Τα αγγεία τώρα είναι χονδροειδή και μεγάλα με άτεχνες παραστάσεις ή απλά γεωμετρικά σχήματα εν αντιθέσει προς τα κομψά </w:t>
      </w:r>
      <w:proofErr w:type="spellStart"/>
      <w:r w:rsidRPr="007E79C4">
        <w:rPr>
          <w:rFonts w:ascii="Arial" w:eastAsia="Times New Roman" w:hAnsi="Arial" w:cs="Arial"/>
          <w:sz w:val="27"/>
          <w:szCs w:val="27"/>
          <w:shd w:val="clear" w:color="auto" w:fill="FFFFFF"/>
          <w:lang w:eastAsia="el-GR"/>
        </w:rPr>
        <w:t>κρητομυκηναϊκά</w:t>
      </w:r>
      <w:proofErr w:type="spellEnd"/>
      <w:r w:rsidRPr="007E79C4">
        <w:rPr>
          <w:rFonts w:ascii="Arial" w:eastAsia="Times New Roman" w:hAnsi="Arial" w:cs="Arial"/>
          <w:sz w:val="27"/>
          <w:szCs w:val="27"/>
          <w:shd w:val="clear" w:color="auto" w:fill="FFFFFF"/>
          <w:lang w:eastAsia="el-GR"/>
        </w:rPr>
        <w:t xml:space="preserve"> με τις φυσικότατες παραστάσεις. Η </w:t>
      </w:r>
      <w:proofErr w:type="spellStart"/>
      <w:r w:rsidRPr="007E79C4">
        <w:rPr>
          <w:rFonts w:ascii="Arial" w:eastAsia="Times New Roman" w:hAnsi="Arial" w:cs="Arial"/>
          <w:sz w:val="27"/>
          <w:szCs w:val="27"/>
          <w:shd w:val="clear" w:color="auto" w:fill="FFFFFF"/>
          <w:lang w:eastAsia="el-GR"/>
        </w:rPr>
        <w:t>θαλασσοκρατία</w:t>
      </w:r>
      <w:proofErr w:type="spellEnd"/>
      <w:r w:rsidRPr="007E79C4">
        <w:rPr>
          <w:rFonts w:ascii="Arial" w:eastAsia="Times New Roman" w:hAnsi="Arial" w:cs="Arial"/>
          <w:sz w:val="27"/>
          <w:szCs w:val="27"/>
          <w:shd w:val="clear" w:color="auto" w:fill="FFFFFF"/>
          <w:lang w:eastAsia="el-GR"/>
        </w:rPr>
        <w:t xml:space="preserve"> πέρασε στα χέρια των Φοινίκων. Ακολούθησαν κύματα μεταναστεύσεων προς τα νησιά του Αιγαίου Πελάγους και τα μικρασιατικά παράλια.</w:t>
      </w:r>
    </w:p>
    <w:p w:rsidR="007E79C4" w:rsidRPr="007E79C4" w:rsidRDefault="007E79C4" w:rsidP="007E79C4">
      <w:pPr>
        <w:shd w:val="clear" w:color="auto" w:fill="FFFFFF"/>
        <w:spacing w:after="0" w:line="240" w:lineRule="auto"/>
        <w:jc w:val="both"/>
        <w:rPr>
          <w:rFonts w:ascii="Arial" w:eastAsia="Times New Roman" w:hAnsi="Arial" w:cs="Arial"/>
          <w:sz w:val="24"/>
          <w:szCs w:val="24"/>
          <w:lang w:eastAsia="el-GR"/>
        </w:rPr>
      </w:pPr>
    </w:p>
    <w:p w:rsidR="007E79C4" w:rsidRPr="007E79C4" w:rsidRDefault="007E79C4" w:rsidP="007E79C4">
      <w:pPr>
        <w:shd w:val="clear" w:color="auto" w:fill="FFFFFF"/>
        <w:spacing w:after="0" w:line="240" w:lineRule="auto"/>
        <w:jc w:val="both"/>
        <w:rPr>
          <w:rFonts w:ascii="Arial" w:eastAsia="Times New Roman" w:hAnsi="Arial" w:cs="Arial"/>
          <w:sz w:val="24"/>
          <w:szCs w:val="24"/>
          <w:lang w:eastAsia="el-GR"/>
        </w:rPr>
      </w:pPr>
      <w:r w:rsidRPr="007E79C4">
        <w:rPr>
          <w:rFonts w:ascii="Arial" w:eastAsia="Times New Roman" w:hAnsi="Arial" w:cs="Arial"/>
          <w:b/>
          <w:bCs/>
          <w:sz w:val="24"/>
          <w:szCs w:val="24"/>
          <w:u w:val="single"/>
          <w:shd w:val="clear" w:color="auto" w:fill="F3FDFE"/>
          <w:lang w:eastAsia="el-GR"/>
        </w:rPr>
        <w:t>Με αναλογία</w:t>
      </w:r>
    </w:p>
    <w:p w:rsidR="007E79C4" w:rsidRPr="007E79C4" w:rsidRDefault="007E79C4" w:rsidP="007E79C4">
      <w:pPr>
        <w:shd w:val="clear" w:color="auto" w:fill="FFFFFF"/>
        <w:spacing w:after="0" w:line="240" w:lineRule="auto"/>
        <w:jc w:val="both"/>
        <w:rPr>
          <w:rFonts w:ascii="Times New Roman" w:eastAsia="Times New Roman" w:hAnsi="Times New Roman" w:cs="Times New Roman"/>
          <w:sz w:val="24"/>
          <w:szCs w:val="24"/>
          <w:lang w:eastAsia="el-GR"/>
        </w:rPr>
      </w:pPr>
      <w:r w:rsidRPr="007E79C4">
        <w:rPr>
          <w:rFonts w:ascii="Arial" w:eastAsia="Times New Roman" w:hAnsi="Arial" w:cs="Arial"/>
          <w:sz w:val="27"/>
          <w:szCs w:val="27"/>
          <w:lang w:eastAsia="el-GR"/>
        </w:rPr>
        <w:t xml:space="preserve">Μια ανθρώπινη </w:t>
      </w:r>
      <w:r w:rsidRPr="007E79C4">
        <w:rPr>
          <w:rFonts w:ascii="Arial" w:eastAsia="Times New Roman" w:hAnsi="Arial" w:cs="Arial"/>
          <w:sz w:val="27"/>
          <w:szCs w:val="27"/>
          <w:u w:val="single"/>
          <w:lang w:eastAsia="el-GR"/>
        </w:rPr>
        <w:t>ψυχή</w:t>
      </w:r>
      <w:r w:rsidRPr="007E79C4">
        <w:rPr>
          <w:rFonts w:ascii="Arial" w:eastAsia="Times New Roman" w:hAnsi="Arial" w:cs="Arial"/>
          <w:sz w:val="27"/>
          <w:szCs w:val="27"/>
          <w:lang w:eastAsia="el-GR"/>
        </w:rPr>
        <w:t xml:space="preserve"> χωρίς την πρέπουσα </w:t>
      </w:r>
      <w:r w:rsidRPr="007E79C4">
        <w:rPr>
          <w:rFonts w:ascii="Arial" w:eastAsia="Times New Roman" w:hAnsi="Arial" w:cs="Arial"/>
          <w:sz w:val="27"/>
          <w:szCs w:val="27"/>
          <w:u w:val="single"/>
          <w:lang w:eastAsia="el-GR"/>
        </w:rPr>
        <w:t>παιδεία</w:t>
      </w:r>
      <w:r w:rsidRPr="007E79C4">
        <w:rPr>
          <w:rFonts w:ascii="Arial" w:eastAsia="Times New Roman" w:hAnsi="Arial" w:cs="Arial"/>
          <w:sz w:val="27"/>
          <w:szCs w:val="27"/>
          <w:lang w:eastAsia="el-GR"/>
        </w:rPr>
        <w:t xml:space="preserve"> μοιάζει με ένα ακατέργαστο </w:t>
      </w:r>
      <w:r w:rsidRPr="007E79C4">
        <w:rPr>
          <w:rFonts w:ascii="Arial" w:eastAsia="Times New Roman" w:hAnsi="Arial" w:cs="Arial"/>
          <w:sz w:val="27"/>
          <w:szCs w:val="27"/>
          <w:u w:val="single"/>
          <w:lang w:eastAsia="el-GR"/>
        </w:rPr>
        <w:t xml:space="preserve">μάρμαρο </w:t>
      </w:r>
      <w:r w:rsidRPr="007E79C4">
        <w:rPr>
          <w:rFonts w:ascii="Arial" w:eastAsia="Times New Roman" w:hAnsi="Arial" w:cs="Arial"/>
          <w:sz w:val="27"/>
          <w:szCs w:val="27"/>
          <w:lang w:eastAsia="el-GR"/>
        </w:rPr>
        <w:t xml:space="preserve">λατομείου . Το μάρμαρο δεν αποκαλύπτει καμιά από τις ομορφιές του , ως τη στιγμή που η τέχνη του μαρμαρά θ’ αποκαλύψει τα χρώματα και θα φέρει στο φως κάθε απόχρωση, κηλίδα και φλέβα που περνά μέσα απ’ τον κορμό του . Με τον ίδιο τρόπο και η παιδεία, όταν επενεργήσει πάνω </w:t>
      </w:r>
      <w:proofErr w:type="spellStart"/>
      <w:r w:rsidRPr="007E79C4">
        <w:rPr>
          <w:rFonts w:ascii="Arial" w:eastAsia="Times New Roman" w:hAnsi="Arial" w:cs="Arial"/>
          <w:sz w:val="27"/>
          <w:szCs w:val="27"/>
          <w:lang w:eastAsia="el-GR"/>
        </w:rPr>
        <w:t>σ’ένα</w:t>
      </w:r>
      <w:proofErr w:type="spellEnd"/>
      <w:r w:rsidRPr="007E79C4">
        <w:rPr>
          <w:rFonts w:ascii="Arial" w:eastAsia="Times New Roman" w:hAnsi="Arial" w:cs="Arial"/>
          <w:sz w:val="27"/>
          <w:szCs w:val="27"/>
          <w:lang w:eastAsia="el-GR"/>
        </w:rPr>
        <w:t xml:space="preserve"> έξοχο πνεύμα , μας αποκαλύπτει όλες τις κρυφές αρετές και τα προτερήματά του που χωρίς μια τέτοια βοήθεια δε θα μπορούσαν ποτέ να βγουν στο φως . </w:t>
      </w:r>
    </w:p>
    <w:p w:rsidR="007E79C4" w:rsidRPr="007E79C4" w:rsidRDefault="007E79C4" w:rsidP="007E79C4">
      <w:pPr>
        <w:shd w:val="clear" w:color="auto" w:fill="FFFFFF"/>
        <w:spacing w:after="0" w:line="240" w:lineRule="auto"/>
        <w:jc w:val="both"/>
        <w:rPr>
          <w:rFonts w:ascii="Arial" w:eastAsia="Times New Roman" w:hAnsi="Arial" w:cs="Arial"/>
          <w:sz w:val="24"/>
          <w:szCs w:val="24"/>
          <w:lang w:eastAsia="el-GR"/>
        </w:rPr>
      </w:pPr>
      <w:r w:rsidRPr="007E79C4">
        <w:rPr>
          <w:rFonts w:ascii="Arial" w:eastAsia="Times New Roman" w:hAnsi="Arial" w:cs="Arial"/>
          <w:sz w:val="24"/>
          <w:szCs w:val="24"/>
          <w:lang w:eastAsia="el-GR"/>
        </w:rPr>
        <w:t>                                                                                       </w:t>
      </w:r>
      <w:r w:rsidRPr="007E79C4">
        <w:rPr>
          <w:rFonts w:ascii="Arial" w:eastAsia="Times New Roman" w:hAnsi="Arial" w:cs="Arial"/>
          <w:sz w:val="20"/>
          <w:szCs w:val="20"/>
          <w:lang w:eastAsia="el-GR"/>
        </w:rPr>
        <w:t>Ν. Γρηγοριάδης, Η Παράγραφος - διασκευή  </w:t>
      </w:r>
    </w:p>
    <w:p w:rsidR="007E79C4" w:rsidRPr="007E79C4" w:rsidRDefault="007E79C4" w:rsidP="007E79C4">
      <w:pPr>
        <w:shd w:val="clear" w:color="auto" w:fill="FFFFFF"/>
        <w:spacing w:after="0" w:line="240" w:lineRule="auto"/>
        <w:jc w:val="both"/>
        <w:rPr>
          <w:rFonts w:ascii="Arial" w:eastAsia="Times New Roman" w:hAnsi="Arial" w:cs="Arial"/>
          <w:sz w:val="24"/>
          <w:szCs w:val="24"/>
          <w:lang w:eastAsia="el-GR"/>
        </w:rPr>
      </w:pPr>
    </w:p>
    <w:p w:rsidR="007E79C4" w:rsidRPr="007E79C4" w:rsidRDefault="007E79C4" w:rsidP="007E79C4">
      <w:pPr>
        <w:shd w:val="clear" w:color="auto" w:fill="FFFFFF"/>
        <w:spacing w:after="0" w:line="240" w:lineRule="auto"/>
        <w:jc w:val="both"/>
        <w:rPr>
          <w:rFonts w:ascii="Arial" w:eastAsia="Times New Roman" w:hAnsi="Arial" w:cs="Arial"/>
          <w:sz w:val="24"/>
          <w:szCs w:val="24"/>
          <w:lang w:eastAsia="el-GR"/>
        </w:rPr>
      </w:pPr>
      <w:r w:rsidRPr="007E79C4">
        <w:rPr>
          <w:rFonts w:ascii="Arial" w:eastAsia="Times New Roman" w:hAnsi="Arial" w:cs="Arial"/>
          <w:b/>
          <w:bCs/>
          <w:sz w:val="24"/>
          <w:szCs w:val="24"/>
          <w:u w:val="single"/>
          <w:lang w:eastAsia="el-GR"/>
        </w:rPr>
        <w:t>Με συνδυασμό μεθόδων (με ορισμό και παραδείγματα)</w:t>
      </w:r>
    </w:p>
    <w:p w:rsidR="007E79C4" w:rsidRPr="007E79C4" w:rsidRDefault="007E79C4" w:rsidP="007E79C4">
      <w:pPr>
        <w:shd w:val="clear" w:color="auto" w:fill="FFFFFF"/>
        <w:spacing w:after="0" w:line="240" w:lineRule="auto"/>
        <w:jc w:val="both"/>
        <w:rPr>
          <w:rFonts w:ascii="Times New Roman" w:eastAsia="Times New Roman" w:hAnsi="Times New Roman" w:cs="Times New Roman"/>
          <w:sz w:val="24"/>
          <w:szCs w:val="24"/>
          <w:lang w:eastAsia="el-GR"/>
        </w:rPr>
      </w:pPr>
      <w:r w:rsidRPr="007E79C4">
        <w:rPr>
          <w:rFonts w:ascii="Arial" w:eastAsia="Times New Roman" w:hAnsi="Arial" w:cs="Arial"/>
          <w:sz w:val="27"/>
          <w:szCs w:val="27"/>
          <w:lang w:eastAsia="el-GR"/>
        </w:rPr>
        <w:t xml:space="preserve">Με τις αποδημίες συμβαίνει το ίδιο. Είτε είναι βίαιες είτε ειρηνικές, είναι όπως τα φυσικά φαινόμενα: συμβαίνουν και κανείς δεν μπορεί να </w:t>
      </w:r>
      <w:r w:rsidRPr="007E79C4">
        <w:rPr>
          <w:rFonts w:ascii="Arial" w:eastAsia="Times New Roman" w:hAnsi="Arial" w:cs="Arial"/>
          <w:sz w:val="27"/>
          <w:szCs w:val="27"/>
          <w:lang w:eastAsia="el-GR"/>
        </w:rPr>
        <w:lastRenderedPageBreak/>
        <w:t xml:space="preserve">τις ελέγξει. Υπάρχει "αποδημία" όταν ένας ολόκληρος λαός, σιγά-σιγά, μετακινείται από τη μια περιοχή στην άλλη (και δεν είναι καθοριστικό πόσοι θα μείνουν στην περιοχή προέλευσης, αλλά σε ποιο βαθμό οι </w:t>
      </w:r>
      <w:proofErr w:type="spellStart"/>
      <w:r w:rsidRPr="007E79C4">
        <w:rPr>
          <w:rFonts w:ascii="Arial" w:eastAsia="Times New Roman" w:hAnsi="Arial" w:cs="Arial"/>
          <w:sz w:val="27"/>
          <w:szCs w:val="27"/>
          <w:lang w:eastAsia="el-GR"/>
        </w:rPr>
        <w:t>αποδημούντες</w:t>
      </w:r>
      <w:proofErr w:type="spellEnd"/>
      <w:r w:rsidRPr="007E79C4">
        <w:rPr>
          <w:rFonts w:ascii="Arial" w:eastAsia="Times New Roman" w:hAnsi="Arial" w:cs="Arial"/>
          <w:sz w:val="27"/>
          <w:szCs w:val="27"/>
          <w:lang w:eastAsia="el-GR"/>
        </w:rPr>
        <w:t xml:space="preserve"> αλλάζουν ριζικά τον πολιτισμό της περιοχής στην οποία μετακινήθηκαν). Υπήρξαν μεγάλες αποδημίες από ανατολή προς δύση, στη διάρκεια των οποίων οι λαοί του Καυκάσου άλλαξαν την κουλτούρα και τη βιολογική ταυτότητα των αυτοχθόνων. Υπήρξαν οι μετακινήσεις των λεγόμενων "βαρβαρικών" φύλων που πλημμύρισαν τη Ρωμαϊκή Αυτοκρατορία και δημιούργησαν νέα βασίλεια και νέους πολιτισμούς, οι οποίοι ονομάστηκαν</w:t>
      </w:r>
    </w:p>
    <w:p w:rsidR="007E79C4" w:rsidRPr="007E79C4" w:rsidRDefault="007E79C4" w:rsidP="007E79C4">
      <w:pPr>
        <w:shd w:val="clear" w:color="auto" w:fill="FFFFFF"/>
        <w:spacing w:after="0" w:line="240" w:lineRule="auto"/>
        <w:jc w:val="both"/>
        <w:rPr>
          <w:rFonts w:ascii="Times New Roman" w:eastAsia="Times New Roman" w:hAnsi="Times New Roman" w:cs="Times New Roman"/>
          <w:sz w:val="24"/>
          <w:szCs w:val="24"/>
          <w:lang w:eastAsia="el-GR"/>
        </w:rPr>
      </w:pPr>
      <w:r w:rsidRPr="007E79C4">
        <w:rPr>
          <w:rFonts w:ascii="Arial" w:eastAsia="Times New Roman" w:hAnsi="Arial" w:cs="Arial"/>
          <w:sz w:val="27"/>
          <w:szCs w:val="27"/>
          <w:lang w:eastAsia="el-GR"/>
        </w:rPr>
        <w:t>ακριβώς "</w:t>
      </w:r>
      <w:proofErr w:type="spellStart"/>
      <w:r w:rsidRPr="007E79C4">
        <w:rPr>
          <w:rFonts w:ascii="Arial" w:eastAsia="Times New Roman" w:hAnsi="Arial" w:cs="Arial"/>
          <w:sz w:val="27"/>
          <w:szCs w:val="27"/>
          <w:lang w:eastAsia="el-GR"/>
        </w:rPr>
        <w:t>ρωμαιοβαρβαρικοί</w:t>
      </w:r>
      <w:proofErr w:type="spellEnd"/>
      <w:r w:rsidRPr="007E79C4">
        <w:rPr>
          <w:rFonts w:ascii="Arial" w:eastAsia="Times New Roman" w:hAnsi="Arial" w:cs="Arial"/>
          <w:sz w:val="27"/>
          <w:szCs w:val="27"/>
          <w:lang w:eastAsia="el-GR"/>
        </w:rPr>
        <w:t>" ή "</w:t>
      </w:r>
      <w:proofErr w:type="spellStart"/>
      <w:r w:rsidRPr="007E79C4">
        <w:rPr>
          <w:rFonts w:ascii="Arial" w:eastAsia="Times New Roman" w:hAnsi="Arial" w:cs="Arial"/>
          <w:sz w:val="27"/>
          <w:szCs w:val="27"/>
          <w:lang w:eastAsia="el-GR"/>
        </w:rPr>
        <w:t>ρωμαιογερμανικοί</w:t>
      </w:r>
      <w:proofErr w:type="spellEnd"/>
      <w:r w:rsidRPr="007E79C4">
        <w:rPr>
          <w:rFonts w:ascii="Arial" w:eastAsia="Times New Roman" w:hAnsi="Arial" w:cs="Arial"/>
          <w:sz w:val="27"/>
          <w:szCs w:val="27"/>
          <w:lang w:eastAsia="el-GR"/>
        </w:rPr>
        <w:t>". Έστω και εν μέρει υπήρξε πολιτικά προσχεδιασμένη, μιλώ για αποδημία, γιατί οι λευκοί που ήλθαν από την Ευρώπη δεν είναι τόσο ότι πήραν τις συνήθειες και την κουλτούρα των ντόπιων, όσο ότι ίδρυσαν ένα νέο πολιτισμό στον οποίο ακόμη και οι ντόπιοι (όσοι επέζησαν) προσαρμόστηκαν.</w:t>
      </w:r>
    </w:p>
    <w:p w:rsidR="007E79C4" w:rsidRPr="007E79C4" w:rsidRDefault="007E79C4" w:rsidP="007E79C4">
      <w:pPr>
        <w:shd w:val="clear" w:color="auto" w:fill="FFFFFF"/>
        <w:spacing w:after="0" w:line="240" w:lineRule="auto"/>
        <w:jc w:val="both"/>
        <w:rPr>
          <w:rFonts w:ascii="Times New Roman" w:eastAsia="Times New Roman" w:hAnsi="Times New Roman" w:cs="Times New Roman"/>
          <w:sz w:val="24"/>
          <w:szCs w:val="24"/>
          <w:lang w:eastAsia="el-GR"/>
        </w:rPr>
      </w:pPr>
      <w:r w:rsidRPr="007E79C4">
        <w:rPr>
          <w:rFonts w:ascii="Arial" w:eastAsia="Times New Roman" w:hAnsi="Arial" w:cs="Arial"/>
          <w:sz w:val="24"/>
          <w:szCs w:val="24"/>
          <w:lang w:eastAsia="el-GR"/>
        </w:rPr>
        <w:t xml:space="preserve">                                                                                            Ουμπέρτο </w:t>
      </w:r>
      <w:proofErr w:type="spellStart"/>
      <w:r w:rsidRPr="007E79C4">
        <w:rPr>
          <w:rFonts w:ascii="Arial" w:eastAsia="Times New Roman" w:hAnsi="Arial" w:cs="Arial"/>
          <w:sz w:val="24"/>
          <w:szCs w:val="24"/>
          <w:lang w:eastAsia="el-GR"/>
        </w:rPr>
        <w:t>Έκο</w:t>
      </w:r>
      <w:proofErr w:type="spellEnd"/>
      <w:r w:rsidRPr="007E79C4">
        <w:rPr>
          <w:rFonts w:ascii="Arial" w:eastAsia="Times New Roman" w:hAnsi="Arial" w:cs="Arial"/>
          <w:sz w:val="24"/>
          <w:szCs w:val="24"/>
          <w:lang w:eastAsia="el-GR"/>
        </w:rPr>
        <w:t>, Πέντε ηθικά κείμενα</w:t>
      </w:r>
    </w:p>
    <w:p w:rsidR="007E79C4" w:rsidRPr="007E79C4" w:rsidRDefault="007E79C4" w:rsidP="007E79C4">
      <w:pPr>
        <w:shd w:val="clear" w:color="auto" w:fill="FFFFFF"/>
        <w:spacing w:after="0" w:line="240" w:lineRule="auto"/>
        <w:jc w:val="both"/>
        <w:rPr>
          <w:rFonts w:ascii="Arial" w:eastAsia="Times New Roman" w:hAnsi="Arial" w:cs="Arial"/>
          <w:sz w:val="24"/>
          <w:szCs w:val="24"/>
          <w:lang w:eastAsia="el-GR"/>
        </w:rPr>
      </w:pPr>
    </w:p>
    <w:p w:rsidR="007E79C4" w:rsidRPr="007E79C4" w:rsidRDefault="007E79C4" w:rsidP="007E79C4">
      <w:pPr>
        <w:shd w:val="clear" w:color="auto" w:fill="FFFFFF"/>
        <w:spacing w:after="0" w:line="240" w:lineRule="auto"/>
        <w:jc w:val="both"/>
        <w:rPr>
          <w:rFonts w:ascii="Arial" w:eastAsia="Times New Roman" w:hAnsi="Arial" w:cs="Arial"/>
          <w:sz w:val="24"/>
          <w:szCs w:val="24"/>
          <w:lang w:eastAsia="el-GR"/>
        </w:rPr>
      </w:pPr>
      <w:r w:rsidRPr="007E79C4">
        <w:rPr>
          <w:rFonts w:ascii="Arial" w:eastAsia="Times New Roman" w:hAnsi="Arial" w:cs="Arial"/>
          <w:sz w:val="24"/>
          <w:szCs w:val="24"/>
          <w:lang w:eastAsia="el-GR"/>
        </w:rPr>
        <w:t>(Τα παραδείγματα προέρχονται από το 4ο γυμνάσιο Ηρακλείου και από :</w:t>
      </w:r>
    </w:p>
    <w:p w:rsidR="007E79C4" w:rsidRPr="007E79C4" w:rsidRDefault="007E79C4" w:rsidP="007E79C4">
      <w:pPr>
        <w:shd w:val="clear" w:color="auto" w:fill="FFFFFF"/>
        <w:spacing w:after="0" w:line="240" w:lineRule="auto"/>
        <w:rPr>
          <w:rFonts w:ascii="Arial" w:eastAsia="Times New Roman" w:hAnsi="Arial" w:cs="Arial"/>
          <w:sz w:val="24"/>
          <w:szCs w:val="24"/>
          <w:lang w:eastAsia="el-GR"/>
        </w:rPr>
      </w:pPr>
      <w:hyperlink r:id="rId7" w:tgtFrame="_blank" w:history="1">
        <w:r w:rsidRPr="007E79C4">
          <w:rPr>
            <w:rFonts w:ascii="Arial" w:eastAsia="Times New Roman" w:hAnsi="Arial" w:cs="Arial"/>
            <w:color w:val="0000FF"/>
            <w:sz w:val="24"/>
            <w:szCs w:val="24"/>
            <w:u w:val="single"/>
            <w:lang w:eastAsia="el-GR"/>
          </w:rPr>
          <w:t>https://drive.google.com/file/d/1nJfCkxe1vzbsbdT1nJNe5JCKBEJUcn64/view</w:t>
        </w:r>
      </w:hyperlink>
      <w:r w:rsidRPr="007E79C4">
        <w:rPr>
          <w:rFonts w:ascii="Arial" w:eastAsia="Times New Roman" w:hAnsi="Arial" w:cs="Arial"/>
          <w:sz w:val="24"/>
          <w:szCs w:val="24"/>
          <w:lang w:eastAsia="el-GR"/>
        </w:rPr>
        <w:t>  )</w:t>
      </w:r>
    </w:p>
    <w:p w:rsidR="007E79C4" w:rsidRPr="007E79C4" w:rsidRDefault="007E79C4" w:rsidP="007E79C4">
      <w:pPr>
        <w:shd w:val="clear" w:color="auto" w:fill="FFFFFF"/>
        <w:spacing w:after="75" w:line="240" w:lineRule="auto"/>
        <w:rPr>
          <w:rFonts w:ascii="Arial" w:eastAsia="Times New Roman" w:hAnsi="Arial" w:cs="Arial"/>
          <w:sz w:val="24"/>
          <w:szCs w:val="24"/>
          <w:lang w:eastAsia="el-GR"/>
        </w:rPr>
      </w:pPr>
    </w:p>
    <w:p w:rsidR="00122BBA" w:rsidRDefault="00122BBA">
      <w:bookmarkStart w:id="1" w:name="_GoBack"/>
      <w:bookmarkEnd w:id="1"/>
    </w:p>
    <w:sectPr w:rsidR="00122B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C4"/>
    <w:rsid w:val="00122BBA"/>
    <w:rsid w:val="007E79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C54B4-50DF-47AF-9B52-A3CA92D9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11599">
      <w:bodyDiv w:val="1"/>
      <w:marLeft w:val="0"/>
      <w:marRight w:val="0"/>
      <w:marTop w:val="0"/>
      <w:marBottom w:val="0"/>
      <w:divBdr>
        <w:top w:val="none" w:sz="0" w:space="0" w:color="auto"/>
        <w:left w:val="none" w:sz="0" w:space="0" w:color="auto"/>
        <w:bottom w:val="none" w:sz="0" w:space="0" w:color="auto"/>
        <w:right w:val="none" w:sz="0" w:space="0" w:color="auto"/>
      </w:divBdr>
      <w:divsChild>
        <w:div w:id="1362978259">
          <w:marLeft w:val="0"/>
          <w:marRight w:val="0"/>
          <w:marTop w:val="0"/>
          <w:marBottom w:val="0"/>
          <w:divBdr>
            <w:top w:val="none" w:sz="0" w:space="0" w:color="auto"/>
            <w:left w:val="none" w:sz="0" w:space="0" w:color="auto"/>
            <w:bottom w:val="none" w:sz="0" w:space="0" w:color="auto"/>
            <w:right w:val="none" w:sz="0" w:space="0" w:color="auto"/>
          </w:divBdr>
          <w:divsChild>
            <w:div w:id="1532646390">
              <w:marLeft w:val="0"/>
              <w:marRight w:val="0"/>
              <w:marTop w:val="0"/>
              <w:marBottom w:val="75"/>
              <w:divBdr>
                <w:top w:val="none" w:sz="0" w:space="0" w:color="auto"/>
                <w:left w:val="none" w:sz="0" w:space="0" w:color="auto"/>
                <w:bottom w:val="none" w:sz="0" w:space="0" w:color="auto"/>
                <w:right w:val="none" w:sz="0" w:space="0" w:color="auto"/>
              </w:divBdr>
            </w:div>
            <w:div w:id="103044278">
              <w:marLeft w:val="0"/>
              <w:marRight w:val="0"/>
              <w:marTop w:val="0"/>
              <w:marBottom w:val="75"/>
              <w:divBdr>
                <w:top w:val="none" w:sz="0" w:space="0" w:color="auto"/>
                <w:left w:val="none" w:sz="0" w:space="0" w:color="auto"/>
                <w:bottom w:val="none" w:sz="0" w:space="0" w:color="auto"/>
                <w:right w:val="none" w:sz="0" w:space="0" w:color="auto"/>
              </w:divBdr>
              <w:divsChild>
                <w:div w:id="939753361">
                  <w:marLeft w:val="0"/>
                  <w:marRight w:val="0"/>
                  <w:marTop w:val="0"/>
                  <w:marBottom w:val="0"/>
                  <w:divBdr>
                    <w:top w:val="none" w:sz="0" w:space="0" w:color="auto"/>
                    <w:left w:val="none" w:sz="0" w:space="0" w:color="auto"/>
                    <w:bottom w:val="none" w:sz="0" w:space="0" w:color="auto"/>
                    <w:right w:val="none" w:sz="0" w:space="0" w:color="auto"/>
                  </w:divBdr>
                  <w:divsChild>
                    <w:div w:id="8205352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55255421">
              <w:marLeft w:val="0"/>
              <w:marRight w:val="0"/>
              <w:marTop w:val="0"/>
              <w:marBottom w:val="75"/>
              <w:divBdr>
                <w:top w:val="none" w:sz="0" w:space="0" w:color="auto"/>
                <w:left w:val="none" w:sz="0" w:space="0" w:color="auto"/>
                <w:bottom w:val="none" w:sz="0" w:space="0" w:color="auto"/>
                <w:right w:val="none" w:sz="0" w:space="0" w:color="auto"/>
              </w:divBdr>
            </w:div>
            <w:div w:id="260526540">
              <w:marLeft w:val="0"/>
              <w:marRight w:val="0"/>
              <w:marTop w:val="0"/>
              <w:marBottom w:val="75"/>
              <w:divBdr>
                <w:top w:val="none" w:sz="0" w:space="0" w:color="auto"/>
                <w:left w:val="none" w:sz="0" w:space="0" w:color="auto"/>
                <w:bottom w:val="none" w:sz="0" w:space="0" w:color="auto"/>
                <w:right w:val="none" w:sz="0" w:space="0" w:color="auto"/>
              </w:divBdr>
            </w:div>
            <w:div w:id="605578923">
              <w:marLeft w:val="0"/>
              <w:marRight w:val="0"/>
              <w:marTop w:val="0"/>
              <w:marBottom w:val="75"/>
              <w:divBdr>
                <w:top w:val="none" w:sz="0" w:space="0" w:color="auto"/>
                <w:left w:val="none" w:sz="0" w:space="0" w:color="auto"/>
                <w:bottom w:val="none" w:sz="0" w:space="0" w:color="auto"/>
                <w:right w:val="none" w:sz="0" w:space="0" w:color="auto"/>
              </w:divBdr>
              <w:divsChild>
                <w:div w:id="664361378">
                  <w:marLeft w:val="0"/>
                  <w:marRight w:val="0"/>
                  <w:marTop w:val="0"/>
                  <w:marBottom w:val="0"/>
                  <w:divBdr>
                    <w:top w:val="none" w:sz="0" w:space="0" w:color="auto"/>
                    <w:left w:val="none" w:sz="0" w:space="0" w:color="auto"/>
                    <w:bottom w:val="none" w:sz="0" w:space="0" w:color="auto"/>
                    <w:right w:val="none" w:sz="0" w:space="0" w:color="auto"/>
                  </w:divBdr>
                </w:div>
                <w:div w:id="1309942689">
                  <w:marLeft w:val="0"/>
                  <w:marRight w:val="0"/>
                  <w:marTop w:val="0"/>
                  <w:marBottom w:val="0"/>
                  <w:divBdr>
                    <w:top w:val="none" w:sz="0" w:space="0" w:color="auto"/>
                    <w:left w:val="none" w:sz="0" w:space="0" w:color="auto"/>
                    <w:bottom w:val="none" w:sz="0" w:space="0" w:color="auto"/>
                    <w:right w:val="none" w:sz="0" w:space="0" w:color="auto"/>
                  </w:divBdr>
                </w:div>
                <w:div w:id="18244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file/d/1nJfCkxe1vzbsbdT1nJNe5JCKBEJUcn64/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FxfYG5-jKnh-QnWZcGlu6Sk4S4MCchZk/view?usp=sharing" TargetMode="External"/><Relationship Id="rId5" Type="http://schemas.openxmlformats.org/officeDocument/2006/relationships/image" Target="media/image1.png"/><Relationship Id="rId4" Type="http://schemas.openxmlformats.org/officeDocument/2006/relationships/hyperlink" Target="https://1.bp.blogspot.com/-xElzeMcYnL0/YVNrj3ZXO_I/AAAAAAAAJnY/nwdKZpAF2UA0gJvqQ2ikkKcGjTCis8ibgCLcBGAsYHQ/s720/boy-4183886_960_720.png"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5903</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2021-10-06T21:09:00Z</dcterms:created>
  <dcterms:modified xsi:type="dcterms:W3CDTF">2021-10-06T21:09:00Z</dcterms:modified>
</cp:coreProperties>
</file>