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B6" w:rsidRPr="002655B6" w:rsidRDefault="002655B6" w:rsidP="002655B6">
      <w:pPr>
        <w:shd w:val="clear" w:color="auto" w:fill="D9D2E9"/>
        <w:spacing w:after="0" w:line="240" w:lineRule="auto"/>
        <w:jc w:val="center"/>
        <w:rPr>
          <w:rFonts w:ascii="Times New Roman" w:eastAsia="Times New Roman" w:hAnsi="Times New Roman" w:cs="Times New Roman"/>
          <w:sz w:val="24"/>
          <w:szCs w:val="24"/>
          <w:lang w:eastAsia="el-GR"/>
        </w:rPr>
      </w:pPr>
      <w:r w:rsidRPr="002655B6">
        <w:rPr>
          <w:rFonts w:ascii="Times New Roman" w:eastAsia="Times New Roman" w:hAnsi="Times New Roman" w:cs="Times New Roman"/>
          <w:b/>
          <w:bCs/>
          <w:sz w:val="36"/>
          <w:szCs w:val="36"/>
          <w:lang w:eastAsia="el-GR"/>
        </w:rPr>
        <w:t>10η ΕΝΟΤΗΤΑ ε 421-552</w:t>
      </w:r>
    </w:p>
    <w:p w:rsidR="002655B6" w:rsidRPr="002655B6" w:rsidRDefault="002655B6" w:rsidP="002655B6">
      <w:pPr>
        <w:spacing w:after="0" w:line="240" w:lineRule="auto"/>
        <w:jc w:val="center"/>
        <w:rPr>
          <w:rFonts w:ascii="Times New Roman" w:eastAsia="Times New Roman" w:hAnsi="Times New Roman" w:cs="Times New Roman"/>
          <w:sz w:val="24"/>
          <w:szCs w:val="24"/>
          <w:lang w:eastAsia="el-GR"/>
        </w:rPr>
      </w:pPr>
    </w:p>
    <w:p w:rsidR="002655B6" w:rsidRPr="002655B6" w:rsidRDefault="002655B6" w:rsidP="002655B6">
      <w:pPr>
        <w:spacing w:after="0" w:line="240" w:lineRule="auto"/>
        <w:jc w:val="center"/>
        <w:rPr>
          <w:rFonts w:ascii="Times New Roman" w:eastAsia="Times New Roman" w:hAnsi="Times New Roman" w:cs="Times New Roman"/>
          <w:sz w:val="24"/>
          <w:szCs w:val="24"/>
          <w:lang w:eastAsia="el-GR"/>
        </w:rPr>
      </w:pPr>
      <w:r w:rsidRPr="002655B6">
        <w:rPr>
          <w:rFonts w:ascii="Times New Roman" w:eastAsia="Times New Roman" w:hAnsi="Times New Roman" w:cs="Times New Roman"/>
          <w:noProof/>
          <w:color w:val="0000FF"/>
          <w:sz w:val="24"/>
          <w:szCs w:val="24"/>
          <w:lang w:eastAsia="el-GR"/>
        </w:rPr>
        <w:drawing>
          <wp:inline distT="0" distB="0" distL="0" distR="0" wp14:anchorId="6C7DB5D2" wp14:editId="20366432">
            <wp:extent cx="2076450" cy="3048000"/>
            <wp:effectExtent l="0" t="0" r="0" b="0"/>
            <wp:docPr id="2" name="Εικόνα 2" descr="http://2.bp.blogspot.com/-hRe_-tSvXu8/TzJpzYTI8pI/AAAAAAAAASE/mb8UxxuG5Z4/s320/Odysseas-nauago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hRe_-tSvXu8/TzJpzYTI8pI/AAAAAAAAASE/mb8UxxuG5Z4/s320/Odysseas-nauago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3048000"/>
                    </a:xfrm>
                    <a:prstGeom prst="rect">
                      <a:avLst/>
                    </a:prstGeom>
                    <a:noFill/>
                    <a:ln>
                      <a:noFill/>
                    </a:ln>
                  </pic:spPr>
                </pic:pic>
              </a:graphicData>
            </a:graphic>
          </wp:inline>
        </w:drawing>
      </w:r>
    </w:p>
    <w:p w:rsidR="002655B6" w:rsidRPr="002655B6" w:rsidRDefault="002655B6" w:rsidP="002655B6">
      <w:pPr>
        <w:spacing w:after="0" w:line="240" w:lineRule="auto"/>
        <w:jc w:val="center"/>
        <w:rPr>
          <w:rFonts w:ascii="Times New Roman" w:eastAsia="Times New Roman" w:hAnsi="Times New Roman" w:cs="Times New Roman"/>
          <w:sz w:val="24"/>
          <w:szCs w:val="24"/>
          <w:lang w:eastAsia="el-GR"/>
        </w:rPr>
      </w:pPr>
    </w:p>
    <w:p w:rsidR="002655B6" w:rsidRPr="002655B6" w:rsidRDefault="002655B6" w:rsidP="002655B6">
      <w:pPr>
        <w:spacing w:after="0" w:line="240" w:lineRule="auto"/>
        <w:rPr>
          <w:rFonts w:ascii="Times New Roman" w:eastAsia="Times New Roman" w:hAnsi="Times New Roman" w:cs="Times New Roman"/>
          <w:sz w:val="24"/>
          <w:szCs w:val="24"/>
          <w:lang w:eastAsia="el-GR"/>
        </w:rPr>
      </w:pPr>
      <w:r w:rsidRPr="002655B6">
        <w:rPr>
          <w:rFonts w:ascii="Times New Roman" w:eastAsia="Times New Roman" w:hAnsi="Times New Roman" w:cs="Times New Roman"/>
          <w:b/>
          <w:bCs/>
          <w:sz w:val="24"/>
          <w:szCs w:val="24"/>
          <w:u w:val="single"/>
          <w:lang w:eastAsia="el-GR"/>
        </w:rPr>
        <w:t>ΕΝΟΤΗΤΕΣ</w:t>
      </w:r>
      <w:r w:rsidRPr="002655B6">
        <w:rPr>
          <w:rFonts w:ascii="Times New Roman" w:eastAsia="Times New Roman" w:hAnsi="Times New Roman" w:cs="Times New Roman"/>
          <w:sz w:val="24"/>
          <w:szCs w:val="24"/>
          <w:lang w:eastAsia="el-GR"/>
        </w:rPr>
        <w:br/>
        <w:t>1. "Η επέμβαση της Αθηνάς" (421-442)</w:t>
      </w:r>
      <w:r w:rsidRPr="002655B6">
        <w:rPr>
          <w:rFonts w:ascii="Times New Roman" w:eastAsia="Times New Roman" w:hAnsi="Times New Roman" w:cs="Times New Roman"/>
          <w:sz w:val="24"/>
          <w:szCs w:val="24"/>
          <w:lang w:eastAsia="el-GR"/>
        </w:rPr>
        <w:br/>
        <w:t>2. "Η θαλασσοταραχή επιμένει και ο Οδυσσέας προβληματίζεται" (443-492)</w:t>
      </w:r>
      <w:r w:rsidRPr="002655B6">
        <w:rPr>
          <w:rFonts w:ascii="Times New Roman" w:eastAsia="Times New Roman" w:hAnsi="Times New Roman" w:cs="Times New Roman"/>
          <w:sz w:val="24"/>
          <w:szCs w:val="24"/>
          <w:lang w:eastAsia="el-GR"/>
        </w:rPr>
        <w:br/>
        <w:t>3. "Ο Οδυσσέας φτάνει στις εκβολές του ποταμού και ζητεί τη βοήθειά του" (493-519)</w:t>
      </w:r>
      <w:r w:rsidRPr="002655B6">
        <w:rPr>
          <w:rFonts w:ascii="Times New Roman" w:eastAsia="Times New Roman" w:hAnsi="Times New Roman" w:cs="Times New Roman"/>
          <w:sz w:val="24"/>
          <w:szCs w:val="24"/>
          <w:lang w:eastAsia="el-GR"/>
        </w:rPr>
        <w:br/>
        <w:t>4. "Ο δεύτερος προβληματισμός του Οδυσσέα" (520-552)</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u w:val="single"/>
          <w:lang w:eastAsia="el-GR"/>
        </w:rPr>
        <w:t>ΑΝΘΡΩΠΟΜΟΡΦΙΣΜΟΣ</w:t>
      </w:r>
      <w:r w:rsidRPr="002655B6">
        <w:rPr>
          <w:rFonts w:ascii="Times New Roman" w:eastAsia="Times New Roman" w:hAnsi="Times New Roman" w:cs="Times New Roman"/>
          <w:sz w:val="24"/>
          <w:szCs w:val="24"/>
          <w:lang w:eastAsia="el-GR"/>
        </w:rPr>
        <w:br/>
        <w:t>Οι θεοί εκδηλώνουν ανθρώπινα συναισθήματα και ανθρώπινη συμπεριφορά :</w:t>
      </w:r>
      <w:r w:rsidRPr="002655B6">
        <w:rPr>
          <w:rFonts w:ascii="Times New Roman" w:eastAsia="Times New Roman" w:hAnsi="Times New Roman" w:cs="Times New Roman"/>
          <w:sz w:val="24"/>
          <w:szCs w:val="24"/>
          <w:lang w:eastAsia="el-GR"/>
        </w:rPr>
        <w:br/>
        <w:t>α) η Αθηνά βοηθά τον Οδυσσέα</w:t>
      </w:r>
      <w:r w:rsidRPr="002655B6">
        <w:rPr>
          <w:rFonts w:ascii="Times New Roman" w:eastAsia="Times New Roman" w:hAnsi="Times New Roman" w:cs="Times New Roman"/>
          <w:sz w:val="24"/>
          <w:szCs w:val="24"/>
          <w:lang w:eastAsia="el-GR"/>
        </w:rPr>
        <w:br/>
        <w:t>β) ο ποταμός λυπάται και εισακούει την ικεσία του Οδυσσέα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u w:val="single"/>
          <w:lang w:eastAsia="el-GR"/>
        </w:rPr>
        <w:t>ΤΟ ΤΥΠΙΚΟ ΤΗΣ ΙΚΕΣΙΑΣ</w:t>
      </w:r>
      <w:r w:rsidRPr="002655B6">
        <w:rPr>
          <w:rFonts w:ascii="Times New Roman" w:eastAsia="Times New Roman" w:hAnsi="Times New Roman" w:cs="Times New Roman"/>
          <w:sz w:val="24"/>
          <w:szCs w:val="24"/>
          <w:lang w:eastAsia="el-GR"/>
        </w:rPr>
        <w:br/>
        <w:t>α) Επίκληση στον θεό (497)</w:t>
      </w:r>
      <w:r w:rsidRPr="002655B6">
        <w:rPr>
          <w:rFonts w:ascii="Times New Roman" w:eastAsia="Times New Roman" w:hAnsi="Times New Roman" w:cs="Times New Roman"/>
          <w:sz w:val="24"/>
          <w:szCs w:val="24"/>
          <w:lang w:eastAsia="el-GR"/>
        </w:rPr>
        <w:br/>
        <w:t>β) Οι προσφορές του ικέτη προς τον θεό (498-501)</w:t>
      </w:r>
      <w:r w:rsidRPr="002655B6">
        <w:rPr>
          <w:rFonts w:ascii="Times New Roman" w:eastAsia="Times New Roman" w:hAnsi="Times New Roman" w:cs="Times New Roman"/>
          <w:sz w:val="24"/>
          <w:szCs w:val="24"/>
          <w:lang w:eastAsia="el-GR"/>
        </w:rPr>
        <w:br/>
        <w:t>γ) Η παράκληση (502-504)</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u w:val="single"/>
          <w:lang w:eastAsia="el-GR"/>
        </w:rPr>
        <w:t>ΣΥΣΤΟΛΗ ΤΟΥ ΧΡΟΝΟΥ (ΕΠΙΤΑΧΥΝΣΗ)</w:t>
      </w:r>
      <w:r w:rsidRPr="002655B6">
        <w:rPr>
          <w:rFonts w:ascii="Times New Roman" w:eastAsia="Times New Roman" w:hAnsi="Times New Roman" w:cs="Times New Roman"/>
          <w:sz w:val="24"/>
          <w:szCs w:val="24"/>
          <w:lang w:eastAsia="el-GR"/>
        </w:rPr>
        <w:br/>
        <w:t>Μέσα σε τρεις στίχους (428-430) ο ποιητής συνοψίζει την πάλη του Οδυσσέα με τη θάλασσα που διήρκεσε δύο ολόκληρες μέρες.</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u w:val="single"/>
          <w:lang w:eastAsia="el-GR"/>
        </w:rPr>
        <w:t>ΠΑΡΟΜΟΙΩΣΕΙΣ</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lang w:eastAsia="el-GR"/>
        </w:rPr>
        <w:lastRenderedPageBreak/>
        <w:t>1) 435-441</w:t>
      </w:r>
      <w:r w:rsidRPr="002655B6">
        <w:rPr>
          <w:rFonts w:ascii="Times New Roman" w:eastAsia="Times New Roman" w:hAnsi="Times New Roman" w:cs="Times New Roman"/>
          <w:sz w:val="24"/>
          <w:szCs w:val="24"/>
          <w:lang w:eastAsia="el-GR"/>
        </w:rPr>
        <w:br/>
        <w:t>Αναφορικό μέρος : Πόση αγαλλίαση...αγάλλεται</w:t>
      </w:r>
      <w:r w:rsidRPr="002655B6">
        <w:rPr>
          <w:rFonts w:ascii="Times New Roman" w:eastAsia="Times New Roman" w:hAnsi="Times New Roman" w:cs="Times New Roman"/>
          <w:sz w:val="24"/>
          <w:szCs w:val="24"/>
          <w:lang w:eastAsia="el-GR"/>
        </w:rPr>
        <w:br/>
        <w:t>Δεικτικό μέρος : τόση αγαλλίαση...δασωμένης</w:t>
      </w:r>
      <w:r w:rsidRPr="002655B6">
        <w:rPr>
          <w:rFonts w:ascii="Times New Roman" w:eastAsia="Times New Roman" w:hAnsi="Times New Roman" w:cs="Times New Roman"/>
          <w:sz w:val="24"/>
          <w:szCs w:val="24"/>
          <w:lang w:eastAsia="el-GR"/>
        </w:rPr>
        <w:br/>
        <w:t>Κοινός όρος : η χαρά και η ανακούφιση που νιώθει κάποιος όταν ξεπερνά τον κίνδυνο</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Άλλοι δευτερεύοντες κοινοί όροι : </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α) Η μακροχρόνια αρρώστια του πατέρα = η μακροχρόνια ταλαιπωρία του Οδυσσέα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 xml:space="preserve">β) Ο δαίμονας που βασανίζει τον πατέρα = ο </w:t>
      </w:r>
      <w:proofErr w:type="spellStart"/>
      <w:r w:rsidRPr="002655B6">
        <w:rPr>
          <w:rFonts w:ascii="Times New Roman" w:eastAsia="Times New Roman" w:hAnsi="Times New Roman" w:cs="Times New Roman"/>
          <w:i/>
          <w:iCs/>
          <w:sz w:val="24"/>
          <w:szCs w:val="24"/>
          <w:lang w:eastAsia="el-GR"/>
        </w:rPr>
        <w:t>Ποσειδώνας</w:t>
      </w:r>
      <w:proofErr w:type="spellEnd"/>
      <w:r w:rsidRPr="002655B6">
        <w:rPr>
          <w:rFonts w:ascii="Times New Roman" w:eastAsia="Times New Roman" w:hAnsi="Times New Roman" w:cs="Times New Roman"/>
          <w:i/>
          <w:iCs/>
          <w:sz w:val="24"/>
          <w:szCs w:val="24"/>
          <w:lang w:eastAsia="el-GR"/>
        </w:rPr>
        <w:t xml:space="preserve"> που βασανίζει τον Οδυσσέα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 xml:space="preserve">γ) Οι θεοί που σώζουν τον άρρωστο πατέρα = Η Αθηνά, η </w:t>
      </w:r>
      <w:proofErr w:type="spellStart"/>
      <w:r w:rsidRPr="002655B6">
        <w:rPr>
          <w:rFonts w:ascii="Times New Roman" w:eastAsia="Times New Roman" w:hAnsi="Times New Roman" w:cs="Times New Roman"/>
          <w:i/>
          <w:iCs/>
          <w:sz w:val="24"/>
          <w:szCs w:val="24"/>
          <w:lang w:eastAsia="el-GR"/>
        </w:rPr>
        <w:t>Λευκοθέη</w:t>
      </w:r>
      <w:proofErr w:type="spellEnd"/>
      <w:r w:rsidRPr="002655B6">
        <w:rPr>
          <w:rFonts w:ascii="Times New Roman" w:eastAsia="Times New Roman" w:hAnsi="Times New Roman" w:cs="Times New Roman"/>
          <w:i/>
          <w:iCs/>
          <w:sz w:val="24"/>
          <w:szCs w:val="24"/>
          <w:lang w:eastAsia="el-GR"/>
        </w:rPr>
        <w:t xml:space="preserve"> και ο ποταμός που σώζουν τον Οδυσσέα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δ) Τα παιδιά που χαίρονται όταν ο πατέρας τους γίνεται καλά = η χαρά του Οδυσσέα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lang w:eastAsia="el-GR"/>
        </w:rPr>
        <w:t>2) 546-549</w:t>
      </w:r>
      <w:r w:rsidRPr="002655B6">
        <w:rPr>
          <w:rFonts w:ascii="Times New Roman" w:eastAsia="Times New Roman" w:hAnsi="Times New Roman" w:cs="Times New Roman"/>
          <w:sz w:val="24"/>
          <w:szCs w:val="24"/>
          <w:lang w:eastAsia="el-GR"/>
        </w:rPr>
        <w:br/>
        <w:t>Αναφορικό μέρος : Πώς κάποιος έκρυψε...</w:t>
      </w:r>
      <w:proofErr w:type="spellStart"/>
      <w:r w:rsidRPr="002655B6">
        <w:rPr>
          <w:rFonts w:ascii="Times New Roman" w:eastAsia="Times New Roman" w:hAnsi="Times New Roman" w:cs="Times New Roman"/>
          <w:sz w:val="24"/>
          <w:szCs w:val="24"/>
          <w:lang w:eastAsia="el-GR"/>
        </w:rPr>
        <w:t>απ'αλλού</w:t>
      </w:r>
      <w:proofErr w:type="spellEnd"/>
      <w:r w:rsidRPr="002655B6">
        <w:rPr>
          <w:rFonts w:ascii="Times New Roman" w:eastAsia="Times New Roman" w:hAnsi="Times New Roman" w:cs="Times New Roman"/>
          <w:sz w:val="24"/>
          <w:szCs w:val="24"/>
          <w:lang w:eastAsia="el-GR"/>
        </w:rPr>
        <w:t xml:space="preserve"> </w:t>
      </w:r>
      <w:proofErr w:type="spellStart"/>
      <w:r w:rsidRPr="002655B6">
        <w:rPr>
          <w:rFonts w:ascii="Times New Roman" w:eastAsia="Times New Roman" w:hAnsi="Times New Roman" w:cs="Times New Roman"/>
          <w:sz w:val="24"/>
          <w:szCs w:val="24"/>
          <w:lang w:eastAsia="el-GR"/>
        </w:rPr>
        <w:t>ν'ανάβει</w:t>
      </w:r>
      <w:proofErr w:type="spellEnd"/>
      <w:r w:rsidRPr="002655B6">
        <w:rPr>
          <w:rFonts w:ascii="Times New Roman" w:eastAsia="Times New Roman" w:hAnsi="Times New Roman" w:cs="Times New Roman"/>
          <w:sz w:val="24"/>
          <w:szCs w:val="24"/>
          <w:lang w:eastAsia="el-GR"/>
        </w:rPr>
        <w:br/>
        <w:t>Δεικτικό μέρος : με ένα δαυλό παρόμοιος...με φύλλα</w:t>
      </w:r>
      <w:r w:rsidRPr="002655B6">
        <w:rPr>
          <w:rFonts w:ascii="Times New Roman" w:eastAsia="Times New Roman" w:hAnsi="Times New Roman" w:cs="Times New Roman"/>
          <w:sz w:val="24"/>
          <w:szCs w:val="24"/>
          <w:lang w:eastAsia="el-GR"/>
        </w:rPr>
        <w:br/>
        <w:t>Κοινός όρος : ο τρόπος με τον οποίο κάτι σκεπάζεται καλά</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Άλλοι δευτερεύοντες κοινοί όροι : </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α) Η μαύρη στάχτη = τα φύλλα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β) το απόμερο κτήμα = ο Οδυσσέας που είναι μόνος</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t>γ) Η προσπάθεια να σωθεί το σπέρμα της φωτιάς = η προσπάθεια του Οδυσσέα να προστατευτεί από το κρύο.</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i/>
          <w:iCs/>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i/>
          <w:iCs/>
          <w:sz w:val="24"/>
          <w:szCs w:val="24"/>
          <w:u w:val="single"/>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u w:val="single"/>
          <w:lang w:eastAsia="el-GR"/>
        </w:rPr>
        <w:t>ΤΥΠΙΚΕΣ ΕΚΦΡΑΣΕΙΣ ΚΑΙ ΤΥΠΙΚΑ ΕΠΙΘΕΤΑ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 xml:space="preserve">Η Αθηνά, του Δία η κόρη </w:t>
      </w:r>
      <w:r w:rsidRPr="002655B6">
        <w:rPr>
          <w:rFonts w:ascii="Times New Roman" w:eastAsia="Times New Roman" w:hAnsi="Times New Roman" w:cs="Times New Roman"/>
          <w:sz w:val="24"/>
          <w:szCs w:val="24"/>
          <w:lang w:eastAsia="el-GR"/>
        </w:rPr>
        <w:t>(421)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 xml:space="preserve">μαύρη μοίρα </w:t>
      </w:r>
      <w:r w:rsidRPr="002655B6">
        <w:rPr>
          <w:rFonts w:ascii="Times New Roman" w:eastAsia="Times New Roman" w:hAnsi="Times New Roman" w:cs="Times New Roman"/>
          <w:sz w:val="24"/>
          <w:szCs w:val="24"/>
          <w:lang w:eastAsia="el-GR"/>
        </w:rPr>
        <w:t>(425) : τυπικό επίθετο</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 xml:space="preserve">ο θείος Οδυσσεύς </w:t>
      </w:r>
      <w:r w:rsidRPr="002655B6">
        <w:rPr>
          <w:rFonts w:ascii="Times New Roman" w:eastAsia="Times New Roman" w:hAnsi="Times New Roman" w:cs="Times New Roman"/>
          <w:sz w:val="24"/>
          <w:szCs w:val="24"/>
          <w:lang w:eastAsia="el-GR"/>
        </w:rPr>
        <w:t>(426) : τυπικό επίθετο</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η Αυγή με τους ωραίους πλοκάμους</w:t>
      </w:r>
      <w:r w:rsidRPr="002655B6">
        <w:rPr>
          <w:rFonts w:ascii="Times New Roman" w:eastAsia="Times New Roman" w:hAnsi="Times New Roman" w:cs="Times New Roman"/>
          <w:sz w:val="24"/>
          <w:szCs w:val="24"/>
          <w:lang w:eastAsia="el-GR"/>
        </w:rPr>
        <w:t xml:space="preserve"> (430-431)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 xml:space="preserve">μεγάλο κύμα/μέγα κύμα </w:t>
      </w:r>
      <w:r w:rsidRPr="002655B6">
        <w:rPr>
          <w:rFonts w:ascii="Times New Roman" w:eastAsia="Times New Roman" w:hAnsi="Times New Roman" w:cs="Times New Roman"/>
          <w:sz w:val="24"/>
          <w:szCs w:val="24"/>
          <w:lang w:eastAsia="el-GR"/>
        </w:rPr>
        <w:t>(428, 446) : τυπικό επίθετο</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τότε του λύθηκαν τα γόνατα, λύγισε κι η καρδιά του</w:t>
      </w:r>
      <w:r w:rsidRPr="002655B6">
        <w:rPr>
          <w:rFonts w:ascii="Times New Roman" w:eastAsia="Times New Roman" w:hAnsi="Times New Roman" w:cs="Times New Roman"/>
          <w:sz w:val="24"/>
          <w:szCs w:val="24"/>
          <w:lang w:eastAsia="el-GR"/>
        </w:rPr>
        <w:t xml:space="preserve"> (450)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 xml:space="preserve">τον θυμό του </w:t>
      </w:r>
      <w:proofErr w:type="spellStart"/>
      <w:r w:rsidRPr="002655B6">
        <w:rPr>
          <w:rFonts w:ascii="Times New Roman" w:eastAsia="Times New Roman" w:hAnsi="Times New Roman" w:cs="Times New Roman"/>
          <w:sz w:val="24"/>
          <w:szCs w:val="24"/>
          <w:u w:val="single"/>
          <w:lang w:eastAsia="el-GR"/>
        </w:rPr>
        <w:t>Κοσμοσείστη</w:t>
      </w:r>
      <w:proofErr w:type="spellEnd"/>
      <w:r w:rsidRPr="002655B6">
        <w:rPr>
          <w:rFonts w:ascii="Times New Roman" w:eastAsia="Times New Roman" w:hAnsi="Times New Roman" w:cs="Times New Roman"/>
          <w:sz w:val="24"/>
          <w:szCs w:val="24"/>
          <w:lang w:eastAsia="el-GR"/>
        </w:rPr>
        <w:t xml:space="preserve"> (472)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η θεά Αθηνά, τα μάτια λάμποντας</w:t>
      </w:r>
      <w:r w:rsidRPr="002655B6">
        <w:rPr>
          <w:rFonts w:ascii="Times New Roman" w:eastAsia="Times New Roman" w:hAnsi="Times New Roman" w:cs="Times New Roman"/>
          <w:sz w:val="24"/>
          <w:szCs w:val="24"/>
          <w:lang w:eastAsia="el-GR"/>
        </w:rPr>
        <w:t xml:space="preserve"> (477, 488)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ποταμέ βασιλικέ μου/ποταμέ μου, βασιλιά μου</w:t>
      </w:r>
      <w:r w:rsidRPr="002655B6">
        <w:rPr>
          <w:rFonts w:ascii="Times New Roman" w:eastAsia="Times New Roman" w:hAnsi="Times New Roman" w:cs="Times New Roman"/>
          <w:sz w:val="24"/>
          <w:szCs w:val="24"/>
          <w:lang w:eastAsia="el-GR"/>
        </w:rPr>
        <w:t xml:space="preserve"> (497, 503)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αθάνατοι θεοί</w:t>
      </w:r>
      <w:r w:rsidRPr="002655B6">
        <w:rPr>
          <w:rFonts w:ascii="Times New Roman" w:eastAsia="Times New Roman" w:hAnsi="Times New Roman" w:cs="Times New Roman"/>
          <w:sz w:val="24"/>
          <w:szCs w:val="24"/>
          <w:lang w:eastAsia="el-GR"/>
        </w:rPr>
        <w:t xml:space="preserve"> (500) : τυπικό επίθετο</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u w:val="single"/>
          <w:lang w:eastAsia="el-GR"/>
        </w:rPr>
        <w:t>βασανισμένος ο Οδυσσέας</w:t>
      </w:r>
      <w:r w:rsidRPr="002655B6">
        <w:rPr>
          <w:rFonts w:ascii="Times New Roman" w:eastAsia="Times New Roman" w:hAnsi="Times New Roman" w:cs="Times New Roman"/>
          <w:sz w:val="24"/>
          <w:szCs w:val="24"/>
          <w:lang w:eastAsia="el-GR"/>
        </w:rPr>
        <w:t xml:space="preserve"> (543) : τυπική έκφραση</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u w:val="single"/>
          <w:lang w:eastAsia="el-GR"/>
        </w:rPr>
        <w:t>ΧΑΡΑΚΤΗΡΙΣΜΟΙ</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lang w:eastAsia="el-GR"/>
        </w:rPr>
        <w:t xml:space="preserve">1. Οδυσσέας </w:t>
      </w:r>
      <w:r w:rsidRPr="002655B6">
        <w:rPr>
          <w:rFonts w:ascii="Times New Roman" w:eastAsia="Times New Roman" w:hAnsi="Times New Roman" w:cs="Times New Roman"/>
          <w:sz w:val="24"/>
          <w:szCs w:val="24"/>
          <w:lang w:eastAsia="el-GR"/>
        </w:rPr>
        <w:t xml:space="preserve">: Έχει μεγάλη αγωνιστικότητα και θέληση. Αρχικά αισθάνεται χαρά και αγαλλίαση μόλις αντικρίζει την ακτή. Ένα όμως μεγάλο κύμα τον κάνει να απογοητευτεί (443-450). Εκφράζει τα παράπονά του στο μονόλογο και ευχαριστεί τον Δία που τον αξίωσε να δει στεριά (451-461). Προβληματίζεται απέναντι στις δυσκολίες με ψυχραιμία και καταλήγει στην καλύτερη λύση (462-472, 489-492, 521-537). Είναι ευσεβής προς τον ποταμό, όπως φαίνεται στην ικεσία του (497-504). Θυμάται να πετάξει το μαγνάδι κι αυτό δείχνει ότι σέβεται και δε ξεχνά τους θεούς (513-515). Τέλος συγκινείται ιδιαίτερα όταν φθάνει στη στεριά και </w:t>
      </w:r>
      <w:proofErr w:type="spellStart"/>
      <w:r w:rsidRPr="002655B6">
        <w:rPr>
          <w:rFonts w:ascii="Times New Roman" w:eastAsia="Times New Roman" w:hAnsi="Times New Roman" w:cs="Times New Roman"/>
          <w:sz w:val="24"/>
          <w:szCs w:val="24"/>
          <w:lang w:eastAsia="el-GR"/>
        </w:rPr>
        <w:t>γι'αυτό</w:t>
      </w:r>
      <w:proofErr w:type="spellEnd"/>
      <w:r w:rsidRPr="002655B6">
        <w:rPr>
          <w:rFonts w:ascii="Times New Roman" w:eastAsia="Times New Roman" w:hAnsi="Times New Roman" w:cs="Times New Roman"/>
          <w:sz w:val="24"/>
          <w:szCs w:val="24"/>
          <w:lang w:eastAsia="el-GR"/>
        </w:rPr>
        <w:t xml:space="preserve"> σκύβει και </w:t>
      </w:r>
      <w:r w:rsidRPr="002655B6">
        <w:rPr>
          <w:rFonts w:ascii="Times New Roman" w:eastAsia="Times New Roman" w:hAnsi="Times New Roman" w:cs="Times New Roman"/>
          <w:sz w:val="24"/>
          <w:szCs w:val="24"/>
          <w:lang w:eastAsia="el-GR"/>
        </w:rPr>
        <w:lastRenderedPageBreak/>
        <w:t>φιλάει το χώμα.</w:t>
      </w:r>
      <w:r w:rsidRPr="002655B6">
        <w:rPr>
          <w:rFonts w:ascii="Times New Roman" w:eastAsia="Times New Roman" w:hAnsi="Times New Roman" w:cs="Times New Roman"/>
          <w:sz w:val="24"/>
          <w:szCs w:val="24"/>
          <w:lang w:eastAsia="el-GR"/>
        </w:rPr>
        <w:br/>
      </w:r>
      <w:r w:rsidRPr="002655B6">
        <w:rPr>
          <w:rFonts w:ascii="Times New Roman" w:eastAsia="Times New Roman" w:hAnsi="Times New Roman" w:cs="Times New Roman"/>
          <w:b/>
          <w:bCs/>
          <w:sz w:val="24"/>
          <w:szCs w:val="24"/>
          <w:lang w:eastAsia="el-GR"/>
        </w:rPr>
        <w:t xml:space="preserve">2. Αθηνά </w:t>
      </w:r>
      <w:r w:rsidRPr="002655B6">
        <w:rPr>
          <w:rFonts w:ascii="Times New Roman" w:eastAsia="Times New Roman" w:hAnsi="Times New Roman" w:cs="Times New Roman"/>
          <w:sz w:val="24"/>
          <w:szCs w:val="24"/>
          <w:lang w:eastAsia="el-GR"/>
        </w:rPr>
        <w:t xml:space="preserve">: Αποφεύγει την αντιπαράθεση με τον </w:t>
      </w:r>
      <w:proofErr w:type="spellStart"/>
      <w:r w:rsidRPr="002655B6">
        <w:rPr>
          <w:rFonts w:ascii="Times New Roman" w:eastAsia="Times New Roman" w:hAnsi="Times New Roman" w:cs="Times New Roman"/>
          <w:sz w:val="24"/>
          <w:szCs w:val="24"/>
          <w:lang w:eastAsia="el-GR"/>
        </w:rPr>
        <w:t>Ποσειδώνα</w:t>
      </w:r>
      <w:proofErr w:type="spellEnd"/>
      <w:r w:rsidRPr="002655B6">
        <w:rPr>
          <w:rFonts w:ascii="Times New Roman" w:eastAsia="Times New Roman" w:hAnsi="Times New Roman" w:cs="Times New Roman"/>
          <w:sz w:val="24"/>
          <w:szCs w:val="24"/>
          <w:lang w:eastAsia="el-GR"/>
        </w:rPr>
        <w:t xml:space="preserve"> και περιμένει να απομακρυνθεί ο θεός για να παρέμβει η ίδια (421-422). Δεν είναι επιθετική και επιπόλαιη, αλλά συμπεριφέρεται με σύνεση και προσοχή. Επίσης, πρέπει να προσέξουμε ότι δεν προσφέρει έτοιμη τη λύση στον Οδυσσέα, αλλά συγκινημένη από τον αγώνα του για επιβίωση, φωτίζει το μυαλό του, ώστε αυτό να λάβει την ορθότερη απόφαση (476-477, 487-488). Τέλος, είναι στοργική και τρυφερή μιας και  προσφέρει ύπνο στον Οδυσσέα για να ξεκουραστεί.</w:t>
      </w:r>
    </w:p>
    <w:p w:rsidR="00470109" w:rsidRDefault="002655B6">
      <w:r>
        <w:t xml:space="preserve">Επιμέλεια : Νίκος </w:t>
      </w:r>
      <w:proofErr w:type="spellStart"/>
      <w:r>
        <w:t>Μελιγκώνης</w:t>
      </w:r>
      <w:proofErr w:type="spellEnd"/>
    </w:p>
    <w:p w:rsidR="002655B6" w:rsidRDefault="002655B6">
      <w:r w:rsidRPr="002655B6">
        <w:t>http://skapanefs.blogspot.com/2012/04/10-421-552.html</w:t>
      </w:r>
      <w:bookmarkStart w:id="0" w:name="_GoBack"/>
      <w:bookmarkEnd w:id="0"/>
    </w:p>
    <w:sectPr w:rsidR="002655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B6"/>
    <w:rsid w:val="002655B6"/>
    <w:rsid w:val="00470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F9EE-6C05-4186-BE5A-781741A8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hRe_-tSvXu8/TzJpzYTI8pI/AAAAAAAAASE/mb8UxxuG5Z4/s1600/Odysseas-nauagos.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3004</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2020-12-02T19:31:00Z</dcterms:created>
  <dcterms:modified xsi:type="dcterms:W3CDTF">2020-12-02T19:33:00Z</dcterms:modified>
</cp:coreProperties>
</file>