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93" w:rsidRPr="00B653B7" w:rsidRDefault="00B2023B" w:rsidP="000A2A93">
      <w:pPr>
        <w:ind w:left="-1134" w:right="-908"/>
        <w:rPr>
          <w:rFonts w:asciiTheme="minorHAnsi" w:hAnsiTheme="minorHAnsi" w:cstheme="minorHAnsi"/>
          <w:b/>
          <w:sz w:val="24"/>
          <w:szCs w:val="24"/>
        </w:rPr>
      </w:pPr>
      <w:r w:rsidRPr="00B2023B">
        <w:rPr>
          <w:rFonts w:asciiTheme="minorHAnsi" w:hAnsiTheme="minorHAnsi" w:cstheme="minorHAnsi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8pt;margin-top:4.35pt;width:166.1pt;height:21.45pt;z-index:251656192;mso-width-percent:400;mso-width-percent:400;mso-width-relative:margin;mso-height-relative:margin" stroked="f">
            <v:textbox style="mso-next-textbox:#_x0000_s1026">
              <w:txbxContent>
                <w:p w:rsidR="000A2A93" w:rsidRPr="00C07476" w:rsidRDefault="000A2A93" w:rsidP="000A2A93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Πάτρα, 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b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/1</w:t>
                  </w:r>
                  <w:r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xbxContent>
            </v:textbox>
          </v:shape>
        </w:pict>
      </w:r>
      <w:r w:rsidRPr="00B2023B">
        <w:rPr>
          <w:rFonts w:asciiTheme="minorHAnsi" w:hAnsiTheme="minorHAnsi" w:cstheme="minorHAnsi"/>
          <w:sz w:val="24"/>
          <w:szCs w:val="24"/>
        </w:rPr>
        <w:pict>
          <v:shape id="_x0000_s1027" type="#_x0000_t202" style="position:absolute;left:0;text-align:left;margin-left:233.8pt;margin-top:25.8pt;width:230.4pt;height:22.95pt;z-index:251657216;mso-width-percent:400;mso-width-percent:400;mso-width-relative:margin;mso-height-relative:margin" stroked="f">
            <v:textbox style="mso-next-textbox:#_x0000_s1027">
              <w:txbxContent>
                <w:p w:rsidR="000A2A93" w:rsidRPr="00C07476" w:rsidRDefault="000A2A93" w:rsidP="000A2A93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Αρ.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Πρωτ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</w:rPr>
                    <w:t>62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xbxContent>
            </v:textbox>
          </v:shape>
        </w:pict>
      </w:r>
      <w:r w:rsidR="000A2A93" w:rsidRPr="00B653B7"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3400425" cy="742950"/>
            <wp:effectExtent l="19050" t="0" r="9525" b="0"/>
            <wp:docPr id="1" name="0 - Εικόνα" descr="logo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_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93" w:rsidRPr="00B653B7" w:rsidRDefault="000A2A93" w:rsidP="000A2A93">
      <w:pPr>
        <w:ind w:left="-1134" w:right="-908"/>
        <w:rPr>
          <w:rFonts w:asciiTheme="minorHAnsi" w:hAnsiTheme="minorHAnsi" w:cstheme="minorHAnsi"/>
          <w:b/>
          <w:sz w:val="24"/>
          <w:szCs w:val="24"/>
        </w:rPr>
      </w:pPr>
    </w:p>
    <w:p w:rsidR="000A2A93" w:rsidRPr="00B653B7" w:rsidRDefault="00B2023B" w:rsidP="000A2A93">
      <w:pPr>
        <w:ind w:left="5040" w:hanging="16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el-GR"/>
        </w:rPr>
        <w:pict>
          <v:group id="_x0000_s1032" style="position:absolute;left:0;text-align:left;margin-left:-63.85pt;margin-top:-29.85pt;width:224.55pt;height:129.75pt;z-index:251658240" coordorigin="525,3286" coordsize="4740,2861">
            <v:shape id="_x0000_s1033" type="#_x0000_t202" style="position:absolute;left:525;top:3286;width:4740;height:2861;mso-width-relative:margin;mso-height-relative:margin">
              <v:textbox style="mso-next-textbox:#_x0000_s1033">
                <w:txbxContent>
                  <w:p w:rsidR="000A2A93" w:rsidRDefault="00B2023B" w:rsidP="000A2A93">
                    <w:pPr>
                      <w:pStyle w:val="a3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B2023B">
                      <w:rPr>
                        <w:sz w:val="20"/>
                        <w:szCs w:val="20"/>
                        <w:lang w:eastAsia="el-GR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banner.png" style="width:61.6pt;height:60.9pt;visibility:visible;mso-wrap-style:square">
                          <v:imagedata r:id="rId5" o:title="banner"/>
                        </v:shape>
                      </w:pict>
                    </w:r>
                    <w:r w:rsidR="000A2A9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</w:rPr>
                    </w:pPr>
                    <w:proofErr w:type="spellStart"/>
                    <w:r w:rsidRPr="007B2EAA">
                      <w:rPr>
                        <w:rFonts w:ascii="Times New Roman" w:hAnsi="Times New Roman"/>
                        <w:b/>
                      </w:rPr>
                      <w:t>Καποδιστρίου</w:t>
                    </w:r>
                    <w:proofErr w:type="spellEnd"/>
                    <w:r w:rsidRPr="007B2EAA">
                      <w:rPr>
                        <w:rFonts w:ascii="Times New Roman" w:hAnsi="Times New Roman"/>
                        <w:b/>
                      </w:rPr>
                      <w:t xml:space="preserve"> 52, Τ.Κ. 26222, Πάτρα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</w:rPr>
                    </w:pPr>
                    <w:proofErr w:type="spellStart"/>
                    <w:r w:rsidRPr="007B2EAA">
                      <w:rPr>
                        <w:rFonts w:ascii="Times New Roman" w:hAnsi="Times New Roman"/>
                        <w:b/>
                      </w:rPr>
                      <w:t>Τηλ</w:t>
                    </w:r>
                    <w:proofErr w:type="spellEnd"/>
                    <w:r w:rsidRPr="007B2EAA">
                      <w:rPr>
                        <w:rFonts w:ascii="Times New Roman" w:hAnsi="Times New Roman"/>
                        <w:b/>
                      </w:rPr>
                      <w:t xml:space="preserve"> &amp; </w:t>
                    </w:r>
                    <w:r w:rsidRPr="007B2EAA">
                      <w:rPr>
                        <w:rFonts w:ascii="Times New Roman" w:hAnsi="Times New Roman"/>
                        <w:b/>
                        <w:lang w:val="en-US"/>
                      </w:rPr>
                      <w:t>Fax</w:t>
                    </w:r>
                    <w:r w:rsidRPr="007B2EAA">
                      <w:rPr>
                        <w:rFonts w:ascii="Times New Roman" w:hAnsi="Times New Roman"/>
                        <w:b/>
                      </w:rPr>
                      <w:t xml:space="preserve"> : 2610422273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  <w:lang w:val="en-US"/>
                      </w:rPr>
                    </w:pPr>
                    <w:proofErr w:type="gramStart"/>
                    <w:r w:rsidRPr="007B2EAA">
                      <w:rPr>
                        <w:rFonts w:ascii="Times New Roman" w:hAnsi="Times New Roman"/>
                        <w:b/>
                        <w:lang w:val="en-US"/>
                      </w:rPr>
                      <w:t>e-mail</w:t>
                    </w:r>
                    <w:proofErr w:type="gramEnd"/>
                    <w:r w:rsidRPr="007B2EAA">
                      <w:rPr>
                        <w:rFonts w:ascii="Times New Roman" w:hAnsi="Times New Roman"/>
                        <w:b/>
                        <w:lang w:val="en-US"/>
                      </w:rPr>
                      <w:t xml:space="preserve">: </w:t>
                    </w:r>
                    <w:hyperlink r:id="rId6" w:history="1">
                      <w:r w:rsidRPr="007B2EAA">
                        <w:rPr>
                          <w:rStyle w:val="-"/>
                          <w:rFonts w:ascii="Times New Roman" w:hAnsi="Times New Roman"/>
                          <w:b/>
                          <w:lang w:val="en-US"/>
                        </w:rPr>
                        <w:t>emeachaias1979@gmail.gr</w:t>
                      </w:r>
                    </w:hyperlink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lang w:val="en-US"/>
                      </w:rPr>
                    </w:pPr>
                    <w:r w:rsidRPr="007B2EAA">
                      <w:rPr>
                        <w:rFonts w:ascii="Times New Roman" w:hAnsi="Times New Roman"/>
                        <w:b/>
                      </w:rPr>
                      <w:t>ιστοσελίδα</w:t>
                    </w:r>
                    <w:r w:rsidRPr="007B2EAA">
                      <w:rPr>
                        <w:rFonts w:ascii="Times New Roman" w:hAnsi="Times New Roman"/>
                        <w:b/>
                        <w:lang w:val="en-US"/>
                      </w:rPr>
                      <w:t xml:space="preserve">: </w:t>
                    </w:r>
                    <w:hyperlink r:id="rId7" w:history="1">
                      <w:r w:rsidRPr="007B2EAA">
                        <w:rPr>
                          <w:rStyle w:val="-"/>
                          <w:rFonts w:ascii="Times New Roman" w:hAnsi="Times New Roman"/>
                          <w:b/>
                          <w:lang w:val="en-US"/>
                        </w:rPr>
                        <w:t>www.emepatras.gr</w:t>
                      </w:r>
                    </w:hyperlink>
                  </w:p>
                </w:txbxContent>
              </v:textbox>
            </v:shape>
            <v:shape id="_x0000_s1034" type="#_x0000_t202" style="position:absolute;left:1837;top:3286;width:3299;height:1126;mso-width-percent:400;mso-width-percent:400;mso-width-relative:margin;mso-height-relative:margin" stroked="f">
              <v:fill opacity="0"/>
              <v:textbox style="mso-next-textbox:#_x0000_s1034">
                <w:txbxContent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7B2EA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ΕΛΛΗΝΙΚΗ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7B2EA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ΜΑΘΗΜΑΤΙΚΗ ΕΤΑΙΡΕΙΑ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7B2EA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Παράρτημα Αχαΐας</w:t>
                    </w:r>
                  </w:p>
                  <w:p w:rsidR="000A2A93" w:rsidRPr="007B2EAA" w:rsidRDefault="000A2A93" w:rsidP="000A2A93">
                    <w:pPr>
                      <w:pStyle w:val="a3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7B2EA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Επιστημονικό Σωματείο</w:t>
                    </w:r>
                  </w:p>
                </w:txbxContent>
              </v:textbox>
            </v:shape>
          </v:group>
        </w:pict>
      </w:r>
      <w:r w:rsidR="000A2A93" w:rsidRPr="00B653B7">
        <w:rPr>
          <w:rFonts w:asciiTheme="minorHAnsi" w:hAnsiTheme="minorHAnsi" w:cstheme="minorHAnsi"/>
          <w:b/>
          <w:sz w:val="24"/>
          <w:szCs w:val="24"/>
        </w:rPr>
        <w:t xml:space="preserve">ΠΡΟΣ: </w:t>
      </w:r>
      <w:r w:rsidR="000A2A93" w:rsidRPr="00B653B7">
        <w:rPr>
          <w:rFonts w:asciiTheme="minorHAnsi" w:hAnsiTheme="minorHAnsi" w:cstheme="minorHAnsi"/>
          <w:b/>
          <w:sz w:val="24"/>
          <w:szCs w:val="24"/>
        </w:rPr>
        <w:tab/>
      </w:r>
      <w:r w:rsidR="000A2A93">
        <w:rPr>
          <w:rFonts w:asciiTheme="minorHAnsi" w:hAnsiTheme="minorHAnsi" w:cstheme="minorHAnsi"/>
          <w:b/>
          <w:sz w:val="24"/>
          <w:szCs w:val="24"/>
        </w:rPr>
        <w:t xml:space="preserve">τα μέλη του Παραρτήματος Ε.Μ.Ε. Αχαΐας </w:t>
      </w:r>
    </w:p>
    <w:p w:rsidR="000A2A93" w:rsidRDefault="000A2A93" w:rsidP="000A2A93">
      <w:pPr>
        <w:ind w:right="-908"/>
        <w:rPr>
          <w:rFonts w:asciiTheme="minorHAnsi" w:hAnsiTheme="minorHAnsi" w:cstheme="minorHAnsi"/>
          <w:b/>
          <w:sz w:val="24"/>
          <w:szCs w:val="24"/>
        </w:rPr>
      </w:pPr>
    </w:p>
    <w:p w:rsidR="000A2A93" w:rsidRPr="00B653B7" w:rsidRDefault="000A2A93" w:rsidP="000A2A93">
      <w:pPr>
        <w:ind w:right="-908"/>
        <w:rPr>
          <w:rFonts w:asciiTheme="minorHAnsi" w:hAnsiTheme="minorHAnsi" w:cstheme="minorHAnsi"/>
          <w:b/>
          <w:sz w:val="24"/>
          <w:szCs w:val="24"/>
        </w:rPr>
      </w:pPr>
    </w:p>
    <w:p w:rsidR="000A2A93" w:rsidRPr="00B653B7" w:rsidRDefault="000A2A93" w:rsidP="000A2A93">
      <w:pPr>
        <w:ind w:right="-908"/>
        <w:rPr>
          <w:rFonts w:asciiTheme="minorHAnsi" w:hAnsiTheme="minorHAnsi" w:cstheme="minorHAnsi"/>
          <w:b/>
          <w:sz w:val="24"/>
          <w:szCs w:val="24"/>
        </w:rPr>
      </w:pPr>
    </w:p>
    <w:p w:rsidR="000A2A93" w:rsidRPr="00B653B7" w:rsidRDefault="000A2A93" w:rsidP="000A2A93">
      <w:pPr>
        <w:ind w:right="-9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653B7">
        <w:rPr>
          <w:rFonts w:asciiTheme="minorHAnsi" w:hAnsiTheme="minorHAnsi" w:cstheme="minorHAnsi"/>
          <w:b/>
          <w:sz w:val="24"/>
          <w:szCs w:val="24"/>
        </w:rPr>
        <w:t>ΘΕΜΑ: Τοπικός Διαγωνισμός Μαθηματικών Α’ Γυμνασίου</w:t>
      </w:r>
    </w:p>
    <w:p w:rsidR="000A2A93" w:rsidRPr="00B653B7" w:rsidRDefault="000A2A93" w:rsidP="000A2A93">
      <w:pPr>
        <w:ind w:right="-9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Δ. Ε. του Π</w:t>
      </w:r>
      <w:r w:rsidRPr="00B653B7">
        <w:rPr>
          <w:rFonts w:asciiTheme="minorHAnsi" w:hAnsiTheme="minorHAnsi" w:cstheme="minorHAnsi"/>
          <w:sz w:val="24"/>
          <w:szCs w:val="24"/>
        </w:rPr>
        <w:t>αραρτήματος Αχαΐας της Ε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653B7">
        <w:rPr>
          <w:rFonts w:asciiTheme="minorHAnsi" w:hAnsiTheme="minorHAnsi" w:cstheme="minorHAnsi"/>
          <w:sz w:val="24"/>
          <w:szCs w:val="24"/>
        </w:rPr>
        <w:t>Μ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653B7">
        <w:rPr>
          <w:rFonts w:asciiTheme="minorHAnsi" w:hAnsiTheme="minorHAnsi" w:cstheme="minorHAnsi"/>
          <w:sz w:val="24"/>
          <w:szCs w:val="24"/>
        </w:rPr>
        <w:t>Ε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B653B7">
        <w:rPr>
          <w:rFonts w:asciiTheme="minorHAnsi" w:hAnsiTheme="minorHAnsi" w:cstheme="minorHAnsi"/>
          <w:sz w:val="24"/>
          <w:szCs w:val="24"/>
        </w:rPr>
        <w:t xml:space="preserve"> θα πραγματοποιήσει ΤΟΠΙΚΟ ΔΙΑΓΩΝΙΣΜΟ ΜΑΘΗΜΑΤΙΚΩΝ, για μαθητές και μαθήτριες της Α΄ Γυμνασίου. Συμμετοχή στο διαγωνισμό μπορούν να δηλώσουν μαθητές και μαθήτριες όλων των γυμνασίων της Π. Ε. Αχαΐας, που φοιτούν στην Α΄ Γυμνασίου το σχολικό έτος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B653B7">
        <w:rPr>
          <w:rFonts w:asciiTheme="minorHAnsi" w:hAnsiTheme="minorHAnsi" w:cstheme="minorHAnsi"/>
          <w:sz w:val="24"/>
          <w:szCs w:val="24"/>
        </w:rPr>
        <w:t>-202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B653B7">
        <w:rPr>
          <w:rFonts w:asciiTheme="minorHAnsi" w:hAnsiTheme="minorHAnsi" w:cstheme="minorHAnsi"/>
          <w:sz w:val="24"/>
          <w:szCs w:val="24"/>
        </w:rPr>
        <w:t xml:space="preserve">. Ο διαγωνισμός θα πραγματοποιηθεί </w:t>
      </w:r>
      <w:r>
        <w:rPr>
          <w:rFonts w:asciiTheme="minorHAnsi" w:hAnsiTheme="minorHAnsi" w:cstheme="minorHAnsi"/>
          <w:sz w:val="24"/>
          <w:szCs w:val="24"/>
        </w:rPr>
        <w:t xml:space="preserve">το Σάββατο </w:t>
      </w:r>
      <w:r w:rsidRPr="00C07476">
        <w:rPr>
          <w:rFonts w:asciiTheme="minorHAnsi" w:hAnsiTheme="minorHAnsi" w:cstheme="minorHAnsi"/>
          <w:sz w:val="24"/>
          <w:szCs w:val="24"/>
        </w:rPr>
        <w:t>18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C07476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1/202</w:t>
      </w:r>
      <w:r w:rsidRPr="00C07476">
        <w:rPr>
          <w:rFonts w:asciiTheme="minorHAnsi" w:hAnsiTheme="minorHAnsi" w:cstheme="minorHAnsi"/>
          <w:sz w:val="24"/>
          <w:szCs w:val="24"/>
        </w:rPr>
        <w:t xml:space="preserve">5 </w:t>
      </w:r>
      <w:r>
        <w:rPr>
          <w:rFonts w:asciiTheme="minorHAnsi" w:hAnsiTheme="minorHAnsi" w:cstheme="minorHAnsi"/>
          <w:sz w:val="24"/>
          <w:szCs w:val="24"/>
        </w:rPr>
        <w:t>και ώρα</w:t>
      </w:r>
      <w:r w:rsidRPr="00B653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B653B7">
        <w:rPr>
          <w:rFonts w:asciiTheme="minorHAnsi" w:hAnsiTheme="minorHAnsi" w:cstheme="minorHAnsi"/>
          <w:sz w:val="24"/>
          <w:szCs w:val="24"/>
        </w:rPr>
        <w:t xml:space="preserve">9:00-12:00. Είναι αναγκαίο βέβαια να διευκρινιστεί ότι είναι τοπικός  και όχι πανελλαδικός διαγωνισμός όπως  «ο Θαλής», δηλαδή τα θέματα του διαγωνισμού </w:t>
      </w:r>
      <w:r>
        <w:rPr>
          <w:rFonts w:asciiTheme="minorHAnsi" w:hAnsiTheme="minorHAnsi" w:cstheme="minorHAnsi"/>
          <w:sz w:val="24"/>
          <w:szCs w:val="24"/>
        </w:rPr>
        <w:t>θα διατυπωθούν από μέλη του Π</w:t>
      </w:r>
      <w:r w:rsidRPr="00B653B7">
        <w:rPr>
          <w:rFonts w:asciiTheme="minorHAnsi" w:hAnsiTheme="minorHAnsi" w:cstheme="minorHAnsi"/>
          <w:sz w:val="24"/>
          <w:szCs w:val="24"/>
        </w:rPr>
        <w:t>αραρτήματος Αχαΐας, όπως και οι διορθώσεις των γραπτών δοκιμίων</w:t>
      </w:r>
      <w:r>
        <w:rPr>
          <w:rFonts w:asciiTheme="minorHAnsi" w:hAnsiTheme="minorHAnsi" w:cstheme="minorHAnsi"/>
          <w:sz w:val="24"/>
          <w:szCs w:val="24"/>
        </w:rPr>
        <w:t xml:space="preserve"> και ο προσδιορισμός των διακριθέ</w:t>
      </w:r>
      <w:r w:rsidRPr="00B653B7">
        <w:rPr>
          <w:rFonts w:asciiTheme="minorHAnsi" w:hAnsiTheme="minorHAnsi" w:cstheme="minorHAnsi"/>
          <w:sz w:val="24"/>
          <w:szCs w:val="24"/>
        </w:rPr>
        <w:t>ντων.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Για τον τόπο διεξαγωγής του διαγωνισμού και για δηλώσεις συμμετοχής θα </w:t>
      </w:r>
      <w:r w:rsidR="00D45FC6">
        <w:rPr>
          <w:rFonts w:asciiTheme="minorHAnsi" w:hAnsiTheme="minorHAnsi" w:cstheme="minorHAnsi"/>
          <w:sz w:val="24"/>
          <w:szCs w:val="24"/>
        </w:rPr>
        <w:t>υπάρξει</w:t>
      </w:r>
      <w:r>
        <w:rPr>
          <w:rFonts w:asciiTheme="minorHAnsi" w:hAnsiTheme="minorHAnsi" w:cstheme="minorHAnsi"/>
          <w:sz w:val="24"/>
          <w:szCs w:val="24"/>
        </w:rPr>
        <w:t xml:space="preserve"> νεότερη ανακοίνωση.</w:t>
      </w:r>
      <w:r w:rsidRPr="00B653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A2A93" w:rsidRDefault="000A2A93" w:rsidP="000A2A93">
      <w:pPr>
        <w:rPr>
          <w:rFonts w:asciiTheme="minorHAnsi" w:hAnsiTheme="minorHAnsi" w:cstheme="minorHAnsi"/>
          <w:sz w:val="24"/>
          <w:szCs w:val="24"/>
        </w:rPr>
      </w:pPr>
    </w:p>
    <w:p w:rsidR="000A2A93" w:rsidRPr="00B653B7" w:rsidRDefault="00B2023B" w:rsidP="000A2A9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28" style="position:absolute;margin-left:-1.7pt;margin-top:3.3pt;width:470pt;height:124.3pt;z-index:251659264" coordorigin="971,11010" coordsize="9400,2866">
            <v:shape id="_x0000_s1029" type="#_x0000_t202" style="position:absolute;left:971;top:12180;width:3321;height:1696;mso-width-percent:400;mso-height-percent:200;mso-width-percent:400;mso-height-percent:200;mso-width-relative:margin;mso-height-relative:margin" stroked="f">
              <v:textbox style="mso-next-textbox:#_x0000_s1029">
                <w:txbxContent>
                  <w:p w:rsidR="000A2A93" w:rsidRPr="00413139" w:rsidRDefault="000A2A93" w:rsidP="000A2A9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3139">
                      <w:rPr>
                        <w:rFonts w:ascii="Times New Roman" w:hAnsi="Times New Roman"/>
                        <w:sz w:val="24"/>
                        <w:szCs w:val="24"/>
                      </w:rPr>
                      <w:t>Ο Πρόεδρος</w:t>
                    </w:r>
                  </w:p>
                  <w:p w:rsidR="000A2A93" w:rsidRPr="00413139" w:rsidRDefault="000A2A93" w:rsidP="000A2A9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3139">
                      <w:rPr>
                        <w:rFonts w:ascii="Times New Roman" w:hAnsi="Times New Roman"/>
                        <w:sz w:val="24"/>
                        <w:szCs w:val="24"/>
                      </w:rPr>
                      <w:t>Αφράτης Γεώργιος</w:t>
                    </w:r>
                  </w:p>
                </w:txbxContent>
              </v:textbox>
            </v:shape>
            <v:shape id="_x0000_s1030" type="#_x0000_t202" style="position:absolute;left:7050;top:12180;width:3321;height:1359;mso-width-percent:400;mso-height-percent:200;mso-width-percent:400;mso-height-percent:200;mso-width-relative:margin;mso-height-relative:margin" stroked="f">
              <v:textbox style="mso-next-textbox:#_x0000_s1030;mso-fit-shape-to-text:t">
                <w:txbxContent>
                  <w:p w:rsidR="000A2A93" w:rsidRPr="00413139" w:rsidRDefault="000A2A93" w:rsidP="000A2A9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3139">
                      <w:rPr>
                        <w:rFonts w:ascii="Times New Roman" w:hAnsi="Times New Roman"/>
                        <w:sz w:val="24"/>
                        <w:szCs w:val="24"/>
                      </w:rPr>
                      <w:t>Η Γραμματέας</w:t>
                    </w:r>
                  </w:p>
                  <w:p w:rsidR="000A2A93" w:rsidRPr="00413139" w:rsidRDefault="000A2A93" w:rsidP="000A2A9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3139">
                      <w:rPr>
                        <w:rFonts w:ascii="Times New Roman" w:hAnsi="Times New Roman"/>
                        <w:sz w:val="24"/>
                        <w:szCs w:val="24"/>
                      </w:rPr>
                      <w:t>Αλεξοπούλου Αθηνά</w:t>
                    </w:r>
                  </w:p>
                </w:txbxContent>
              </v:textbox>
            </v:shape>
            <v:shape id="_x0000_s1031" type="#_x0000_t202" style="position:absolute;left:4292;top:11010;width:3321;height:793;mso-width-percent:400;mso-height-percent:200;mso-width-percent:400;mso-height-percent:200;mso-width-relative:margin;mso-height-relative:margin" stroked="f">
              <v:textbox style="mso-next-textbox:#_x0000_s1031;mso-fit-shape-to-text:t">
                <w:txbxContent>
                  <w:p w:rsidR="000A2A93" w:rsidRPr="00413139" w:rsidRDefault="000A2A93" w:rsidP="000A2A93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413139">
                      <w:rPr>
                        <w:rFonts w:ascii="Times New Roman" w:hAnsi="Times New Roman"/>
                        <w:sz w:val="26"/>
                        <w:szCs w:val="26"/>
                      </w:rPr>
                      <w:t>Για τη Διοικούσα Επιτροπή</w:t>
                    </w:r>
                  </w:p>
                </w:txbxContent>
              </v:textbox>
            </v:shape>
          </v:group>
        </w:pict>
      </w:r>
    </w:p>
    <w:p w:rsidR="000A2A93" w:rsidRPr="00B653B7" w:rsidRDefault="000A2A93" w:rsidP="000A2A93">
      <w:pPr>
        <w:rPr>
          <w:rFonts w:asciiTheme="minorHAnsi" w:hAnsiTheme="minorHAnsi" w:cstheme="minorHAnsi"/>
          <w:sz w:val="24"/>
          <w:szCs w:val="24"/>
        </w:rPr>
      </w:pPr>
    </w:p>
    <w:p w:rsidR="000A2A93" w:rsidRDefault="000A2A93" w:rsidP="000A2A93"/>
    <w:p w:rsidR="00105926" w:rsidRDefault="00105926"/>
    <w:sectPr w:rsidR="00105926" w:rsidSect="00135D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A2A93"/>
    <w:rsid w:val="000A2A93"/>
    <w:rsid w:val="00105926"/>
    <w:rsid w:val="00431F3A"/>
    <w:rsid w:val="008A4A81"/>
    <w:rsid w:val="00B2023B"/>
    <w:rsid w:val="00D4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2A93"/>
    <w:rPr>
      <w:color w:val="0000FF" w:themeColor="hyperlink"/>
      <w:u w:val="single"/>
    </w:rPr>
  </w:style>
  <w:style w:type="paragraph" w:styleId="a3">
    <w:name w:val="No Spacing"/>
    <w:uiPriority w:val="1"/>
    <w:qFormat/>
    <w:rsid w:val="000A2A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2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me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eachaias1979@gmail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2024-11-27T17:58:00Z</dcterms:created>
  <dcterms:modified xsi:type="dcterms:W3CDTF">2024-11-27T18:15:00Z</dcterms:modified>
</cp:coreProperties>
</file>