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302" w:rsidRPr="00856302" w:rsidRDefault="00856302" w:rsidP="00856302">
      <w:pPr>
        <w:spacing w:line="240" w:lineRule="auto"/>
        <w:jc w:val="both"/>
        <w:rPr>
          <w:rFonts w:ascii="Papyrus" w:hAnsi="Papyrus" w:cs="Times New Roman"/>
          <w:b/>
          <w:i/>
        </w:rPr>
      </w:pPr>
      <w:r w:rsidRPr="00856302">
        <w:rPr>
          <w:rFonts w:ascii="Papyrus" w:hAnsi="Papyrus" w:cs="Times New Roman"/>
          <w:b/>
          <w:i/>
        </w:rPr>
        <w:t xml:space="preserve">                                                      </w:t>
      </w:r>
      <w:r w:rsidRPr="00856302">
        <w:rPr>
          <w:rFonts w:ascii="Papyrus" w:hAnsi="Papyrus" w:cs="Times New Roman"/>
          <w:b/>
          <w:i/>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175.5pt;height:18.75pt" adj="5665" fillcolor="black">
            <v:shadow color="#868686"/>
            <v:textpath style="font-family:&quot;Times New Roman&quot;;font-size:12pt;font-style:italic;v-text-kern:t" trim="t" fitpath="t" xscale="f" string="Δ΄ΕΠΕΙΣΟΔΙΟ, ΣΤΙΧΟΙ: 1500-1592"/>
          </v:shape>
        </w:pict>
      </w:r>
    </w:p>
    <w:p w:rsidR="009F68DF" w:rsidRPr="00856302" w:rsidRDefault="00856302" w:rsidP="00856302">
      <w:pPr>
        <w:spacing w:line="240" w:lineRule="auto"/>
        <w:jc w:val="both"/>
        <w:rPr>
          <w:rFonts w:ascii="Papyrus" w:hAnsi="Papyrus" w:cs="Times New Roman"/>
          <w:i/>
        </w:rPr>
      </w:pPr>
      <w:r w:rsidRPr="00856302">
        <w:rPr>
          <w:rFonts w:ascii="Papyrus" w:hAnsi="Papyrus" w:cs="Times New Roman"/>
          <w:b/>
          <w:i/>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2in;height:12.75pt" fillcolor="black">
            <v:shadow color="#868686"/>
            <v:textpath style="font-family:&quot;Arial Black&quot;;font-size:9pt;font-style:italic" fitshape="t" trim="t" string="Σκηνική παρουσία Μενελάου: "/>
          </v:shape>
        </w:pict>
      </w:r>
      <w:r w:rsidR="009F68DF" w:rsidRPr="00856302">
        <w:rPr>
          <w:rFonts w:ascii="Times New Roman" w:hAnsi="Times New Roman" w:cs="Times New Roman"/>
          <w:i/>
        </w:rPr>
        <w:t>είναι</w:t>
      </w:r>
      <w:r w:rsidR="009F68DF" w:rsidRPr="00856302">
        <w:rPr>
          <w:rFonts w:ascii="Papyrus" w:hAnsi="Papyrus" w:cs="Times New Roman"/>
          <w:i/>
        </w:rPr>
        <w:t xml:space="preserve"> </w:t>
      </w:r>
      <w:r w:rsidR="009F68DF" w:rsidRPr="00856302">
        <w:rPr>
          <w:rFonts w:ascii="Times New Roman" w:hAnsi="Times New Roman" w:cs="Times New Roman"/>
          <w:i/>
        </w:rPr>
        <w:t>καθαρός</w:t>
      </w:r>
      <w:r w:rsidR="009F68DF" w:rsidRPr="00856302">
        <w:rPr>
          <w:rFonts w:ascii="Papyrus" w:hAnsi="Papyrus" w:cs="Times New Roman"/>
          <w:i/>
        </w:rPr>
        <w:t xml:space="preserve">, </w:t>
      </w:r>
      <w:r w:rsidR="009F68DF" w:rsidRPr="00856302">
        <w:rPr>
          <w:rFonts w:ascii="Times New Roman" w:hAnsi="Times New Roman" w:cs="Times New Roman"/>
          <w:i/>
        </w:rPr>
        <w:t>ντυμένος</w:t>
      </w:r>
      <w:r w:rsidR="009F68DF" w:rsidRPr="00856302">
        <w:rPr>
          <w:rFonts w:ascii="Papyrus" w:hAnsi="Papyrus" w:cs="Times New Roman"/>
          <w:i/>
        </w:rPr>
        <w:t xml:space="preserve"> </w:t>
      </w:r>
      <w:r w:rsidR="009F68DF" w:rsidRPr="00856302">
        <w:rPr>
          <w:rFonts w:ascii="Times New Roman" w:hAnsi="Times New Roman" w:cs="Times New Roman"/>
          <w:i/>
        </w:rPr>
        <w:t>με</w:t>
      </w:r>
      <w:r w:rsidR="009F68DF" w:rsidRPr="00856302">
        <w:rPr>
          <w:rFonts w:ascii="Papyrus" w:hAnsi="Papyrus" w:cs="Times New Roman"/>
          <w:i/>
        </w:rPr>
        <w:t xml:space="preserve"> π</w:t>
      </w:r>
      <w:r w:rsidR="009F68DF" w:rsidRPr="00856302">
        <w:rPr>
          <w:rFonts w:ascii="Times New Roman" w:hAnsi="Times New Roman" w:cs="Times New Roman"/>
          <w:i/>
        </w:rPr>
        <w:t>ολυτελή</w:t>
      </w:r>
      <w:r w:rsidR="009F68DF" w:rsidRPr="00856302">
        <w:rPr>
          <w:rFonts w:ascii="Papyrus" w:hAnsi="Papyrus" w:cs="Times New Roman"/>
          <w:i/>
        </w:rPr>
        <w:t xml:space="preserve"> </w:t>
      </w:r>
      <w:r w:rsidR="009F68DF" w:rsidRPr="00856302">
        <w:rPr>
          <w:rFonts w:ascii="Times New Roman" w:hAnsi="Times New Roman" w:cs="Times New Roman"/>
          <w:i/>
        </w:rPr>
        <w:t>ρούχα</w:t>
      </w:r>
      <w:r w:rsidR="009F68DF" w:rsidRPr="00856302">
        <w:rPr>
          <w:rFonts w:ascii="Papyrus" w:hAnsi="Papyrus" w:cs="Times New Roman"/>
          <w:i/>
        </w:rPr>
        <w:t xml:space="preserve">, </w:t>
      </w:r>
      <w:r w:rsidR="009F68DF" w:rsidRPr="00856302">
        <w:rPr>
          <w:rFonts w:ascii="Times New Roman" w:hAnsi="Times New Roman" w:cs="Times New Roman"/>
          <w:i/>
        </w:rPr>
        <w:t>ο</w:t>
      </w:r>
      <w:r w:rsidR="009F68DF" w:rsidRPr="00856302">
        <w:rPr>
          <w:rFonts w:ascii="Papyrus" w:hAnsi="Papyrus" w:cs="Times New Roman"/>
          <w:i/>
        </w:rPr>
        <w:t>π</w:t>
      </w:r>
      <w:r w:rsidR="009F68DF" w:rsidRPr="00856302">
        <w:rPr>
          <w:rFonts w:ascii="Times New Roman" w:hAnsi="Times New Roman" w:cs="Times New Roman"/>
          <w:i/>
        </w:rPr>
        <w:t>λισμένος</w:t>
      </w:r>
      <w:r w:rsidR="009F68DF" w:rsidRPr="00856302">
        <w:rPr>
          <w:rFonts w:ascii="Papyrus" w:hAnsi="Papyrus" w:cs="Times New Roman"/>
          <w:i/>
        </w:rPr>
        <w:t xml:space="preserve"> </w:t>
      </w:r>
      <w:r w:rsidR="009F68DF" w:rsidRPr="00856302">
        <w:rPr>
          <w:rFonts w:ascii="Times New Roman" w:hAnsi="Times New Roman" w:cs="Times New Roman"/>
          <w:i/>
        </w:rPr>
        <w:t>με</w:t>
      </w:r>
      <w:r w:rsidR="009F68DF" w:rsidRPr="00856302">
        <w:rPr>
          <w:rFonts w:ascii="Papyrus" w:hAnsi="Papyrus" w:cs="Times New Roman"/>
          <w:i/>
        </w:rPr>
        <w:t xml:space="preserve"> </w:t>
      </w:r>
      <w:r w:rsidR="009F68DF" w:rsidRPr="00856302">
        <w:rPr>
          <w:rFonts w:ascii="Times New Roman" w:hAnsi="Times New Roman" w:cs="Times New Roman"/>
          <w:i/>
        </w:rPr>
        <w:t>κοντάρι</w:t>
      </w:r>
      <w:r w:rsidR="009F68DF" w:rsidRPr="00856302">
        <w:rPr>
          <w:rFonts w:ascii="Papyrus" w:hAnsi="Papyrus" w:cs="Times New Roman"/>
          <w:i/>
        </w:rPr>
        <w:t xml:space="preserve"> </w:t>
      </w:r>
      <w:r w:rsidR="009F68DF" w:rsidRPr="00856302">
        <w:rPr>
          <w:rFonts w:ascii="Times New Roman" w:hAnsi="Times New Roman" w:cs="Times New Roman"/>
          <w:i/>
        </w:rPr>
        <w:t>και</w:t>
      </w:r>
      <w:r w:rsidR="009F68DF" w:rsidRPr="00856302">
        <w:rPr>
          <w:rFonts w:ascii="Papyrus" w:hAnsi="Papyrus" w:cs="Times New Roman"/>
          <w:i/>
        </w:rPr>
        <w:t xml:space="preserve"> </w:t>
      </w:r>
      <w:r w:rsidR="009F68DF" w:rsidRPr="00856302">
        <w:rPr>
          <w:rFonts w:ascii="Times New Roman" w:hAnsi="Times New Roman" w:cs="Times New Roman"/>
          <w:i/>
        </w:rPr>
        <w:t>ασ</w:t>
      </w:r>
      <w:r w:rsidR="009F68DF" w:rsidRPr="00856302">
        <w:rPr>
          <w:rFonts w:ascii="Papyrus" w:hAnsi="Papyrus" w:cs="Times New Roman"/>
          <w:i/>
        </w:rPr>
        <w:t>π</w:t>
      </w:r>
      <w:r w:rsidR="009F68DF" w:rsidRPr="00856302">
        <w:rPr>
          <w:rFonts w:ascii="Times New Roman" w:hAnsi="Times New Roman" w:cs="Times New Roman"/>
          <w:i/>
        </w:rPr>
        <w:t>ίδα</w:t>
      </w:r>
      <w:r w:rsidR="009F68DF" w:rsidRPr="00856302">
        <w:rPr>
          <w:rFonts w:ascii="Papyrus" w:hAnsi="Papyrus" w:cs="Times New Roman"/>
          <w:i/>
        </w:rPr>
        <w:t xml:space="preserve">. </w:t>
      </w:r>
      <w:r w:rsidR="009F68DF" w:rsidRPr="00856302">
        <w:rPr>
          <w:rFonts w:ascii="Times New Roman" w:hAnsi="Times New Roman" w:cs="Times New Roman"/>
          <w:i/>
        </w:rPr>
        <w:t>Έχει</w:t>
      </w:r>
      <w:r w:rsidR="009F68DF" w:rsidRPr="00856302">
        <w:rPr>
          <w:rFonts w:ascii="Papyrus" w:hAnsi="Papyrus" w:cs="Times New Roman"/>
          <w:i/>
        </w:rPr>
        <w:t xml:space="preserve"> π</w:t>
      </w:r>
      <w:r w:rsidR="009F68DF" w:rsidRPr="00856302">
        <w:rPr>
          <w:rFonts w:ascii="Times New Roman" w:hAnsi="Times New Roman" w:cs="Times New Roman"/>
          <w:i/>
        </w:rPr>
        <w:t>ετάξει</w:t>
      </w:r>
      <w:r w:rsidR="009F68DF" w:rsidRPr="00856302">
        <w:rPr>
          <w:rFonts w:ascii="Papyrus" w:hAnsi="Papyrus" w:cs="Times New Roman"/>
          <w:i/>
        </w:rPr>
        <w:t xml:space="preserve"> </w:t>
      </w:r>
      <w:r w:rsidR="009F68DF" w:rsidRPr="00856302">
        <w:rPr>
          <w:rFonts w:ascii="Times New Roman" w:hAnsi="Times New Roman" w:cs="Times New Roman"/>
          <w:i/>
        </w:rPr>
        <w:t>α</w:t>
      </w:r>
      <w:r w:rsidR="009F68DF" w:rsidRPr="00856302">
        <w:rPr>
          <w:rFonts w:ascii="Papyrus" w:hAnsi="Papyrus" w:cs="Times New Roman"/>
          <w:i/>
        </w:rPr>
        <w:t>π</w:t>
      </w:r>
      <w:r w:rsidR="009F68DF" w:rsidRPr="00856302">
        <w:rPr>
          <w:rFonts w:ascii="Times New Roman" w:hAnsi="Times New Roman" w:cs="Times New Roman"/>
          <w:i/>
        </w:rPr>
        <w:t>ό</w:t>
      </w:r>
      <w:r w:rsidR="009F68DF" w:rsidRPr="00856302">
        <w:rPr>
          <w:rFonts w:ascii="Papyrus" w:hAnsi="Papyrus" w:cs="Times New Roman"/>
          <w:i/>
        </w:rPr>
        <w:t xml:space="preserve"> π</w:t>
      </w:r>
      <w:r w:rsidR="009F68DF" w:rsidRPr="00856302">
        <w:rPr>
          <w:rFonts w:ascii="Times New Roman" w:hAnsi="Times New Roman" w:cs="Times New Roman"/>
          <w:i/>
        </w:rPr>
        <w:t>άνω</w:t>
      </w:r>
      <w:r w:rsidR="009F68DF" w:rsidRPr="00856302">
        <w:rPr>
          <w:rFonts w:ascii="Papyrus" w:hAnsi="Papyrus" w:cs="Times New Roman"/>
          <w:i/>
        </w:rPr>
        <w:t xml:space="preserve"> </w:t>
      </w:r>
      <w:r w:rsidR="009F68DF" w:rsidRPr="00856302">
        <w:rPr>
          <w:rFonts w:ascii="Times New Roman" w:hAnsi="Times New Roman" w:cs="Times New Roman"/>
          <w:i/>
        </w:rPr>
        <w:t>του</w:t>
      </w:r>
      <w:r w:rsidR="009F68DF" w:rsidRPr="00856302">
        <w:rPr>
          <w:rFonts w:ascii="Papyrus" w:hAnsi="Papyrus" w:cs="Times New Roman"/>
          <w:i/>
        </w:rPr>
        <w:t xml:space="preserve"> </w:t>
      </w:r>
      <w:r w:rsidR="009F68DF" w:rsidRPr="00856302">
        <w:rPr>
          <w:rFonts w:ascii="Times New Roman" w:hAnsi="Times New Roman" w:cs="Times New Roman"/>
          <w:i/>
        </w:rPr>
        <w:t>την</w:t>
      </w:r>
      <w:r w:rsidR="009F68DF" w:rsidRPr="00856302">
        <w:rPr>
          <w:rFonts w:ascii="Papyrus" w:hAnsi="Papyrus" w:cs="Times New Roman"/>
          <w:i/>
        </w:rPr>
        <w:t xml:space="preserve"> </w:t>
      </w:r>
      <w:r w:rsidR="009F68DF" w:rsidRPr="00856302">
        <w:rPr>
          <w:rFonts w:ascii="Times New Roman" w:hAnsi="Times New Roman" w:cs="Times New Roman"/>
          <w:i/>
        </w:rPr>
        <w:t>ηττο</w:t>
      </w:r>
      <w:r w:rsidR="009F68DF" w:rsidRPr="00856302">
        <w:rPr>
          <w:rFonts w:ascii="Papyrus" w:hAnsi="Papyrus" w:cs="Times New Roman"/>
          <w:i/>
        </w:rPr>
        <w:t>π</w:t>
      </w:r>
      <w:r w:rsidR="009F68DF" w:rsidRPr="00856302">
        <w:rPr>
          <w:rFonts w:ascii="Times New Roman" w:hAnsi="Times New Roman" w:cs="Times New Roman"/>
          <w:i/>
        </w:rPr>
        <w:t>άθεια</w:t>
      </w:r>
      <w:r w:rsidR="009F68DF" w:rsidRPr="00856302">
        <w:rPr>
          <w:rFonts w:ascii="Papyrus" w:hAnsi="Papyrus" w:cs="Times New Roman"/>
          <w:i/>
        </w:rPr>
        <w:t xml:space="preserve">, </w:t>
      </w:r>
      <w:r w:rsidR="009F68DF" w:rsidRPr="00856302">
        <w:rPr>
          <w:rFonts w:ascii="Times New Roman" w:hAnsi="Times New Roman" w:cs="Times New Roman"/>
          <w:i/>
        </w:rPr>
        <w:t>τη</w:t>
      </w:r>
      <w:r w:rsidR="009F68DF" w:rsidRPr="00856302">
        <w:rPr>
          <w:rFonts w:ascii="Papyrus" w:hAnsi="Papyrus" w:cs="Times New Roman"/>
          <w:i/>
        </w:rPr>
        <w:t xml:space="preserve"> </w:t>
      </w:r>
      <w:r w:rsidR="009F68DF" w:rsidRPr="00856302">
        <w:rPr>
          <w:rFonts w:ascii="Times New Roman" w:hAnsi="Times New Roman" w:cs="Times New Roman"/>
          <w:i/>
        </w:rPr>
        <w:t>θρασυδειλία</w:t>
      </w:r>
      <w:r w:rsidR="009F68DF" w:rsidRPr="00856302">
        <w:rPr>
          <w:rFonts w:ascii="Papyrus" w:hAnsi="Papyrus" w:cs="Times New Roman"/>
          <w:i/>
        </w:rPr>
        <w:t xml:space="preserve"> </w:t>
      </w:r>
      <w:r w:rsidR="009F68DF" w:rsidRPr="00856302">
        <w:rPr>
          <w:rFonts w:ascii="Times New Roman" w:hAnsi="Times New Roman" w:cs="Times New Roman"/>
          <w:i/>
        </w:rPr>
        <w:t>και</w:t>
      </w:r>
      <w:r w:rsidR="009F68DF" w:rsidRPr="00856302">
        <w:rPr>
          <w:rFonts w:ascii="Papyrus" w:hAnsi="Papyrus" w:cs="Times New Roman"/>
          <w:i/>
        </w:rPr>
        <w:t xml:space="preserve"> </w:t>
      </w:r>
      <w:r w:rsidR="009F68DF" w:rsidRPr="00856302">
        <w:rPr>
          <w:rFonts w:ascii="Times New Roman" w:hAnsi="Times New Roman" w:cs="Times New Roman"/>
          <w:i/>
        </w:rPr>
        <w:t>την</w:t>
      </w:r>
      <w:r w:rsidR="009F68DF" w:rsidRPr="00856302">
        <w:rPr>
          <w:rFonts w:ascii="Papyrus" w:hAnsi="Papyrus" w:cs="Times New Roman"/>
          <w:i/>
        </w:rPr>
        <w:t xml:space="preserve"> </w:t>
      </w:r>
      <w:r w:rsidR="009F68DF" w:rsidRPr="00856302">
        <w:rPr>
          <w:rFonts w:ascii="Times New Roman" w:hAnsi="Times New Roman" w:cs="Times New Roman"/>
          <w:i/>
        </w:rPr>
        <w:t>κακομοιριά</w:t>
      </w:r>
      <w:r w:rsidR="009F68DF" w:rsidRPr="00856302">
        <w:rPr>
          <w:rFonts w:ascii="Papyrus" w:hAnsi="Papyrus" w:cs="Times New Roman"/>
          <w:i/>
        </w:rPr>
        <w:t xml:space="preserve">. </w:t>
      </w:r>
      <w:r w:rsidR="009F68DF" w:rsidRPr="00856302">
        <w:rPr>
          <w:rFonts w:ascii="Times New Roman" w:hAnsi="Times New Roman" w:cs="Times New Roman"/>
          <w:i/>
        </w:rPr>
        <w:t>Είναι</w:t>
      </w:r>
      <w:r w:rsidR="009F68DF" w:rsidRPr="00856302">
        <w:rPr>
          <w:rFonts w:ascii="Papyrus" w:hAnsi="Papyrus" w:cs="Times New Roman"/>
          <w:i/>
        </w:rPr>
        <w:t xml:space="preserve"> </w:t>
      </w:r>
      <w:r w:rsidR="009F68DF" w:rsidRPr="00856302">
        <w:rPr>
          <w:rFonts w:ascii="Times New Roman" w:hAnsi="Times New Roman" w:cs="Times New Roman"/>
          <w:i/>
        </w:rPr>
        <w:t>έτοιμος</w:t>
      </w:r>
      <w:r w:rsidR="009F68DF" w:rsidRPr="00856302">
        <w:rPr>
          <w:rFonts w:ascii="Papyrus" w:hAnsi="Papyrus" w:cs="Times New Roman"/>
          <w:i/>
        </w:rPr>
        <w:t xml:space="preserve"> </w:t>
      </w:r>
      <w:r w:rsidR="009F68DF" w:rsidRPr="00856302">
        <w:rPr>
          <w:rFonts w:ascii="Times New Roman" w:hAnsi="Times New Roman" w:cs="Times New Roman"/>
          <w:i/>
        </w:rPr>
        <w:t>να</w:t>
      </w:r>
      <w:r w:rsidR="009F68DF" w:rsidRPr="00856302">
        <w:rPr>
          <w:rFonts w:ascii="Papyrus" w:hAnsi="Papyrus" w:cs="Times New Roman"/>
          <w:i/>
        </w:rPr>
        <w:t xml:space="preserve"> </w:t>
      </w:r>
      <w:r w:rsidR="009F68DF" w:rsidRPr="00856302">
        <w:rPr>
          <w:rFonts w:ascii="Times New Roman" w:hAnsi="Times New Roman" w:cs="Times New Roman"/>
          <w:i/>
        </w:rPr>
        <w:t>αναλάβει</w:t>
      </w:r>
      <w:r w:rsidR="009F68DF" w:rsidRPr="00856302">
        <w:rPr>
          <w:rFonts w:ascii="Papyrus" w:hAnsi="Papyrus" w:cs="Times New Roman"/>
          <w:i/>
        </w:rPr>
        <w:t xml:space="preserve"> </w:t>
      </w:r>
      <w:r w:rsidR="009F68DF" w:rsidRPr="00856302">
        <w:rPr>
          <w:rFonts w:ascii="Times New Roman" w:hAnsi="Times New Roman" w:cs="Times New Roman"/>
          <w:i/>
        </w:rPr>
        <w:t>δράση</w:t>
      </w:r>
      <w:r w:rsidR="009F68DF" w:rsidRPr="00856302">
        <w:rPr>
          <w:rFonts w:ascii="Papyrus" w:hAnsi="Papyrus" w:cs="Times New Roman"/>
          <w:i/>
        </w:rPr>
        <w:t>.</w:t>
      </w:r>
    </w:p>
    <w:p w:rsidR="009F68DF" w:rsidRPr="00856302" w:rsidRDefault="00856302" w:rsidP="00856302">
      <w:pPr>
        <w:spacing w:line="240" w:lineRule="auto"/>
        <w:jc w:val="both"/>
        <w:rPr>
          <w:rFonts w:ascii="Papyrus" w:hAnsi="Papyrus" w:cs="Times New Roman"/>
          <w:i/>
        </w:rPr>
      </w:pPr>
      <w:r w:rsidRPr="00856302">
        <w:rPr>
          <w:rFonts w:ascii="Papyrus" w:hAnsi="Papyrus" w:cs="Times New Roman"/>
          <w:b/>
          <w:i/>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7" type="#_x0000_t175" style="width:159pt;height:14.25pt" adj="7200" fillcolor="black">
            <v:shadow color="#868686"/>
            <v:textpath style="font-family:&quot;Times New Roman&quot;;font-size:10pt;font-weight:bold;font-style:italic;v-text-kern:t" trim="t" fitpath="t" string="Λειτουργικός ρόλος του Δ΄επεισοδίου: "/>
          </v:shape>
        </w:pict>
      </w:r>
      <w:r w:rsidR="009F68DF" w:rsidRPr="00856302">
        <w:rPr>
          <w:rFonts w:ascii="Times New Roman" w:hAnsi="Times New Roman" w:cs="Times New Roman"/>
          <w:i/>
        </w:rPr>
        <w:t>ε</w:t>
      </w:r>
      <w:r w:rsidR="009F68DF" w:rsidRPr="00856302">
        <w:rPr>
          <w:rFonts w:ascii="Papyrus" w:hAnsi="Papyrus" w:cs="Times New Roman"/>
          <w:i/>
        </w:rPr>
        <w:t>π</w:t>
      </w:r>
      <w:r w:rsidR="009F68DF" w:rsidRPr="00856302">
        <w:rPr>
          <w:rFonts w:ascii="Times New Roman" w:hAnsi="Times New Roman" w:cs="Times New Roman"/>
          <w:i/>
        </w:rPr>
        <w:t>αναλαμβάνονται</w:t>
      </w:r>
      <w:r w:rsidR="009F68DF" w:rsidRPr="00856302">
        <w:rPr>
          <w:rFonts w:ascii="Papyrus" w:hAnsi="Papyrus" w:cs="Times New Roman"/>
          <w:i/>
        </w:rPr>
        <w:t xml:space="preserve"> </w:t>
      </w:r>
      <w:r w:rsidR="009F68DF" w:rsidRPr="00856302">
        <w:rPr>
          <w:rFonts w:ascii="Times New Roman" w:hAnsi="Times New Roman" w:cs="Times New Roman"/>
          <w:i/>
        </w:rPr>
        <w:t>τα</w:t>
      </w:r>
      <w:r w:rsidR="009F68DF" w:rsidRPr="00856302">
        <w:rPr>
          <w:rFonts w:ascii="Papyrus" w:hAnsi="Papyrus" w:cs="Times New Roman"/>
          <w:i/>
        </w:rPr>
        <w:t xml:space="preserve"> </w:t>
      </w:r>
      <w:r w:rsidR="009F68DF" w:rsidRPr="00856302">
        <w:rPr>
          <w:rFonts w:ascii="Times New Roman" w:hAnsi="Times New Roman" w:cs="Times New Roman"/>
          <w:i/>
        </w:rPr>
        <w:t>ίδια</w:t>
      </w:r>
      <w:r w:rsidR="009F68DF" w:rsidRPr="00856302">
        <w:rPr>
          <w:rFonts w:ascii="Papyrus" w:hAnsi="Papyrus" w:cs="Times New Roman"/>
          <w:i/>
        </w:rPr>
        <w:t xml:space="preserve"> </w:t>
      </w:r>
      <w:r w:rsidR="009F68DF" w:rsidRPr="00856302">
        <w:rPr>
          <w:rFonts w:ascii="Times New Roman" w:hAnsi="Times New Roman" w:cs="Times New Roman"/>
          <w:i/>
        </w:rPr>
        <w:t>θεματικά</w:t>
      </w:r>
      <w:r w:rsidR="009F68DF" w:rsidRPr="00856302">
        <w:rPr>
          <w:rFonts w:ascii="Papyrus" w:hAnsi="Papyrus" w:cs="Times New Roman"/>
          <w:i/>
        </w:rPr>
        <w:t xml:space="preserve"> </w:t>
      </w:r>
      <w:r w:rsidR="009F68DF" w:rsidRPr="00856302">
        <w:rPr>
          <w:rFonts w:ascii="Times New Roman" w:hAnsi="Times New Roman" w:cs="Times New Roman"/>
          <w:i/>
        </w:rPr>
        <w:t>μοτίβα</w:t>
      </w:r>
      <w:r w:rsidR="009F68DF" w:rsidRPr="00856302">
        <w:rPr>
          <w:rFonts w:ascii="Papyrus" w:hAnsi="Papyrus" w:cs="Times New Roman"/>
          <w:i/>
        </w:rPr>
        <w:t>, π</w:t>
      </w:r>
      <w:r w:rsidR="009F68DF" w:rsidRPr="00856302">
        <w:rPr>
          <w:rFonts w:ascii="Times New Roman" w:hAnsi="Times New Roman" w:cs="Times New Roman"/>
          <w:i/>
        </w:rPr>
        <w:t>αρακολουθούμε</w:t>
      </w:r>
      <w:r w:rsidR="009F68DF" w:rsidRPr="00856302">
        <w:rPr>
          <w:rFonts w:ascii="Papyrus" w:hAnsi="Papyrus" w:cs="Times New Roman"/>
          <w:i/>
        </w:rPr>
        <w:t xml:space="preserve"> </w:t>
      </w:r>
      <w:r w:rsidR="009F68DF" w:rsidRPr="00856302">
        <w:rPr>
          <w:rFonts w:ascii="Times New Roman" w:hAnsi="Times New Roman" w:cs="Times New Roman"/>
          <w:i/>
        </w:rPr>
        <w:t>δηλ</w:t>
      </w:r>
      <w:r w:rsidR="009F68DF" w:rsidRPr="00856302">
        <w:rPr>
          <w:rFonts w:ascii="Papyrus" w:hAnsi="Papyrus" w:cs="Times New Roman"/>
          <w:i/>
        </w:rPr>
        <w:t xml:space="preserve">. </w:t>
      </w:r>
      <w:r w:rsidR="009F68DF" w:rsidRPr="00856302">
        <w:rPr>
          <w:rFonts w:ascii="Times New Roman" w:hAnsi="Times New Roman" w:cs="Times New Roman"/>
          <w:i/>
        </w:rPr>
        <w:t>τις</w:t>
      </w:r>
      <w:r w:rsidR="009F68DF" w:rsidRPr="00856302">
        <w:rPr>
          <w:rFonts w:ascii="Papyrus" w:hAnsi="Papyrus" w:cs="Times New Roman"/>
          <w:i/>
        </w:rPr>
        <w:t xml:space="preserve"> </w:t>
      </w:r>
      <w:r w:rsidR="009F68DF" w:rsidRPr="00856302">
        <w:rPr>
          <w:rFonts w:ascii="Times New Roman" w:hAnsi="Times New Roman" w:cs="Times New Roman"/>
          <w:i/>
        </w:rPr>
        <w:t>αμφιβολίες</w:t>
      </w:r>
      <w:r w:rsidR="009F68DF" w:rsidRPr="00856302">
        <w:rPr>
          <w:rFonts w:ascii="Papyrus" w:hAnsi="Papyrus" w:cs="Times New Roman"/>
          <w:i/>
        </w:rPr>
        <w:t xml:space="preserve"> </w:t>
      </w:r>
      <w:r w:rsidR="009F68DF" w:rsidRPr="00856302">
        <w:rPr>
          <w:rFonts w:ascii="Times New Roman" w:hAnsi="Times New Roman" w:cs="Times New Roman"/>
          <w:i/>
        </w:rPr>
        <w:t>του</w:t>
      </w:r>
      <w:r w:rsidR="009F68DF" w:rsidRPr="00856302">
        <w:rPr>
          <w:rFonts w:ascii="Papyrus" w:hAnsi="Papyrus" w:cs="Times New Roman"/>
          <w:i/>
        </w:rPr>
        <w:t xml:space="preserve"> </w:t>
      </w:r>
      <w:r w:rsidR="009F68DF" w:rsidRPr="00856302">
        <w:rPr>
          <w:rFonts w:ascii="Times New Roman" w:hAnsi="Times New Roman" w:cs="Times New Roman"/>
          <w:i/>
        </w:rPr>
        <w:t>Θεοκλύμενου</w:t>
      </w:r>
      <w:r w:rsidR="009F68DF" w:rsidRPr="00856302">
        <w:rPr>
          <w:rFonts w:ascii="Papyrus" w:hAnsi="Papyrus" w:cs="Times New Roman"/>
          <w:i/>
        </w:rPr>
        <w:t xml:space="preserve"> </w:t>
      </w:r>
      <w:r w:rsidR="009F68DF" w:rsidRPr="00856302">
        <w:rPr>
          <w:rFonts w:ascii="Times New Roman" w:hAnsi="Times New Roman" w:cs="Times New Roman"/>
          <w:i/>
        </w:rPr>
        <w:t>και</w:t>
      </w:r>
      <w:r w:rsidR="009F68DF" w:rsidRPr="00856302">
        <w:rPr>
          <w:rFonts w:ascii="Papyrus" w:hAnsi="Papyrus" w:cs="Times New Roman"/>
          <w:i/>
        </w:rPr>
        <w:t xml:space="preserve"> </w:t>
      </w:r>
      <w:r w:rsidR="009F68DF" w:rsidRPr="00856302">
        <w:rPr>
          <w:rFonts w:ascii="Times New Roman" w:hAnsi="Times New Roman" w:cs="Times New Roman"/>
          <w:i/>
        </w:rPr>
        <w:t>την</w:t>
      </w:r>
      <w:r w:rsidR="009F68DF" w:rsidRPr="00856302">
        <w:rPr>
          <w:rFonts w:ascii="Papyrus" w:hAnsi="Papyrus" w:cs="Times New Roman"/>
          <w:i/>
        </w:rPr>
        <w:t xml:space="preserve"> </w:t>
      </w:r>
      <w:r w:rsidR="009F68DF" w:rsidRPr="00856302">
        <w:rPr>
          <w:rFonts w:ascii="Times New Roman" w:hAnsi="Times New Roman" w:cs="Times New Roman"/>
          <w:i/>
        </w:rPr>
        <w:t>ε</w:t>
      </w:r>
      <w:r w:rsidR="009F68DF" w:rsidRPr="00856302">
        <w:rPr>
          <w:rFonts w:ascii="Papyrus" w:hAnsi="Papyrus" w:cs="Times New Roman"/>
          <w:i/>
        </w:rPr>
        <w:t>π</w:t>
      </w:r>
      <w:r w:rsidR="009F68DF" w:rsidRPr="00856302">
        <w:rPr>
          <w:rFonts w:ascii="Times New Roman" w:hAnsi="Times New Roman" w:cs="Times New Roman"/>
          <w:i/>
        </w:rPr>
        <w:t>ιχειρηματολογία</w:t>
      </w:r>
      <w:r w:rsidR="009F68DF" w:rsidRPr="00856302">
        <w:rPr>
          <w:rFonts w:ascii="Papyrus" w:hAnsi="Papyrus" w:cs="Times New Roman"/>
          <w:i/>
        </w:rPr>
        <w:t xml:space="preserve"> </w:t>
      </w:r>
      <w:r w:rsidR="009F68DF" w:rsidRPr="00856302">
        <w:rPr>
          <w:rFonts w:ascii="Times New Roman" w:hAnsi="Times New Roman" w:cs="Times New Roman"/>
          <w:i/>
        </w:rPr>
        <w:t>της</w:t>
      </w:r>
      <w:r w:rsidR="009F68DF" w:rsidRPr="00856302">
        <w:rPr>
          <w:rFonts w:ascii="Papyrus" w:hAnsi="Papyrus" w:cs="Times New Roman"/>
          <w:i/>
        </w:rPr>
        <w:t xml:space="preserve"> </w:t>
      </w:r>
      <w:r w:rsidR="009F68DF" w:rsidRPr="00856302">
        <w:rPr>
          <w:rFonts w:ascii="Times New Roman" w:hAnsi="Times New Roman" w:cs="Times New Roman"/>
          <w:i/>
        </w:rPr>
        <w:t>Ελένης</w:t>
      </w:r>
      <w:r w:rsidR="009F68DF" w:rsidRPr="00856302">
        <w:rPr>
          <w:rFonts w:ascii="Papyrus" w:hAnsi="Papyrus" w:cs="Times New Roman"/>
          <w:i/>
        </w:rPr>
        <w:t xml:space="preserve">. </w:t>
      </w:r>
      <w:r w:rsidR="009F68DF" w:rsidRPr="00856302">
        <w:rPr>
          <w:rFonts w:ascii="Times New Roman" w:hAnsi="Times New Roman" w:cs="Times New Roman"/>
          <w:i/>
        </w:rPr>
        <w:t>Αδικαιολόγητη</w:t>
      </w:r>
      <w:r w:rsidR="009F68DF" w:rsidRPr="00856302">
        <w:rPr>
          <w:rFonts w:ascii="Papyrus" w:hAnsi="Papyrus" w:cs="Times New Roman"/>
          <w:i/>
        </w:rPr>
        <w:t xml:space="preserve"> </w:t>
      </w:r>
      <w:r w:rsidR="009F68DF" w:rsidRPr="00856302">
        <w:rPr>
          <w:rFonts w:ascii="Times New Roman" w:hAnsi="Times New Roman" w:cs="Times New Roman"/>
          <w:i/>
        </w:rPr>
        <w:t>ε</w:t>
      </w:r>
      <w:r w:rsidR="009F68DF" w:rsidRPr="00856302">
        <w:rPr>
          <w:rFonts w:ascii="Papyrus" w:hAnsi="Papyrus" w:cs="Times New Roman"/>
          <w:i/>
        </w:rPr>
        <w:t>π</w:t>
      </w:r>
      <w:r w:rsidR="009F68DF" w:rsidRPr="00856302">
        <w:rPr>
          <w:rFonts w:ascii="Times New Roman" w:hAnsi="Times New Roman" w:cs="Times New Roman"/>
          <w:i/>
        </w:rPr>
        <w:t>ιβράδυνση</w:t>
      </w:r>
      <w:r w:rsidR="009F68DF" w:rsidRPr="00856302">
        <w:rPr>
          <w:rFonts w:ascii="Papyrus" w:hAnsi="Papyrus" w:cs="Times New Roman"/>
          <w:i/>
        </w:rPr>
        <w:t xml:space="preserve">. </w:t>
      </w:r>
      <w:r w:rsidR="009F68DF" w:rsidRPr="00856302">
        <w:rPr>
          <w:rFonts w:ascii="Times New Roman" w:hAnsi="Times New Roman" w:cs="Times New Roman"/>
          <w:i/>
        </w:rPr>
        <w:t>Παρόλα</w:t>
      </w:r>
      <w:r w:rsidR="009F68DF" w:rsidRPr="00856302">
        <w:rPr>
          <w:rFonts w:ascii="Papyrus" w:hAnsi="Papyrus" w:cs="Times New Roman"/>
          <w:i/>
        </w:rPr>
        <w:t xml:space="preserve"> </w:t>
      </w:r>
      <w:r w:rsidR="009F68DF" w:rsidRPr="00856302">
        <w:rPr>
          <w:rFonts w:ascii="Times New Roman" w:hAnsi="Times New Roman" w:cs="Times New Roman"/>
          <w:i/>
        </w:rPr>
        <w:t>αυτά</w:t>
      </w:r>
      <w:r w:rsidR="009F68DF" w:rsidRPr="00856302">
        <w:rPr>
          <w:rFonts w:ascii="Papyrus" w:hAnsi="Papyrus" w:cs="Times New Roman"/>
          <w:i/>
        </w:rPr>
        <w:t xml:space="preserve"> </w:t>
      </w:r>
      <w:r w:rsidR="009F68DF" w:rsidRPr="00856302">
        <w:rPr>
          <w:rFonts w:ascii="Times New Roman" w:hAnsi="Times New Roman" w:cs="Times New Roman"/>
          <w:i/>
        </w:rPr>
        <w:t>όμως</w:t>
      </w:r>
      <w:r w:rsidR="009F68DF" w:rsidRPr="00856302">
        <w:rPr>
          <w:rFonts w:ascii="Papyrus" w:hAnsi="Papyrus" w:cs="Times New Roman"/>
          <w:i/>
        </w:rPr>
        <w:t xml:space="preserve"> </w:t>
      </w:r>
      <w:r w:rsidR="009F68DF" w:rsidRPr="00856302">
        <w:rPr>
          <w:rFonts w:ascii="Times New Roman" w:hAnsi="Times New Roman" w:cs="Times New Roman"/>
          <w:i/>
        </w:rPr>
        <w:t>όχι</w:t>
      </w:r>
      <w:r w:rsidR="009F68DF" w:rsidRPr="00856302">
        <w:rPr>
          <w:rFonts w:ascii="Papyrus" w:hAnsi="Papyrus" w:cs="Times New Roman"/>
          <w:i/>
        </w:rPr>
        <w:t xml:space="preserve"> </w:t>
      </w:r>
      <w:r w:rsidR="009F68DF" w:rsidRPr="00856302">
        <w:rPr>
          <w:rFonts w:ascii="Times New Roman" w:hAnsi="Times New Roman" w:cs="Times New Roman"/>
          <w:i/>
        </w:rPr>
        <w:t>μόνο</w:t>
      </w:r>
      <w:r w:rsidR="009F68DF" w:rsidRPr="00856302">
        <w:rPr>
          <w:rFonts w:ascii="Papyrus" w:hAnsi="Papyrus" w:cs="Times New Roman"/>
          <w:i/>
        </w:rPr>
        <w:t xml:space="preserve"> </w:t>
      </w:r>
      <w:r w:rsidR="009F68DF" w:rsidRPr="00856302">
        <w:rPr>
          <w:rFonts w:ascii="Times New Roman" w:hAnsi="Times New Roman" w:cs="Times New Roman"/>
          <w:i/>
        </w:rPr>
        <w:t>δεν</w:t>
      </w:r>
      <w:r w:rsidR="009F68DF" w:rsidRPr="00856302">
        <w:rPr>
          <w:rFonts w:ascii="Papyrus" w:hAnsi="Papyrus" w:cs="Times New Roman"/>
          <w:i/>
        </w:rPr>
        <w:t xml:space="preserve"> </w:t>
      </w:r>
      <w:r w:rsidR="009F68DF" w:rsidRPr="00856302">
        <w:rPr>
          <w:rFonts w:ascii="Times New Roman" w:hAnsi="Times New Roman" w:cs="Times New Roman"/>
          <w:i/>
        </w:rPr>
        <w:t>είναι</w:t>
      </w:r>
      <w:r w:rsidR="009F68DF" w:rsidRPr="00856302">
        <w:rPr>
          <w:rFonts w:ascii="Papyrus" w:hAnsi="Papyrus" w:cs="Times New Roman"/>
          <w:i/>
        </w:rPr>
        <w:t xml:space="preserve"> π</w:t>
      </w:r>
      <w:r w:rsidR="009F68DF" w:rsidRPr="00856302">
        <w:rPr>
          <w:rFonts w:ascii="Times New Roman" w:hAnsi="Times New Roman" w:cs="Times New Roman"/>
          <w:i/>
        </w:rPr>
        <w:t>εριττό</w:t>
      </w:r>
      <w:r w:rsidR="009F68DF" w:rsidRPr="00856302">
        <w:rPr>
          <w:rFonts w:ascii="Papyrus" w:hAnsi="Papyrus" w:cs="Times New Roman"/>
          <w:i/>
        </w:rPr>
        <w:t xml:space="preserve">, </w:t>
      </w:r>
      <w:r w:rsidR="009F68DF" w:rsidRPr="00856302">
        <w:rPr>
          <w:rFonts w:ascii="Times New Roman" w:hAnsi="Times New Roman" w:cs="Times New Roman"/>
          <w:i/>
        </w:rPr>
        <w:t>αλλά</w:t>
      </w:r>
      <w:r w:rsidR="009F68DF" w:rsidRPr="00856302">
        <w:rPr>
          <w:rFonts w:ascii="Papyrus" w:hAnsi="Papyrus" w:cs="Times New Roman"/>
          <w:i/>
        </w:rPr>
        <w:t xml:space="preserve"> </w:t>
      </w:r>
      <w:r w:rsidR="009F68DF" w:rsidRPr="00856302">
        <w:rPr>
          <w:rFonts w:ascii="Times New Roman" w:hAnsi="Times New Roman" w:cs="Times New Roman"/>
          <w:i/>
        </w:rPr>
        <w:t>είναι</w:t>
      </w:r>
      <w:r w:rsidR="009F68DF" w:rsidRPr="00856302">
        <w:rPr>
          <w:rFonts w:ascii="Papyrus" w:hAnsi="Papyrus" w:cs="Times New Roman"/>
          <w:i/>
        </w:rPr>
        <w:t xml:space="preserve"> </w:t>
      </w:r>
      <w:r w:rsidR="009F68DF" w:rsidRPr="00856302">
        <w:rPr>
          <w:rFonts w:ascii="Times New Roman" w:hAnsi="Times New Roman" w:cs="Times New Roman"/>
          <w:i/>
        </w:rPr>
        <w:t>και</w:t>
      </w:r>
      <w:r w:rsidR="009F68DF" w:rsidRPr="00856302">
        <w:rPr>
          <w:rFonts w:ascii="Papyrus" w:hAnsi="Papyrus" w:cs="Times New Roman"/>
          <w:i/>
        </w:rPr>
        <w:t xml:space="preserve"> </w:t>
      </w:r>
      <w:r w:rsidR="009F68DF" w:rsidRPr="00856302">
        <w:rPr>
          <w:rFonts w:ascii="Times New Roman" w:hAnsi="Times New Roman" w:cs="Times New Roman"/>
          <w:i/>
        </w:rPr>
        <w:t>αναγκαίο</w:t>
      </w:r>
      <w:r w:rsidR="009F68DF" w:rsidRPr="00856302">
        <w:rPr>
          <w:rFonts w:ascii="Papyrus" w:hAnsi="Papyrus" w:cs="Times New Roman"/>
          <w:i/>
        </w:rPr>
        <w:t xml:space="preserve">. </w:t>
      </w:r>
      <w:r w:rsidR="009F68DF" w:rsidRPr="00856302">
        <w:rPr>
          <w:rFonts w:ascii="Times New Roman" w:hAnsi="Times New Roman" w:cs="Times New Roman"/>
          <w:i/>
        </w:rPr>
        <w:t>Εδώ</w:t>
      </w:r>
      <w:r w:rsidR="009F68DF" w:rsidRPr="00856302">
        <w:rPr>
          <w:rFonts w:ascii="Papyrus" w:hAnsi="Papyrus" w:cs="Times New Roman"/>
          <w:i/>
        </w:rPr>
        <w:t xml:space="preserve"> </w:t>
      </w:r>
      <w:r w:rsidR="009F68DF" w:rsidRPr="00856302">
        <w:rPr>
          <w:rFonts w:ascii="Times New Roman" w:hAnsi="Times New Roman" w:cs="Times New Roman"/>
          <w:i/>
        </w:rPr>
        <w:t>ξεκινά</w:t>
      </w:r>
      <w:r w:rsidR="009F68DF" w:rsidRPr="00856302">
        <w:rPr>
          <w:rFonts w:ascii="Papyrus" w:hAnsi="Papyrus" w:cs="Times New Roman"/>
          <w:i/>
        </w:rPr>
        <w:t xml:space="preserve"> </w:t>
      </w:r>
      <w:r w:rsidR="009F68DF" w:rsidRPr="00856302">
        <w:rPr>
          <w:rFonts w:ascii="Times New Roman" w:hAnsi="Times New Roman" w:cs="Times New Roman"/>
          <w:i/>
        </w:rPr>
        <w:t>η</w:t>
      </w:r>
      <w:r w:rsidR="009F68DF" w:rsidRPr="00856302">
        <w:rPr>
          <w:rFonts w:ascii="Papyrus" w:hAnsi="Papyrus" w:cs="Times New Roman"/>
          <w:i/>
        </w:rPr>
        <w:t xml:space="preserve"> π</w:t>
      </w:r>
      <w:r w:rsidR="009F68DF" w:rsidRPr="00856302">
        <w:rPr>
          <w:rFonts w:ascii="Times New Roman" w:hAnsi="Times New Roman" w:cs="Times New Roman"/>
          <w:i/>
        </w:rPr>
        <w:t>ορεία</w:t>
      </w:r>
      <w:r w:rsidR="009F68DF" w:rsidRPr="00856302">
        <w:rPr>
          <w:rFonts w:ascii="Papyrus" w:hAnsi="Papyrus" w:cs="Times New Roman"/>
          <w:i/>
        </w:rPr>
        <w:t xml:space="preserve"> </w:t>
      </w:r>
      <w:r w:rsidR="009F68DF" w:rsidRPr="00856302">
        <w:rPr>
          <w:rFonts w:ascii="Times New Roman" w:hAnsi="Times New Roman" w:cs="Times New Roman"/>
          <w:i/>
        </w:rPr>
        <w:t>του</w:t>
      </w:r>
      <w:r w:rsidR="009F68DF" w:rsidRPr="00856302">
        <w:rPr>
          <w:rFonts w:ascii="Papyrus" w:hAnsi="Papyrus" w:cs="Times New Roman"/>
          <w:i/>
        </w:rPr>
        <w:t xml:space="preserve"> </w:t>
      </w:r>
      <w:r w:rsidR="009F68DF" w:rsidRPr="00856302">
        <w:rPr>
          <w:rFonts w:ascii="Times New Roman" w:hAnsi="Times New Roman" w:cs="Times New Roman"/>
          <w:i/>
        </w:rPr>
        <w:t>Μενελάου</w:t>
      </w:r>
      <w:r w:rsidR="009F68DF" w:rsidRPr="00856302">
        <w:rPr>
          <w:rFonts w:ascii="Papyrus" w:hAnsi="Papyrus" w:cs="Times New Roman"/>
          <w:i/>
        </w:rPr>
        <w:t xml:space="preserve"> </w:t>
      </w:r>
      <w:r w:rsidR="009F68DF" w:rsidRPr="00856302">
        <w:rPr>
          <w:rFonts w:ascii="Times New Roman" w:hAnsi="Times New Roman" w:cs="Times New Roman"/>
          <w:i/>
        </w:rPr>
        <w:t>και</w:t>
      </w:r>
      <w:r w:rsidR="009F68DF" w:rsidRPr="00856302">
        <w:rPr>
          <w:rFonts w:ascii="Papyrus" w:hAnsi="Papyrus" w:cs="Times New Roman"/>
          <w:i/>
        </w:rPr>
        <w:t xml:space="preserve"> </w:t>
      </w:r>
      <w:r w:rsidR="009F68DF" w:rsidRPr="00856302">
        <w:rPr>
          <w:rFonts w:ascii="Times New Roman" w:hAnsi="Times New Roman" w:cs="Times New Roman"/>
          <w:i/>
        </w:rPr>
        <w:t>της</w:t>
      </w:r>
      <w:r w:rsidR="009F68DF" w:rsidRPr="00856302">
        <w:rPr>
          <w:rFonts w:ascii="Papyrus" w:hAnsi="Papyrus" w:cs="Times New Roman"/>
          <w:i/>
        </w:rPr>
        <w:t xml:space="preserve"> </w:t>
      </w:r>
      <w:r w:rsidR="009F68DF" w:rsidRPr="00856302">
        <w:rPr>
          <w:rFonts w:ascii="Times New Roman" w:hAnsi="Times New Roman" w:cs="Times New Roman"/>
          <w:i/>
        </w:rPr>
        <w:t>Ελένης</w:t>
      </w:r>
      <w:r w:rsidR="009F68DF" w:rsidRPr="00856302">
        <w:rPr>
          <w:rFonts w:ascii="Papyrus" w:hAnsi="Papyrus" w:cs="Times New Roman"/>
          <w:i/>
        </w:rPr>
        <w:t xml:space="preserve"> π</w:t>
      </w:r>
      <w:r w:rsidR="009F68DF" w:rsidRPr="00856302">
        <w:rPr>
          <w:rFonts w:ascii="Times New Roman" w:hAnsi="Times New Roman" w:cs="Times New Roman"/>
          <w:i/>
        </w:rPr>
        <w:t>ρος</w:t>
      </w:r>
      <w:r w:rsidR="009F68DF" w:rsidRPr="00856302">
        <w:rPr>
          <w:rFonts w:ascii="Papyrus" w:hAnsi="Papyrus" w:cs="Times New Roman"/>
          <w:i/>
        </w:rPr>
        <w:t xml:space="preserve"> </w:t>
      </w:r>
      <w:r w:rsidR="009F68DF" w:rsidRPr="00856302">
        <w:rPr>
          <w:rFonts w:ascii="Times New Roman" w:hAnsi="Times New Roman" w:cs="Times New Roman"/>
          <w:i/>
        </w:rPr>
        <w:t>τη</w:t>
      </w:r>
      <w:r w:rsidR="009F68DF" w:rsidRPr="00856302">
        <w:rPr>
          <w:rFonts w:ascii="Papyrus" w:hAnsi="Papyrus" w:cs="Times New Roman"/>
          <w:i/>
        </w:rPr>
        <w:t xml:space="preserve"> </w:t>
      </w:r>
      <w:r w:rsidR="009F68DF" w:rsidRPr="00856302">
        <w:rPr>
          <w:rFonts w:ascii="Times New Roman" w:hAnsi="Times New Roman" w:cs="Times New Roman"/>
          <w:i/>
        </w:rPr>
        <w:t>σωτηρία</w:t>
      </w:r>
      <w:r w:rsidR="009F68DF" w:rsidRPr="00856302">
        <w:rPr>
          <w:rFonts w:ascii="Papyrus" w:hAnsi="Papyrus" w:cs="Times New Roman"/>
          <w:i/>
        </w:rPr>
        <w:t xml:space="preserve">. </w:t>
      </w:r>
      <w:r w:rsidR="009F68DF" w:rsidRPr="00856302">
        <w:rPr>
          <w:rFonts w:ascii="Times New Roman" w:hAnsi="Times New Roman" w:cs="Times New Roman"/>
          <w:i/>
        </w:rPr>
        <w:t>Φωτίζει</w:t>
      </w:r>
      <w:r w:rsidR="009F68DF" w:rsidRPr="00856302">
        <w:rPr>
          <w:rFonts w:ascii="Papyrus" w:hAnsi="Papyrus" w:cs="Times New Roman"/>
          <w:i/>
        </w:rPr>
        <w:t xml:space="preserve"> π</w:t>
      </w:r>
      <w:r w:rsidR="009F68DF" w:rsidRPr="00856302">
        <w:rPr>
          <w:rFonts w:ascii="Times New Roman" w:hAnsi="Times New Roman" w:cs="Times New Roman"/>
          <w:i/>
        </w:rPr>
        <w:t>ερισσότερο</w:t>
      </w:r>
      <w:r w:rsidR="009F68DF" w:rsidRPr="00856302">
        <w:rPr>
          <w:rFonts w:ascii="Papyrus" w:hAnsi="Papyrus" w:cs="Times New Roman"/>
          <w:i/>
        </w:rPr>
        <w:t xml:space="preserve"> </w:t>
      </w:r>
      <w:r w:rsidR="009F68DF" w:rsidRPr="00856302">
        <w:rPr>
          <w:rFonts w:ascii="Times New Roman" w:hAnsi="Times New Roman" w:cs="Times New Roman"/>
          <w:i/>
        </w:rPr>
        <w:t>κά</w:t>
      </w:r>
      <w:r w:rsidR="009F68DF" w:rsidRPr="00856302">
        <w:rPr>
          <w:rFonts w:ascii="Papyrus" w:hAnsi="Papyrus" w:cs="Times New Roman"/>
          <w:i/>
        </w:rPr>
        <w:t>π</w:t>
      </w:r>
      <w:r w:rsidR="009F68DF" w:rsidRPr="00856302">
        <w:rPr>
          <w:rFonts w:ascii="Times New Roman" w:hAnsi="Times New Roman" w:cs="Times New Roman"/>
          <w:i/>
        </w:rPr>
        <w:t>οια</w:t>
      </w:r>
      <w:r w:rsidR="009F68DF" w:rsidRPr="00856302">
        <w:rPr>
          <w:rFonts w:ascii="Papyrus" w:hAnsi="Papyrus" w:cs="Times New Roman"/>
          <w:i/>
        </w:rPr>
        <w:t xml:space="preserve"> </w:t>
      </w:r>
      <w:r w:rsidR="009F68DF" w:rsidRPr="00856302">
        <w:rPr>
          <w:rFonts w:ascii="Times New Roman" w:hAnsi="Times New Roman" w:cs="Times New Roman"/>
          <w:i/>
        </w:rPr>
        <w:t>σημεία</w:t>
      </w:r>
      <w:r w:rsidR="009F68DF" w:rsidRPr="00856302">
        <w:rPr>
          <w:rFonts w:ascii="Papyrus" w:hAnsi="Papyrus" w:cs="Times New Roman"/>
          <w:i/>
        </w:rPr>
        <w:t>, π</w:t>
      </w:r>
      <w:r w:rsidR="009F68DF" w:rsidRPr="00856302">
        <w:rPr>
          <w:rFonts w:ascii="Times New Roman" w:hAnsi="Times New Roman" w:cs="Times New Roman"/>
          <w:i/>
        </w:rPr>
        <w:t>ροοικονομεί</w:t>
      </w:r>
      <w:r w:rsidR="009F68DF" w:rsidRPr="00856302">
        <w:rPr>
          <w:rFonts w:ascii="Papyrus" w:hAnsi="Papyrus" w:cs="Times New Roman"/>
          <w:i/>
        </w:rPr>
        <w:t xml:space="preserve"> </w:t>
      </w:r>
      <w:r w:rsidR="009F68DF" w:rsidRPr="00856302">
        <w:rPr>
          <w:rFonts w:ascii="Times New Roman" w:hAnsi="Times New Roman" w:cs="Times New Roman"/>
          <w:i/>
        </w:rPr>
        <w:t>τις</w:t>
      </w:r>
      <w:r w:rsidR="009F68DF" w:rsidRPr="00856302">
        <w:rPr>
          <w:rFonts w:ascii="Papyrus" w:hAnsi="Papyrus" w:cs="Times New Roman"/>
          <w:i/>
        </w:rPr>
        <w:t xml:space="preserve"> </w:t>
      </w:r>
      <w:r w:rsidR="009F68DF" w:rsidRPr="00856302">
        <w:rPr>
          <w:rFonts w:ascii="Times New Roman" w:hAnsi="Times New Roman" w:cs="Times New Roman"/>
          <w:i/>
        </w:rPr>
        <w:t>εξελίξεις</w:t>
      </w:r>
      <w:r w:rsidR="009F68DF" w:rsidRPr="00856302">
        <w:rPr>
          <w:rFonts w:ascii="Papyrus" w:hAnsi="Papyrus" w:cs="Times New Roman"/>
          <w:i/>
        </w:rPr>
        <w:t xml:space="preserve">, </w:t>
      </w:r>
      <w:r w:rsidR="009F68DF" w:rsidRPr="00856302">
        <w:rPr>
          <w:rFonts w:ascii="Times New Roman" w:hAnsi="Times New Roman" w:cs="Times New Roman"/>
          <w:i/>
        </w:rPr>
        <w:t>κρατώντας</w:t>
      </w:r>
      <w:r w:rsidR="009F68DF" w:rsidRPr="00856302">
        <w:rPr>
          <w:rFonts w:ascii="Papyrus" w:hAnsi="Papyrus" w:cs="Times New Roman"/>
          <w:i/>
        </w:rPr>
        <w:t xml:space="preserve"> </w:t>
      </w:r>
      <w:r w:rsidR="009F68DF" w:rsidRPr="00856302">
        <w:rPr>
          <w:rFonts w:ascii="Times New Roman" w:hAnsi="Times New Roman" w:cs="Times New Roman"/>
          <w:i/>
        </w:rPr>
        <w:t>αμείωτο</w:t>
      </w:r>
      <w:r w:rsidR="009F68DF" w:rsidRPr="00856302">
        <w:rPr>
          <w:rFonts w:ascii="Papyrus" w:hAnsi="Papyrus" w:cs="Times New Roman"/>
          <w:i/>
        </w:rPr>
        <w:t xml:space="preserve"> </w:t>
      </w:r>
      <w:r w:rsidR="009F68DF" w:rsidRPr="00856302">
        <w:rPr>
          <w:rFonts w:ascii="Times New Roman" w:hAnsi="Times New Roman" w:cs="Times New Roman"/>
          <w:i/>
        </w:rPr>
        <w:t>το</w:t>
      </w:r>
      <w:r w:rsidR="009F68DF" w:rsidRPr="00856302">
        <w:rPr>
          <w:rFonts w:ascii="Papyrus" w:hAnsi="Papyrus" w:cs="Times New Roman"/>
          <w:i/>
        </w:rPr>
        <w:t xml:space="preserve"> </w:t>
      </w:r>
      <w:r w:rsidR="009F68DF" w:rsidRPr="00856302">
        <w:rPr>
          <w:rFonts w:ascii="Times New Roman" w:hAnsi="Times New Roman" w:cs="Times New Roman"/>
          <w:i/>
        </w:rPr>
        <w:t>ενδιαφέρον</w:t>
      </w:r>
      <w:r w:rsidR="009F68DF" w:rsidRPr="00856302">
        <w:rPr>
          <w:rFonts w:ascii="Papyrus" w:hAnsi="Papyrus" w:cs="Times New Roman"/>
          <w:i/>
        </w:rPr>
        <w:t xml:space="preserve"> </w:t>
      </w:r>
      <w:r w:rsidR="009F68DF" w:rsidRPr="00856302">
        <w:rPr>
          <w:rFonts w:ascii="Times New Roman" w:hAnsi="Times New Roman" w:cs="Times New Roman"/>
          <w:i/>
        </w:rPr>
        <w:t>των</w:t>
      </w:r>
      <w:r w:rsidR="009F68DF" w:rsidRPr="00856302">
        <w:rPr>
          <w:rFonts w:ascii="Papyrus" w:hAnsi="Papyrus" w:cs="Times New Roman"/>
          <w:i/>
        </w:rPr>
        <w:t xml:space="preserve"> </w:t>
      </w:r>
      <w:r w:rsidR="009F68DF" w:rsidRPr="00856302">
        <w:rPr>
          <w:rFonts w:ascii="Times New Roman" w:hAnsi="Times New Roman" w:cs="Times New Roman"/>
          <w:i/>
        </w:rPr>
        <w:t>θεατών</w:t>
      </w:r>
      <w:r w:rsidR="009F68DF" w:rsidRPr="00856302">
        <w:rPr>
          <w:rFonts w:ascii="Papyrus" w:hAnsi="Papyrus" w:cs="Times New Roman"/>
          <w:i/>
        </w:rPr>
        <w:t>.</w:t>
      </w:r>
    </w:p>
    <w:p w:rsidR="00856302" w:rsidRPr="00856302" w:rsidRDefault="00856302" w:rsidP="00856302">
      <w:pPr>
        <w:spacing w:line="240" w:lineRule="auto"/>
        <w:jc w:val="both"/>
        <w:rPr>
          <w:rFonts w:ascii="Papyrus" w:hAnsi="Papyrus" w:cs="Times New Roman"/>
          <w:i/>
        </w:rPr>
      </w:pPr>
      <w:r w:rsidRPr="00856302">
        <w:rPr>
          <w:rFonts w:ascii="Papyrus" w:hAnsi="Papyrus"/>
        </w:rPr>
        <w:pict>
          <v:shape id="_x0000_i1028" type="#_x0000_t161" style="width:196.5pt;height:15pt" adj="5665" fillcolor="black">
            <v:shadow color="#868686"/>
            <v:textpath style="font-family:&quot;Times New Roman&quot;;font-size:10pt;font-style:italic;v-text-kern:t" trim="t" fitpath="t" xscale="f" string="Στοιχεία σημαντικά για την εξέλιξη της υπόθεσης:"/>
          </v:shape>
        </w:pict>
      </w:r>
    </w:p>
    <w:p w:rsidR="009F68DF" w:rsidRPr="00856302" w:rsidRDefault="009F68DF" w:rsidP="00856302">
      <w:pPr>
        <w:pStyle w:val="a3"/>
        <w:numPr>
          <w:ilvl w:val="0"/>
          <w:numId w:val="1"/>
        </w:numPr>
        <w:spacing w:line="240" w:lineRule="auto"/>
        <w:jc w:val="both"/>
        <w:rPr>
          <w:rFonts w:ascii="Papyrus" w:hAnsi="Papyrus" w:cs="Times New Roman"/>
          <w:i/>
        </w:rPr>
      </w:pPr>
      <w:r w:rsidRPr="00856302">
        <w:rPr>
          <w:rFonts w:ascii="Times New Roman" w:hAnsi="Times New Roman" w:cs="Times New Roman"/>
          <w:i/>
        </w:rPr>
        <w:t>η</w:t>
      </w:r>
      <w:r w:rsidRPr="00856302">
        <w:rPr>
          <w:rFonts w:ascii="Papyrus" w:hAnsi="Papyrus" w:cs="Times New Roman"/>
          <w:i/>
        </w:rPr>
        <w:t xml:space="preserve"> </w:t>
      </w:r>
      <w:r w:rsidRPr="00856302">
        <w:rPr>
          <w:rFonts w:ascii="Times New Roman" w:hAnsi="Times New Roman" w:cs="Times New Roman"/>
          <w:i/>
        </w:rPr>
        <w:t>Θεονόη</w:t>
      </w:r>
      <w:r w:rsidRPr="00856302">
        <w:rPr>
          <w:rFonts w:ascii="Papyrus" w:hAnsi="Papyrus" w:cs="Times New Roman"/>
          <w:i/>
        </w:rPr>
        <w:t xml:space="preserve"> </w:t>
      </w:r>
      <w:r w:rsidRPr="00856302">
        <w:rPr>
          <w:rFonts w:ascii="Times New Roman" w:hAnsi="Times New Roman" w:cs="Times New Roman"/>
          <w:i/>
        </w:rPr>
        <w:t>βοηθά</w:t>
      </w:r>
      <w:r w:rsidRPr="00856302">
        <w:rPr>
          <w:rFonts w:ascii="Papyrus" w:hAnsi="Papyrus" w:cs="Times New Roman"/>
          <w:i/>
        </w:rPr>
        <w:t xml:space="preserve"> </w:t>
      </w:r>
      <w:r w:rsidRPr="00856302">
        <w:rPr>
          <w:rFonts w:ascii="Times New Roman" w:hAnsi="Times New Roman" w:cs="Times New Roman"/>
          <w:i/>
        </w:rPr>
        <w:t>ενεργητικά</w:t>
      </w:r>
      <w:r w:rsidRPr="00856302">
        <w:rPr>
          <w:rFonts w:ascii="Papyrus" w:hAnsi="Papyrus" w:cs="Times New Roman"/>
          <w:i/>
        </w:rPr>
        <w:t xml:space="preserve"> </w:t>
      </w:r>
      <w:r w:rsidRPr="00856302">
        <w:rPr>
          <w:rFonts w:ascii="Times New Roman" w:hAnsi="Times New Roman" w:cs="Times New Roman"/>
          <w:i/>
        </w:rPr>
        <w:t>στο</w:t>
      </w:r>
      <w:r w:rsidRPr="00856302">
        <w:rPr>
          <w:rFonts w:ascii="Papyrus" w:hAnsi="Papyrus" w:cs="Times New Roman"/>
          <w:i/>
        </w:rPr>
        <w:t xml:space="preserve"> </w:t>
      </w:r>
      <w:r w:rsidRPr="00856302">
        <w:rPr>
          <w:rFonts w:ascii="Times New Roman" w:hAnsi="Times New Roman" w:cs="Times New Roman"/>
          <w:i/>
        </w:rPr>
        <w:t>σχέδιο</w:t>
      </w:r>
      <w:r w:rsidRPr="00856302">
        <w:rPr>
          <w:rFonts w:ascii="Papyrus" w:hAnsi="Papyrus" w:cs="Times New Roman"/>
          <w:i/>
        </w:rPr>
        <w:t xml:space="preserve"> { </w:t>
      </w:r>
      <w:r w:rsidRPr="00856302">
        <w:rPr>
          <w:rFonts w:ascii="Times New Roman" w:hAnsi="Times New Roman" w:cs="Times New Roman"/>
          <w:i/>
        </w:rPr>
        <w:t>έχει</w:t>
      </w:r>
      <w:r w:rsidRPr="00856302">
        <w:rPr>
          <w:rFonts w:ascii="Papyrus" w:hAnsi="Papyrus" w:cs="Times New Roman"/>
          <w:i/>
        </w:rPr>
        <w:t xml:space="preserve"> </w:t>
      </w:r>
      <w:r w:rsidRPr="00856302">
        <w:rPr>
          <w:rFonts w:ascii="Times New Roman" w:hAnsi="Times New Roman" w:cs="Times New Roman"/>
          <w:i/>
        </w:rPr>
        <w:t>εξασφαλιστεί</w:t>
      </w:r>
      <w:r w:rsidRPr="00856302">
        <w:rPr>
          <w:rFonts w:ascii="Papyrus" w:hAnsi="Papyrus" w:cs="Times New Roman"/>
          <w:i/>
        </w:rPr>
        <w:t xml:space="preserve"> </w:t>
      </w:r>
      <w:r w:rsidRPr="00856302">
        <w:rPr>
          <w:rFonts w:ascii="Times New Roman" w:hAnsi="Times New Roman" w:cs="Times New Roman"/>
          <w:i/>
        </w:rPr>
        <w:t>η</w:t>
      </w:r>
      <w:r w:rsidRPr="00856302">
        <w:rPr>
          <w:rFonts w:ascii="Papyrus" w:hAnsi="Papyrus" w:cs="Times New Roman"/>
          <w:i/>
        </w:rPr>
        <w:t xml:space="preserve"> </w:t>
      </w:r>
      <w:r w:rsidRPr="00856302">
        <w:rPr>
          <w:rFonts w:ascii="Times New Roman" w:hAnsi="Times New Roman" w:cs="Times New Roman"/>
          <w:i/>
        </w:rPr>
        <w:t>σιω</w:t>
      </w:r>
      <w:r w:rsidRPr="00856302">
        <w:rPr>
          <w:rFonts w:ascii="Papyrus" w:hAnsi="Papyrus" w:cs="Times New Roman"/>
          <w:i/>
        </w:rPr>
        <w:t>π</w:t>
      </w:r>
      <w:r w:rsidRPr="00856302">
        <w:rPr>
          <w:rFonts w:ascii="Times New Roman" w:hAnsi="Times New Roman" w:cs="Times New Roman"/>
          <w:i/>
        </w:rPr>
        <w:t>ή</w:t>
      </w:r>
      <w:r w:rsidRPr="00856302">
        <w:rPr>
          <w:rFonts w:ascii="Papyrus" w:hAnsi="Papyrus" w:cs="Times New Roman"/>
          <w:i/>
        </w:rPr>
        <w:t xml:space="preserve"> </w:t>
      </w:r>
      <w:r w:rsidRPr="00856302">
        <w:rPr>
          <w:rFonts w:ascii="Times New Roman" w:hAnsi="Times New Roman" w:cs="Times New Roman"/>
          <w:i/>
        </w:rPr>
        <w:t>της</w:t>
      </w:r>
      <w:r w:rsidRPr="00856302">
        <w:rPr>
          <w:rFonts w:ascii="Papyrus" w:hAnsi="Papyrus" w:cs="Times New Roman"/>
          <w:i/>
        </w:rPr>
        <w:t>}</w:t>
      </w:r>
    </w:p>
    <w:p w:rsidR="009F68DF" w:rsidRPr="00856302" w:rsidRDefault="009F68DF" w:rsidP="00856302">
      <w:pPr>
        <w:pStyle w:val="a3"/>
        <w:numPr>
          <w:ilvl w:val="0"/>
          <w:numId w:val="1"/>
        </w:numPr>
        <w:spacing w:line="240" w:lineRule="auto"/>
        <w:jc w:val="both"/>
        <w:rPr>
          <w:rFonts w:ascii="Papyrus" w:hAnsi="Papyrus" w:cs="Times New Roman"/>
          <w:i/>
        </w:rPr>
      </w:pPr>
      <w:r w:rsidRPr="00856302">
        <w:rPr>
          <w:rFonts w:ascii="Times New Roman" w:hAnsi="Times New Roman" w:cs="Times New Roman"/>
          <w:i/>
        </w:rPr>
        <w:t>ο</w:t>
      </w:r>
      <w:r w:rsidRPr="00856302">
        <w:rPr>
          <w:rFonts w:ascii="Papyrus" w:hAnsi="Papyrus" w:cs="Times New Roman"/>
          <w:i/>
        </w:rPr>
        <w:t xml:space="preserve"> </w:t>
      </w:r>
      <w:r w:rsidRPr="00856302">
        <w:rPr>
          <w:rFonts w:ascii="Times New Roman" w:hAnsi="Times New Roman" w:cs="Times New Roman"/>
          <w:i/>
        </w:rPr>
        <w:t>Θεοκλύμενος</w:t>
      </w:r>
      <w:r w:rsidRPr="00856302">
        <w:rPr>
          <w:rFonts w:ascii="Papyrus" w:hAnsi="Papyrus" w:cs="Times New Roman"/>
          <w:i/>
        </w:rPr>
        <w:t xml:space="preserve"> </w:t>
      </w:r>
      <w:r w:rsidRPr="00856302">
        <w:rPr>
          <w:rFonts w:ascii="Times New Roman" w:hAnsi="Times New Roman" w:cs="Times New Roman"/>
          <w:i/>
        </w:rPr>
        <w:t>έχει</w:t>
      </w:r>
      <w:r w:rsidRPr="00856302">
        <w:rPr>
          <w:rFonts w:ascii="Papyrus" w:hAnsi="Papyrus" w:cs="Times New Roman"/>
          <w:i/>
        </w:rPr>
        <w:t xml:space="preserve"> </w:t>
      </w:r>
      <w:r w:rsidRPr="00856302">
        <w:rPr>
          <w:rFonts w:ascii="Times New Roman" w:hAnsi="Times New Roman" w:cs="Times New Roman"/>
          <w:i/>
        </w:rPr>
        <w:t>εξα</w:t>
      </w:r>
      <w:r w:rsidRPr="00856302">
        <w:rPr>
          <w:rFonts w:ascii="Papyrus" w:hAnsi="Papyrus" w:cs="Times New Roman"/>
          <w:i/>
        </w:rPr>
        <w:t>π</w:t>
      </w:r>
      <w:r w:rsidRPr="00856302">
        <w:rPr>
          <w:rFonts w:ascii="Times New Roman" w:hAnsi="Times New Roman" w:cs="Times New Roman"/>
          <w:i/>
        </w:rPr>
        <w:t>ατηθεί</w:t>
      </w:r>
    </w:p>
    <w:p w:rsidR="009F68DF" w:rsidRPr="00856302" w:rsidRDefault="009F68DF" w:rsidP="00856302">
      <w:pPr>
        <w:pStyle w:val="a3"/>
        <w:numPr>
          <w:ilvl w:val="0"/>
          <w:numId w:val="1"/>
        </w:numPr>
        <w:spacing w:line="240" w:lineRule="auto"/>
        <w:jc w:val="both"/>
        <w:rPr>
          <w:rFonts w:ascii="Papyrus" w:hAnsi="Papyrus" w:cs="Times New Roman"/>
          <w:i/>
        </w:rPr>
      </w:pPr>
      <w:r w:rsidRPr="00856302">
        <w:rPr>
          <w:rFonts w:ascii="Times New Roman" w:hAnsi="Times New Roman" w:cs="Times New Roman"/>
          <w:i/>
        </w:rPr>
        <w:t>ο</w:t>
      </w:r>
      <w:r w:rsidRPr="00856302">
        <w:rPr>
          <w:rFonts w:ascii="Papyrus" w:hAnsi="Papyrus" w:cs="Times New Roman"/>
          <w:i/>
        </w:rPr>
        <w:t xml:space="preserve"> </w:t>
      </w:r>
      <w:r w:rsidRPr="00856302">
        <w:rPr>
          <w:rFonts w:ascii="Times New Roman" w:hAnsi="Times New Roman" w:cs="Times New Roman"/>
          <w:i/>
        </w:rPr>
        <w:t>χορός</w:t>
      </w:r>
      <w:r w:rsidRPr="00856302">
        <w:rPr>
          <w:rFonts w:ascii="Papyrus" w:hAnsi="Papyrus" w:cs="Times New Roman"/>
          <w:i/>
        </w:rPr>
        <w:t xml:space="preserve"> </w:t>
      </w:r>
      <w:r w:rsidRPr="00856302">
        <w:rPr>
          <w:rFonts w:ascii="Times New Roman" w:hAnsi="Times New Roman" w:cs="Times New Roman"/>
          <w:i/>
        </w:rPr>
        <w:t>γίνεται</w:t>
      </w:r>
      <w:r w:rsidRPr="00856302">
        <w:rPr>
          <w:rFonts w:ascii="Papyrus" w:hAnsi="Papyrus" w:cs="Times New Roman"/>
          <w:i/>
        </w:rPr>
        <w:t xml:space="preserve"> </w:t>
      </w:r>
      <w:r w:rsidRPr="00856302">
        <w:rPr>
          <w:rFonts w:ascii="Times New Roman" w:hAnsi="Times New Roman" w:cs="Times New Roman"/>
          <w:i/>
        </w:rPr>
        <w:t>συνένοχος</w:t>
      </w:r>
    </w:p>
    <w:p w:rsidR="009F68DF" w:rsidRPr="00856302" w:rsidRDefault="009F68DF" w:rsidP="00856302">
      <w:pPr>
        <w:pStyle w:val="a3"/>
        <w:numPr>
          <w:ilvl w:val="0"/>
          <w:numId w:val="1"/>
        </w:numPr>
        <w:spacing w:line="240" w:lineRule="auto"/>
        <w:jc w:val="both"/>
        <w:rPr>
          <w:rFonts w:ascii="Papyrus" w:hAnsi="Papyrus" w:cs="Times New Roman"/>
          <w:i/>
        </w:rPr>
      </w:pPr>
      <w:r w:rsidRPr="00856302">
        <w:rPr>
          <w:rFonts w:ascii="Times New Roman" w:hAnsi="Times New Roman" w:cs="Times New Roman"/>
          <w:i/>
        </w:rPr>
        <w:t>ο</w:t>
      </w:r>
      <w:r w:rsidRPr="00856302">
        <w:rPr>
          <w:rFonts w:ascii="Papyrus" w:hAnsi="Papyrus" w:cs="Times New Roman"/>
          <w:i/>
        </w:rPr>
        <w:t xml:space="preserve"> </w:t>
      </w:r>
      <w:r w:rsidRPr="00856302">
        <w:rPr>
          <w:rFonts w:ascii="Times New Roman" w:hAnsi="Times New Roman" w:cs="Times New Roman"/>
          <w:i/>
        </w:rPr>
        <w:t>Μενέλαος</w:t>
      </w:r>
      <w:r w:rsidRPr="00856302">
        <w:rPr>
          <w:rFonts w:ascii="Papyrus" w:hAnsi="Papyrus" w:cs="Times New Roman"/>
          <w:i/>
        </w:rPr>
        <w:t xml:space="preserve"> </w:t>
      </w:r>
      <w:r w:rsidRPr="00856302">
        <w:rPr>
          <w:rFonts w:ascii="Times New Roman" w:hAnsi="Times New Roman" w:cs="Times New Roman"/>
          <w:i/>
        </w:rPr>
        <w:t>α</w:t>
      </w:r>
      <w:r w:rsidRPr="00856302">
        <w:rPr>
          <w:rFonts w:ascii="Papyrus" w:hAnsi="Papyrus" w:cs="Times New Roman"/>
          <w:i/>
        </w:rPr>
        <w:t>π</w:t>
      </w:r>
      <w:r w:rsidRPr="00856302">
        <w:rPr>
          <w:rFonts w:ascii="Times New Roman" w:hAnsi="Times New Roman" w:cs="Times New Roman"/>
          <w:i/>
        </w:rPr>
        <w:t>έκτησε</w:t>
      </w:r>
      <w:r w:rsidRPr="00856302">
        <w:rPr>
          <w:rFonts w:ascii="Papyrus" w:hAnsi="Papyrus" w:cs="Times New Roman"/>
          <w:i/>
        </w:rPr>
        <w:t xml:space="preserve"> </w:t>
      </w:r>
      <w:r w:rsidRPr="00856302">
        <w:rPr>
          <w:rFonts w:ascii="Times New Roman" w:hAnsi="Times New Roman" w:cs="Times New Roman"/>
          <w:i/>
        </w:rPr>
        <w:t>την</w:t>
      </w:r>
      <w:r w:rsidRPr="00856302">
        <w:rPr>
          <w:rFonts w:ascii="Papyrus" w:hAnsi="Papyrus" w:cs="Times New Roman"/>
          <w:i/>
        </w:rPr>
        <w:t xml:space="preserve"> π</w:t>
      </w:r>
      <w:r w:rsidRPr="00856302">
        <w:rPr>
          <w:rFonts w:ascii="Times New Roman" w:hAnsi="Times New Roman" w:cs="Times New Roman"/>
          <w:i/>
        </w:rPr>
        <w:t>ροσω</w:t>
      </w:r>
      <w:r w:rsidRPr="00856302">
        <w:rPr>
          <w:rFonts w:ascii="Papyrus" w:hAnsi="Papyrus" w:cs="Times New Roman"/>
          <w:i/>
        </w:rPr>
        <w:t>π</w:t>
      </w:r>
      <w:r w:rsidRPr="00856302">
        <w:rPr>
          <w:rFonts w:ascii="Times New Roman" w:hAnsi="Times New Roman" w:cs="Times New Roman"/>
          <w:i/>
        </w:rPr>
        <w:t>ικότητα</w:t>
      </w:r>
      <w:r w:rsidRPr="00856302">
        <w:rPr>
          <w:rFonts w:ascii="Papyrus" w:hAnsi="Papyrus" w:cs="Times New Roman"/>
          <w:i/>
        </w:rPr>
        <w:t xml:space="preserve"> </w:t>
      </w:r>
      <w:r w:rsidRPr="00856302">
        <w:rPr>
          <w:rFonts w:ascii="Times New Roman" w:hAnsi="Times New Roman" w:cs="Times New Roman"/>
          <w:i/>
        </w:rPr>
        <w:t>του</w:t>
      </w:r>
      <w:r w:rsidRPr="00856302">
        <w:rPr>
          <w:rFonts w:ascii="Papyrus" w:hAnsi="Papyrus" w:cs="Times New Roman"/>
          <w:i/>
        </w:rPr>
        <w:t xml:space="preserve"> π</w:t>
      </w:r>
      <w:r w:rsidRPr="00856302">
        <w:rPr>
          <w:rFonts w:ascii="Times New Roman" w:hAnsi="Times New Roman" w:cs="Times New Roman"/>
          <w:i/>
        </w:rPr>
        <w:t>ολεμιστή</w:t>
      </w:r>
      <w:r w:rsidRPr="00856302">
        <w:rPr>
          <w:rFonts w:ascii="Papyrus" w:hAnsi="Papyrus" w:cs="Times New Roman"/>
          <w:i/>
        </w:rPr>
        <w:t xml:space="preserve"> </w:t>
      </w:r>
      <w:r w:rsidRPr="00856302">
        <w:rPr>
          <w:rFonts w:ascii="Times New Roman" w:hAnsi="Times New Roman" w:cs="Times New Roman"/>
          <w:i/>
        </w:rPr>
        <w:t>και</w:t>
      </w:r>
      <w:r w:rsidRPr="00856302">
        <w:rPr>
          <w:rFonts w:ascii="Papyrus" w:hAnsi="Papyrus" w:cs="Times New Roman"/>
          <w:i/>
        </w:rPr>
        <w:t xml:space="preserve"> </w:t>
      </w:r>
      <w:r w:rsidRPr="00856302">
        <w:rPr>
          <w:rFonts w:ascii="Times New Roman" w:hAnsi="Times New Roman" w:cs="Times New Roman"/>
          <w:i/>
        </w:rPr>
        <w:t>είναι</w:t>
      </w:r>
      <w:r w:rsidRPr="00856302">
        <w:rPr>
          <w:rFonts w:ascii="Papyrus" w:hAnsi="Papyrus" w:cs="Times New Roman"/>
          <w:i/>
        </w:rPr>
        <w:t xml:space="preserve"> </w:t>
      </w:r>
      <w:r w:rsidRPr="00856302">
        <w:rPr>
          <w:rFonts w:ascii="Times New Roman" w:hAnsi="Times New Roman" w:cs="Times New Roman"/>
          <w:i/>
        </w:rPr>
        <w:t>ήδη</w:t>
      </w:r>
      <w:r w:rsidRPr="00856302">
        <w:rPr>
          <w:rFonts w:ascii="Papyrus" w:hAnsi="Papyrus" w:cs="Times New Roman"/>
          <w:i/>
        </w:rPr>
        <w:t xml:space="preserve"> </w:t>
      </w:r>
      <w:r w:rsidRPr="00856302">
        <w:rPr>
          <w:rFonts w:ascii="Times New Roman" w:hAnsi="Times New Roman" w:cs="Times New Roman"/>
          <w:i/>
        </w:rPr>
        <w:t>ο</w:t>
      </w:r>
      <w:r w:rsidRPr="00856302">
        <w:rPr>
          <w:rFonts w:ascii="Papyrus" w:hAnsi="Papyrus" w:cs="Times New Roman"/>
          <w:i/>
        </w:rPr>
        <w:t>π</w:t>
      </w:r>
      <w:r w:rsidRPr="00856302">
        <w:rPr>
          <w:rFonts w:ascii="Times New Roman" w:hAnsi="Times New Roman" w:cs="Times New Roman"/>
          <w:i/>
        </w:rPr>
        <w:t>λισμένος</w:t>
      </w:r>
    </w:p>
    <w:p w:rsidR="009F68DF" w:rsidRPr="00856302" w:rsidRDefault="009F68DF" w:rsidP="00856302">
      <w:pPr>
        <w:spacing w:line="240" w:lineRule="auto"/>
        <w:jc w:val="both"/>
        <w:rPr>
          <w:rFonts w:ascii="Papyrus" w:hAnsi="Papyrus" w:cs="Times New Roman"/>
          <w:i/>
        </w:rPr>
      </w:pPr>
      <w:r w:rsidRPr="00856302">
        <w:rPr>
          <w:rFonts w:ascii="Times New Roman" w:hAnsi="Times New Roman" w:cs="Times New Roman"/>
          <w:i/>
        </w:rPr>
        <w:t>Α</w:t>
      </w:r>
      <w:r w:rsidRPr="00856302">
        <w:rPr>
          <w:rFonts w:ascii="Papyrus" w:hAnsi="Papyrus" w:cs="Times New Roman"/>
          <w:i/>
        </w:rPr>
        <w:t>π</w:t>
      </w:r>
      <w:r w:rsidRPr="00856302">
        <w:rPr>
          <w:rFonts w:ascii="Times New Roman" w:hAnsi="Times New Roman" w:cs="Times New Roman"/>
          <w:i/>
        </w:rPr>
        <w:t>ομένει</w:t>
      </w:r>
      <w:r w:rsidRPr="00856302">
        <w:rPr>
          <w:rFonts w:ascii="Papyrus" w:hAnsi="Papyrus" w:cs="Times New Roman"/>
          <w:i/>
        </w:rPr>
        <w:t xml:space="preserve"> </w:t>
      </w:r>
      <w:r w:rsidRPr="00856302">
        <w:rPr>
          <w:rFonts w:ascii="Times New Roman" w:hAnsi="Times New Roman" w:cs="Times New Roman"/>
          <w:i/>
        </w:rPr>
        <w:t>όμως</w:t>
      </w:r>
      <w:r w:rsidRPr="00856302">
        <w:rPr>
          <w:rFonts w:ascii="Papyrus" w:hAnsi="Papyrus" w:cs="Times New Roman"/>
          <w:i/>
        </w:rPr>
        <w:t xml:space="preserve"> </w:t>
      </w:r>
      <w:r w:rsidRPr="00856302">
        <w:rPr>
          <w:rFonts w:ascii="Times New Roman" w:hAnsi="Times New Roman" w:cs="Times New Roman"/>
          <w:i/>
        </w:rPr>
        <w:t>η</w:t>
      </w:r>
      <w:r w:rsidRPr="00856302">
        <w:rPr>
          <w:rFonts w:ascii="Papyrus" w:hAnsi="Papyrus" w:cs="Times New Roman"/>
          <w:i/>
        </w:rPr>
        <w:t xml:space="preserve"> π</w:t>
      </w:r>
      <w:r w:rsidRPr="00856302">
        <w:rPr>
          <w:rFonts w:ascii="Times New Roman" w:hAnsi="Times New Roman" w:cs="Times New Roman"/>
          <w:i/>
        </w:rPr>
        <w:t>ραγματο</w:t>
      </w:r>
      <w:r w:rsidRPr="00856302">
        <w:rPr>
          <w:rFonts w:ascii="Papyrus" w:hAnsi="Papyrus" w:cs="Times New Roman"/>
          <w:i/>
        </w:rPr>
        <w:t>π</w:t>
      </w:r>
      <w:r w:rsidRPr="00856302">
        <w:rPr>
          <w:rFonts w:ascii="Times New Roman" w:hAnsi="Times New Roman" w:cs="Times New Roman"/>
          <w:i/>
        </w:rPr>
        <w:t>οίηση</w:t>
      </w:r>
      <w:r w:rsidRPr="00856302">
        <w:rPr>
          <w:rFonts w:ascii="Papyrus" w:hAnsi="Papyrus" w:cs="Times New Roman"/>
          <w:i/>
        </w:rPr>
        <w:t xml:space="preserve"> </w:t>
      </w:r>
      <w:r w:rsidRPr="00856302">
        <w:rPr>
          <w:rFonts w:ascii="Times New Roman" w:hAnsi="Times New Roman" w:cs="Times New Roman"/>
          <w:i/>
        </w:rPr>
        <w:t>του</w:t>
      </w:r>
      <w:r w:rsidRPr="00856302">
        <w:rPr>
          <w:rFonts w:ascii="Papyrus" w:hAnsi="Papyrus" w:cs="Times New Roman"/>
          <w:i/>
        </w:rPr>
        <w:t xml:space="preserve"> </w:t>
      </w:r>
      <w:r w:rsidRPr="00856302">
        <w:rPr>
          <w:rFonts w:ascii="Times New Roman" w:hAnsi="Times New Roman" w:cs="Times New Roman"/>
          <w:i/>
        </w:rPr>
        <w:t>σχεδίου</w:t>
      </w:r>
      <w:r w:rsidRPr="00856302">
        <w:rPr>
          <w:rFonts w:ascii="Papyrus" w:hAnsi="Papyrus" w:cs="Times New Roman"/>
          <w:i/>
        </w:rPr>
        <w:t xml:space="preserve">, </w:t>
      </w:r>
      <w:r w:rsidRPr="00856302">
        <w:rPr>
          <w:rFonts w:ascii="Times New Roman" w:hAnsi="Times New Roman" w:cs="Times New Roman"/>
          <w:i/>
        </w:rPr>
        <w:t>ο</w:t>
      </w:r>
      <w:r w:rsidRPr="00856302">
        <w:rPr>
          <w:rFonts w:ascii="Papyrus" w:hAnsi="Papyrus" w:cs="Times New Roman"/>
          <w:i/>
        </w:rPr>
        <w:t>π</w:t>
      </w:r>
      <w:r w:rsidRPr="00856302">
        <w:rPr>
          <w:rFonts w:ascii="Times New Roman" w:hAnsi="Times New Roman" w:cs="Times New Roman"/>
          <w:i/>
        </w:rPr>
        <w:t>ότε</w:t>
      </w:r>
      <w:r w:rsidRPr="00856302">
        <w:rPr>
          <w:rFonts w:ascii="Papyrus" w:hAnsi="Papyrus" w:cs="Times New Roman"/>
          <w:i/>
        </w:rPr>
        <w:t xml:space="preserve"> </w:t>
      </w:r>
      <w:r w:rsidRPr="00856302">
        <w:rPr>
          <w:rFonts w:ascii="Times New Roman" w:hAnsi="Times New Roman" w:cs="Times New Roman"/>
          <w:i/>
        </w:rPr>
        <w:t>ο</w:t>
      </w:r>
      <w:r w:rsidRPr="00856302">
        <w:rPr>
          <w:rFonts w:ascii="Papyrus" w:hAnsi="Papyrus" w:cs="Times New Roman"/>
          <w:i/>
        </w:rPr>
        <w:t xml:space="preserve"> </w:t>
      </w:r>
      <w:r w:rsidRPr="00856302">
        <w:rPr>
          <w:rFonts w:ascii="Times New Roman" w:hAnsi="Times New Roman" w:cs="Times New Roman"/>
          <w:i/>
        </w:rPr>
        <w:t>κίνδυνος</w:t>
      </w:r>
      <w:r w:rsidRPr="00856302">
        <w:rPr>
          <w:rFonts w:ascii="Papyrus" w:hAnsi="Papyrus" w:cs="Times New Roman"/>
          <w:i/>
        </w:rPr>
        <w:t xml:space="preserve"> π</w:t>
      </w:r>
      <w:r w:rsidRPr="00856302">
        <w:rPr>
          <w:rFonts w:ascii="Times New Roman" w:hAnsi="Times New Roman" w:cs="Times New Roman"/>
          <w:i/>
        </w:rPr>
        <w:t>ου</w:t>
      </w:r>
      <w:r w:rsidRPr="00856302">
        <w:rPr>
          <w:rFonts w:ascii="Papyrus" w:hAnsi="Papyrus" w:cs="Times New Roman"/>
          <w:i/>
        </w:rPr>
        <w:t xml:space="preserve"> π</w:t>
      </w:r>
      <w:r w:rsidRPr="00856302">
        <w:rPr>
          <w:rFonts w:ascii="Times New Roman" w:hAnsi="Times New Roman" w:cs="Times New Roman"/>
          <w:i/>
        </w:rPr>
        <w:t>αραμονεύει</w:t>
      </w:r>
      <w:r w:rsidRPr="00856302">
        <w:rPr>
          <w:rFonts w:ascii="Papyrus" w:hAnsi="Papyrus" w:cs="Times New Roman"/>
          <w:i/>
        </w:rPr>
        <w:t xml:space="preserve"> </w:t>
      </w:r>
      <w:r w:rsidRPr="00856302">
        <w:rPr>
          <w:rFonts w:ascii="Times New Roman" w:hAnsi="Times New Roman" w:cs="Times New Roman"/>
          <w:i/>
        </w:rPr>
        <w:t>είναι</w:t>
      </w:r>
      <w:r w:rsidRPr="00856302">
        <w:rPr>
          <w:rFonts w:ascii="Papyrus" w:hAnsi="Papyrus" w:cs="Times New Roman"/>
          <w:i/>
        </w:rPr>
        <w:t xml:space="preserve"> </w:t>
      </w:r>
      <w:r w:rsidRPr="00856302">
        <w:rPr>
          <w:rFonts w:ascii="Times New Roman" w:hAnsi="Times New Roman" w:cs="Times New Roman"/>
          <w:i/>
        </w:rPr>
        <w:t>η</w:t>
      </w:r>
      <w:r w:rsidRPr="00856302">
        <w:rPr>
          <w:rFonts w:ascii="Papyrus" w:hAnsi="Papyrus" w:cs="Times New Roman"/>
          <w:i/>
        </w:rPr>
        <w:t xml:space="preserve"> </w:t>
      </w:r>
      <w:r w:rsidRPr="00856302">
        <w:rPr>
          <w:rFonts w:ascii="Times New Roman" w:hAnsi="Times New Roman" w:cs="Times New Roman"/>
          <w:i/>
        </w:rPr>
        <w:t>αντίδραση</w:t>
      </w:r>
      <w:r w:rsidRPr="00856302">
        <w:rPr>
          <w:rFonts w:ascii="Papyrus" w:hAnsi="Papyrus" w:cs="Times New Roman"/>
          <w:i/>
        </w:rPr>
        <w:t xml:space="preserve"> </w:t>
      </w:r>
      <w:r w:rsidRPr="00856302">
        <w:rPr>
          <w:rFonts w:ascii="Times New Roman" w:hAnsi="Times New Roman" w:cs="Times New Roman"/>
          <w:i/>
        </w:rPr>
        <w:t>των</w:t>
      </w:r>
      <w:r w:rsidRPr="00856302">
        <w:rPr>
          <w:rFonts w:ascii="Papyrus" w:hAnsi="Papyrus" w:cs="Times New Roman"/>
          <w:i/>
        </w:rPr>
        <w:t xml:space="preserve"> </w:t>
      </w:r>
      <w:r w:rsidRPr="00856302">
        <w:rPr>
          <w:rFonts w:ascii="Times New Roman" w:hAnsi="Times New Roman" w:cs="Times New Roman"/>
          <w:i/>
        </w:rPr>
        <w:t>Αιγύ</w:t>
      </w:r>
      <w:r w:rsidRPr="00856302">
        <w:rPr>
          <w:rFonts w:ascii="Papyrus" w:hAnsi="Papyrus" w:cs="Times New Roman"/>
          <w:i/>
        </w:rPr>
        <w:t>π</w:t>
      </w:r>
      <w:r w:rsidRPr="00856302">
        <w:rPr>
          <w:rFonts w:ascii="Times New Roman" w:hAnsi="Times New Roman" w:cs="Times New Roman"/>
          <w:i/>
        </w:rPr>
        <w:t>τιων</w:t>
      </w:r>
      <w:r w:rsidRPr="00856302">
        <w:rPr>
          <w:rFonts w:ascii="Papyrus" w:hAnsi="Papyrus" w:cs="Times New Roman"/>
          <w:i/>
        </w:rPr>
        <w:t xml:space="preserve"> </w:t>
      </w:r>
      <w:r w:rsidRPr="00856302">
        <w:rPr>
          <w:rFonts w:ascii="Times New Roman" w:hAnsi="Times New Roman" w:cs="Times New Roman"/>
          <w:i/>
        </w:rPr>
        <w:t>ναυτών</w:t>
      </w:r>
    </w:p>
    <w:p w:rsidR="009F68DF" w:rsidRPr="00856302" w:rsidRDefault="009F68DF" w:rsidP="00856302">
      <w:pPr>
        <w:spacing w:line="240" w:lineRule="auto"/>
        <w:jc w:val="both"/>
        <w:rPr>
          <w:rFonts w:ascii="Papyrus" w:hAnsi="Papyrus" w:cs="Times New Roman"/>
          <w:i/>
        </w:rPr>
      </w:pPr>
      <w:r w:rsidRPr="00856302">
        <w:rPr>
          <w:rFonts w:ascii="Papyrus" w:hAnsi="Papyrus" w:cs="Times New Roman"/>
          <w:i/>
          <w:noProof/>
          <w:lang w:eastAsia="el-GR"/>
        </w:rPr>
        <w:drawing>
          <wp:inline distT="0" distB="0" distL="0" distR="0">
            <wp:extent cx="6562090" cy="2700000"/>
            <wp:effectExtent l="19050" t="0" r="10160" b="0"/>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9F68DF" w:rsidRPr="00856302" w:rsidRDefault="009F68DF" w:rsidP="00856302">
      <w:pPr>
        <w:spacing w:line="240" w:lineRule="auto"/>
        <w:jc w:val="both"/>
        <w:rPr>
          <w:rFonts w:ascii="Papyrus" w:hAnsi="Papyrus" w:cs="Times New Roman"/>
          <w:i/>
        </w:rPr>
      </w:pPr>
    </w:p>
    <w:sectPr w:rsidR="009F68DF" w:rsidRPr="00856302" w:rsidSect="00856302">
      <w:pgSz w:w="11906" w:h="16838"/>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A7868"/>
    <w:multiLevelType w:val="hybridMultilevel"/>
    <w:tmpl w:val="D814FBB2"/>
    <w:lvl w:ilvl="0" w:tplc="0408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F68DF"/>
    <w:rsid w:val="00256A37"/>
    <w:rsid w:val="006F0A99"/>
    <w:rsid w:val="00856302"/>
    <w:rsid w:val="009F68DF"/>
    <w:rsid w:val="00C51B27"/>
    <w:rsid w:val="00FE2C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A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68DF"/>
    <w:pPr>
      <w:ind w:left="720"/>
      <w:contextualSpacing/>
    </w:pPr>
  </w:style>
  <w:style w:type="paragraph" w:styleId="a4">
    <w:name w:val="Balloon Text"/>
    <w:basedOn w:val="a"/>
    <w:link w:val="Char"/>
    <w:uiPriority w:val="99"/>
    <w:semiHidden/>
    <w:unhideWhenUsed/>
    <w:rsid w:val="009F68D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68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489193-0370-4726-95ED-4D5AC9E331BF}"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el-GR"/>
        </a:p>
      </dgm:t>
    </dgm:pt>
    <dgm:pt modelId="{E6260DBC-0E80-4C34-821A-6234AE839E9B}">
      <dgm:prSet phldrT="[Κείμενο]" custT="1"/>
      <dgm:spPr/>
      <dgm:t>
        <a:bodyPr/>
        <a:lstStyle/>
        <a:p>
          <a:r>
            <a:rPr lang="el-GR" sz="1000" b="1" i="1">
              <a:latin typeface="Times New Roman" pitchFamily="18" charset="0"/>
              <a:cs typeface="Times New Roman" pitchFamily="18" charset="0"/>
            </a:rPr>
            <a:t>Γιατί ο χορός αποτελείται από Ελληνίδες γυναίκες:</a:t>
          </a:r>
        </a:p>
        <a:p>
          <a:r>
            <a:rPr lang="el-GR" sz="1000" b="0" i="1">
              <a:latin typeface="Times New Roman" pitchFamily="18" charset="0"/>
              <a:cs typeface="Times New Roman" pitchFamily="18" charset="0"/>
            </a:rPr>
            <a:t>1. πρέπει να αντιλαμβάνεται το πάθος του κάθε Έλληνα για την πατρίδα του και την επιθυμία του να γυρίσει σε αυτήν,2. πρέπει να γίνει συνεργός και βοηθός της Ελένης με τη σιωπή του. Τα στοιχεία αυτά δε θα τα διέθετε κανένας  άλλος χορός.  Αν αποτελείτο για παραάδειγμα από Αιγύπτιες ούτε θα καταλάβαινε την αγάπη της Ε. για την πατρίδα της και ούτε θα  απέκρυπτε από το βασιλιά τη φυγή της</a:t>
          </a:r>
        </a:p>
      </dgm:t>
    </dgm:pt>
    <dgm:pt modelId="{99FC4D27-B177-446E-95B8-374EA73D0044}" type="parTrans" cxnId="{A64DF6A8-D1C9-4032-A5F1-5CD2618FFFA5}">
      <dgm:prSet/>
      <dgm:spPr/>
      <dgm:t>
        <a:bodyPr/>
        <a:lstStyle/>
        <a:p>
          <a:endParaRPr lang="el-GR"/>
        </a:p>
      </dgm:t>
    </dgm:pt>
    <dgm:pt modelId="{405101E4-0884-4414-AF70-46CD19B824EB}" type="sibTrans" cxnId="{A64DF6A8-D1C9-4032-A5F1-5CD2618FFFA5}">
      <dgm:prSet/>
      <dgm:spPr/>
      <dgm:t>
        <a:bodyPr/>
        <a:lstStyle/>
        <a:p>
          <a:endParaRPr lang="el-GR"/>
        </a:p>
      </dgm:t>
    </dgm:pt>
    <dgm:pt modelId="{27FB8FA4-E493-466D-8C94-2539F983E5C7}">
      <dgm:prSet phldrT="[Κείμενο]" custT="1"/>
      <dgm:spPr/>
      <dgm:t>
        <a:bodyPr/>
        <a:lstStyle/>
        <a:p>
          <a:r>
            <a:rPr lang="el-GR" sz="1000" b="1" i="1">
              <a:latin typeface="Times New Roman" pitchFamily="18" charset="0"/>
              <a:cs typeface="Times New Roman" pitchFamily="18" charset="0"/>
            </a:rPr>
            <a:t>Στοιχεία που συντηρούν το  ενδιαφέρον των θεατών:</a:t>
          </a:r>
        </a:p>
        <a:p>
          <a:r>
            <a:rPr lang="el-GR" sz="1000" i="1">
              <a:latin typeface="Times New Roman" pitchFamily="18" charset="0"/>
              <a:cs typeface="Times New Roman" pitchFamily="18" charset="0"/>
            </a:rPr>
            <a:t>1. η παρουσία του ένοπλου Μενελάου και η επικίνδυνη προοπτική μίας μάχης</a:t>
          </a:r>
        </a:p>
        <a:p>
          <a:r>
            <a:rPr lang="el-GR" sz="1000" i="1">
              <a:latin typeface="Times New Roman" pitchFamily="18" charset="0"/>
              <a:cs typeface="Times New Roman" pitchFamily="18" charset="0"/>
            </a:rPr>
            <a:t>2. οι ευνοϊκές προοπτικές για την απόδραση : η   Θεονόη και ο χορός δε θα μιλήσουν, ο Θ. διέταξε τους ναύτες του να υπακούουν τυφλά το Μ., ενώ ο ίδιος σταμάτησε να ασχολείται με την εικονική ταφή, διότι η σκέψη του βρίσκεται στην τελετή του γάμου του...</a:t>
          </a:r>
        </a:p>
      </dgm:t>
    </dgm:pt>
    <dgm:pt modelId="{38501182-2B44-4F05-B02A-5A21CDD260B1}" type="parTrans" cxnId="{0EC32537-A22E-47CC-B429-4EA579440F48}">
      <dgm:prSet/>
      <dgm:spPr/>
      <dgm:t>
        <a:bodyPr/>
        <a:lstStyle/>
        <a:p>
          <a:endParaRPr lang="el-GR"/>
        </a:p>
      </dgm:t>
    </dgm:pt>
    <dgm:pt modelId="{994B3C87-4226-4E36-BE8E-D8BB1E1F4456}" type="sibTrans" cxnId="{0EC32537-A22E-47CC-B429-4EA579440F48}">
      <dgm:prSet/>
      <dgm:spPr/>
      <dgm:t>
        <a:bodyPr/>
        <a:lstStyle/>
        <a:p>
          <a:endParaRPr lang="el-GR"/>
        </a:p>
      </dgm:t>
    </dgm:pt>
    <dgm:pt modelId="{41683AE2-6A80-4914-8785-14B7A7C37A3A}" type="pres">
      <dgm:prSet presAssocID="{35489193-0370-4726-95ED-4D5AC9E331BF}" presName="linear" presStyleCnt="0">
        <dgm:presLayoutVars>
          <dgm:dir/>
          <dgm:animLvl val="lvl"/>
          <dgm:resizeHandles val="exact"/>
        </dgm:presLayoutVars>
      </dgm:prSet>
      <dgm:spPr/>
      <dgm:t>
        <a:bodyPr/>
        <a:lstStyle/>
        <a:p>
          <a:endParaRPr lang="el-GR"/>
        </a:p>
      </dgm:t>
    </dgm:pt>
    <dgm:pt modelId="{E41CAE7E-2DA5-4348-8613-40129FC0B400}" type="pres">
      <dgm:prSet presAssocID="{E6260DBC-0E80-4C34-821A-6234AE839E9B}" presName="parentLin" presStyleCnt="0"/>
      <dgm:spPr/>
      <dgm:t>
        <a:bodyPr/>
        <a:lstStyle/>
        <a:p>
          <a:endParaRPr lang="el-GR"/>
        </a:p>
      </dgm:t>
    </dgm:pt>
    <dgm:pt modelId="{4A9EA78F-779E-49C5-8719-2A96F144B033}" type="pres">
      <dgm:prSet presAssocID="{E6260DBC-0E80-4C34-821A-6234AE839E9B}" presName="parentLeftMargin" presStyleLbl="node1" presStyleIdx="0" presStyleCnt="2"/>
      <dgm:spPr/>
      <dgm:t>
        <a:bodyPr/>
        <a:lstStyle/>
        <a:p>
          <a:endParaRPr lang="el-GR"/>
        </a:p>
      </dgm:t>
    </dgm:pt>
    <dgm:pt modelId="{7E137DC1-061B-4FEA-8727-0C0709EF31D2}" type="pres">
      <dgm:prSet presAssocID="{E6260DBC-0E80-4C34-821A-6234AE839E9B}" presName="parentText" presStyleLbl="node1" presStyleIdx="0" presStyleCnt="2">
        <dgm:presLayoutVars>
          <dgm:chMax val="0"/>
          <dgm:bulletEnabled val="1"/>
        </dgm:presLayoutVars>
      </dgm:prSet>
      <dgm:spPr/>
      <dgm:t>
        <a:bodyPr/>
        <a:lstStyle/>
        <a:p>
          <a:endParaRPr lang="el-GR"/>
        </a:p>
      </dgm:t>
    </dgm:pt>
    <dgm:pt modelId="{5FFDA711-5E84-423A-B979-5C8922ED05D0}" type="pres">
      <dgm:prSet presAssocID="{E6260DBC-0E80-4C34-821A-6234AE839E9B}" presName="negativeSpace" presStyleCnt="0"/>
      <dgm:spPr/>
      <dgm:t>
        <a:bodyPr/>
        <a:lstStyle/>
        <a:p>
          <a:endParaRPr lang="el-GR"/>
        </a:p>
      </dgm:t>
    </dgm:pt>
    <dgm:pt modelId="{F5B69CE1-04BF-4C1C-B6D5-B5FC173ECCE9}" type="pres">
      <dgm:prSet presAssocID="{E6260DBC-0E80-4C34-821A-6234AE839E9B}" presName="childText" presStyleLbl="conFgAcc1" presStyleIdx="0" presStyleCnt="2">
        <dgm:presLayoutVars>
          <dgm:bulletEnabled val="1"/>
        </dgm:presLayoutVars>
      </dgm:prSet>
      <dgm:spPr/>
      <dgm:t>
        <a:bodyPr/>
        <a:lstStyle/>
        <a:p>
          <a:endParaRPr lang="el-GR"/>
        </a:p>
      </dgm:t>
    </dgm:pt>
    <dgm:pt modelId="{5103BF15-B3B5-45EF-84FE-42B12797F825}" type="pres">
      <dgm:prSet presAssocID="{405101E4-0884-4414-AF70-46CD19B824EB}" presName="spaceBetweenRectangles" presStyleCnt="0"/>
      <dgm:spPr/>
      <dgm:t>
        <a:bodyPr/>
        <a:lstStyle/>
        <a:p>
          <a:endParaRPr lang="el-GR"/>
        </a:p>
      </dgm:t>
    </dgm:pt>
    <dgm:pt modelId="{27048E78-3FA8-4DAB-807F-9CF733C58AA9}" type="pres">
      <dgm:prSet presAssocID="{27FB8FA4-E493-466D-8C94-2539F983E5C7}" presName="parentLin" presStyleCnt="0"/>
      <dgm:spPr/>
      <dgm:t>
        <a:bodyPr/>
        <a:lstStyle/>
        <a:p>
          <a:endParaRPr lang="el-GR"/>
        </a:p>
      </dgm:t>
    </dgm:pt>
    <dgm:pt modelId="{9F3B0C04-C229-47AF-B1B1-7B67C2274BC3}" type="pres">
      <dgm:prSet presAssocID="{27FB8FA4-E493-466D-8C94-2539F983E5C7}" presName="parentLeftMargin" presStyleLbl="node1" presStyleIdx="0" presStyleCnt="2"/>
      <dgm:spPr/>
      <dgm:t>
        <a:bodyPr/>
        <a:lstStyle/>
        <a:p>
          <a:endParaRPr lang="el-GR"/>
        </a:p>
      </dgm:t>
    </dgm:pt>
    <dgm:pt modelId="{112A1558-CC38-429F-B3B5-E2464F9CCC21}" type="pres">
      <dgm:prSet presAssocID="{27FB8FA4-E493-466D-8C94-2539F983E5C7}" presName="parentText" presStyleLbl="node1" presStyleIdx="1" presStyleCnt="2">
        <dgm:presLayoutVars>
          <dgm:chMax val="0"/>
          <dgm:bulletEnabled val="1"/>
        </dgm:presLayoutVars>
      </dgm:prSet>
      <dgm:spPr/>
      <dgm:t>
        <a:bodyPr/>
        <a:lstStyle/>
        <a:p>
          <a:endParaRPr lang="el-GR"/>
        </a:p>
      </dgm:t>
    </dgm:pt>
    <dgm:pt modelId="{6BC72C17-17AD-4F63-B805-E940C68EDEDF}" type="pres">
      <dgm:prSet presAssocID="{27FB8FA4-E493-466D-8C94-2539F983E5C7}" presName="negativeSpace" presStyleCnt="0"/>
      <dgm:spPr/>
      <dgm:t>
        <a:bodyPr/>
        <a:lstStyle/>
        <a:p>
          <a:endParaRPr lang="el-GR"/>
        </a:p>
      </dgm:t>
    </dgm:pt>
    <dgm:pt modelId="{0200FE11-56AB-40AC-9EF1-0FEB63E4526C}" type="pres">
      <dgm:prSet presAssocID="{27FB8FA4-E493-466D-8C94-2539F983E5C7}" presName="childText" presStyleLbl="conFgAcc1" presStyleIdx="1" presStyleCnt="2">
        <dgm:presLayoutVars>
          <dgm:bulletEnabled val="1"/>
        </dgm:presLayoutVars>
      </dgm:prSet>
      <dgm:spPr/>
      <dgm:t>
        <a:bodyPr/>
        <a:lstStyle/>
        <a:p>
          <a:endParaRPr lang="el-GR"/>
        </a:p>
      </dgm:t>
    </dgm:pt>
  </dgm:ptLst>
  <dgm:cxnLst>
    <dgm:cxn modelId="{BADC80A0-0C26-4D00-B485-F97DC76B5E25}" type="presOf" srcId="{27FB8FA4-E493-466D-8C94-2539F983E5C7}" destId="{9F3B0C04-C229-47AF-B1B1-7B67C2274BC3}" srcOrd="0" destOrd="0" presId="urn:microsoft.com/office/officeart/2005/8/layout/list1"/>
    <dgm:cxn modelId="{68A14688-4512-425F-BC43-7DF664C3375F}" type="presOf" srcId="{E6260DBC-0E80-4C34-821A-6234AE839E9B}" destId="{4A9EA78F-779E-49C5-8719-2A96F144B033}" srcOrd="0" destOrd="0" presId="urn:microsoft.com/office/officeart/2005/8/layout/list1"/>
    <dgm:cxn modelId="{707A7303-82B4-4F14-BC2F-4430D48802AC}" type="presOf" srcId="{35489193-0370-4726-95ED-4D5AC9E331BF}" destId="{41683AE2-6A80-4914-8785-14B7A7C37A3A}" srcOrd="0" destOrd="0" presId="urn:microsoft.com/office/officeart/2005/8/layout/list1"/>
    <dgm:cxn modelId="{A64DF6A8-D1C9-4032-A5F1-5CD2618FFFA5}" srcId="{35489193-0370-4726-95ED-4D5AC9E331BF}" destId="{E6260DBC-0E80-4C34-821A-6234AE839E9B}" srcOrd="0" destOrd="0" parTransId="{99FC4D27-B177-446E-95B8-374EA73D0044}" sibTransId="{405101E4-0884-4414-AF70-46CD19B824EB}"/>
    <dgm:cxn modelId="{C194219F-8B4B-47C4-88B6-F4C35313E805}" type="presOf" srcId="{27FB8FA4-E493-466D-8C94-2539F983E5C7}" destId="{112A1558-CC38-429F-B3B5-E2464F9CCC21}" srcOrd="1" destOrd="0" presId="urn:microsoft.com/office/officeart/2005/8/layout/list1"/>
    <dgm:cxn modelId="{689A2455-B4B2-4AAB-B16C-B63C77232773}" type="presOf" srcId="{E6260DBC-0E80-4C34-821A-6234AE839E9B}" destId="{7E137DC1-061B-4FEA-8727-0C0709EF31D2}" srcOrd="1" destOrd="0" presId="urn:microsoft.com/office/officeart/2005/8/layout/list1"/>
    <dgm:cxn modelId="{0EC32537-A22E-47CC-B429-4EA579440F48}" srcId="{35489193-0370-4726-95ED-4D5AC9E331BF}" destId="{27FB8FA4-E493-466D-8C94-2539F983E5C7}" srcOrd="1" destOrd="0" parTransId="{38501182-2B44-4F05-B02A-5A21CDD260B1}" sibTransId="{994B3C87-4226-4E36-BE8E-D8BB1E1F4456}"/>
    <dgm:cxn modelId="{AB6C66A6-938E-4391-9403-2220DC44BF00}" type="presParOf" srcId="{41683AE2-6A80-4914-8785-14B7A7C37A3A}" destId="{E41CAE7E-2DA5-4348-8613-40129FC0B400}" srcOrd="0" destOrd="0" presId="urn:microsoft.com/office/officeart/2005/8/layout/list1"/>
    <dgm:cxn modelId="{7C5ACA77-C0B3-4ACA-B185-ED86E5880840}" type="presParOf" srcId="{E41CAE7E-2DA5-4348-8613-40129FC0B400}" destId="{4A9EA78F-779E-49C5-8719-2A96F144B033}" srcOrd="0" destOrd="0" presId="urn:microsoft.com/office/officeart/2005/8/layout/list1"/>
    <dgm:cxn modelId="{08CC5BCF-AA12-405F-8601-A506D99367FB}" type="presParOf" srcId="{E41CAE7E-2DA5-4348-8613-40129FC0B400}" destId="{7E137DC1-061B-4FEA-8727-0C0709EF31D2}" srcOrd="1" destOrd="0" presId="urn:microsoft.com/office/officeart/2005/8/layout/list1"/>
    <dgm:cxn modelId="{1127DBF3-608E-4EA0-AAFE-633B7E0EB766}" type="presParOf" srcId="{41683AE2-6A80-4914-8785-14B7A7C37A3A}" destId="{5FFDA711-5E84-423A-B979-5C8922ED05D0}" srcOrd="1" destOrd="0" presId="urn:microsoft.com/office/officeart/2005/8/layout/list1"/>
    <dgm:cxn modelId="{19420FC1-5DE4-439B-9152-A6B17FDA6D7A}" type="presParOf" srcId="{41683AE2-6A80-4914-8785-14B7A7C37A3A}" destId="{F5B69CE1-04BF-4C1C-B6D5-B5FC173ECCE9}" srcOrd="2" destOrd="0" presId="urn:microsoft.com/office/officeart/2005/8/layout/list1"/>
    <dgm:cxn modelId="{189E8F1A-DEAC-4ED5-A363-09242C5FD8D0}" type="presParOf" srcId="{41683AE2-6A80-4914-8785-14B7A7C37A3A}" destId="{5103BF15-B3B5-45EF-84FE-42B12797F825}" srcOrd="3" destOrd="0" presId="urn:microsoft.com/office/officeart/2005/8/layout/list1"/>
    <dgm:cxn modelId="{C350748C-BE5D-4AAB-A248-0C715502E337}" type="presParOf" srcId="{41683AE2-6A80-4914-8785-14B7A7C37A3A}" destId="{27048E78-3FA8-4DAB-807F-9CF733C58AA9}" srcOrd="4" destOrd="0" presId="urn:microsoft.com/office/officeart/2005/8/layout/list1"/>
    <dgm:cxn modelId="{DA59E733-2661-483F-8239-81FB99192842}" type="presParOf" srcId="{27048E78-3FA8-4DAB-807F-9CF733C58AA9}" destId="{9F3B0C04-C229-47AF-B1B1-7B67C2274BC3}" srcOrd="0" destOrd="0" presId="urn:microsoft.com/office/officeart/2005/8/layout/list1"/>
    <dgm:cxn modelId="{B1F5A591-A7BB-4600-A35A-AABFC54B616E}" type="presParOf" srcId="{27048E78-3FA8-4DAB-807F-9CF733C58AA9}" destId="{112A1558-CC38-429F-B3B5-E2464F9CCC21}" srcOrd="1" destOrd="0" presId="urn:microsoft.com/office/officeart/2005/8/layout/list1"/>
    <dgm:cxn modelId="{BE83DF3F-D747-4C0D-8D72-FAEB3D925BF1}" type="presParOf" srcId="{41683AE2-6A80-4914-8785-14B7A7C37A3A}" destId="{6BC72C17-17AD-4F63-B805-E940C68EDEDF}" srcOrd="5" destOrd="0" presId="urn:microsoft.com/office/officeart/2005/8/layout/list1"/>
    <dgm:cxn modelId="{F1ABD037-8466-4A3E-AF98-C3E9A4EBB12A}" type="presParOf" srcId="{41683AE2-6A80-4914-8785-14B7A7C37A3A}" destId="{0200FE11-56AB-40AC-9EF1-0FEB63E4526C}" srcOrd="6" destOrd="0" presId="urn:microsoft.com/office/officeart/2005/8/layout/list1"/>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5B69CE1-04BF-4C1C-B6D5-B5FC173ECCE9}">
      <dsp:nvSpPr>
        <dsp:cNvPr id="0" name=""/>
        <dsp:cNvSpPr/>
      </dsp:nvSpPr>
      <dsp:spPr>
        <a:xfrm>
          <a:off x="0" y="485100"/>
          <a:ext cx="6562090" cy="781200"/>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E137DC1-061B-4FEA-8727-0C0709EF31D2}">
      <dsp:nvSpPr>
        <dsp:cNvPr id="0" name=""/>
        <dsp:cNvSpPr/>
      </dsp:nvSpPr>
      <dsp:spPr>
        <a:xfrm>
          <a:off x="328104" y="27540"/>
          <a:ext cx="4593463" cy="91512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3622" tIns="0" rIns="173622" bIns="0" numCol="1" spcCol="1270" anchor="ctr" anchorCtr="0">
          <a:noAutofit/>
        </a:bodyPr>
        <a:lstStyle/>
        <a:p>
          <a:pPr lvl="0" algn="l" defTabSz="444500">
            <a:lnSpc>
              <a:spcPct val="90000"/>
            </a:lnSpc>
            <a:spcBef>
              <a:spcPct val="0"/>
            </a:spcBef>
            <a:spcAft>
              <a:spcPct val="35000"/>
            </a:spcAft>
          </a:pPr>
          <a:r>
            <a:rPr lang="el-GR" sz="1000" b="1" i="1" kern="1200">
              <a:latin typeface="Times New Roman" pitchFamily="18" charset="0"/>
              <a:cs typeface="Times New Roman" pitchFamily="18" charset="0"/>
            </a:rPr>
            <a:t>Γιατί ο χορός αποτελείται από Ελληνίδες γυναίκες:</a:t>
          </a:r>
        </a:p>
        <a:p>
          <a:pPr lvl="0" algn="l" defTabSz="444500">
            <a:lnSpc>
              <a:spcPct val="90000"/>
            </a:lnSpc>
            <a:spcBef>
              <a:spcPct val="0"/>
            </a:spcBef>
            <a:spcAft>
              <a:spcPct val="35000"/>
            </a:spcAft>
          </a:pPr>
          <a:r>
            <a:rPr lang="el-GR" sz="1000" b="0" i="1" kern="1200">
              <a:latin typeface="Times New Roman" pitchFamily="18" charset="0"/>
              <a:cs typeface="Times New Roman" pitchFamily="18" charset="0"/>
            </a:rPr>
            <a:t>1. πρέπει να αντιλαμβάνεται το πάθος του κάθε Έλληνα για την πατρίδα του και την επιθυμία του να γυρίσει σε αυτήν,2. πρέπει να γίνει συνεργός και βοηθός της Ελένης με τη σιωπή του. Τα στοιχεία αυτά δε θα τα διέθετε κανένας  άλλος χορός.  Αν αποτελείτο για παραάδειγμα από Αιγύπτιες ούτε θα καταλάβαινε την αγάπη της Ε. για την πατρίδα της και ούτε θα  απέκρυπτε από το βασιλιά τη φυγή της</a:t>
          </a:r>
        </a:p>
      </dsp:txBody>
      <dsp:txXfrm>
        <a:off x="328104" y="27540"/>
        <a:ext cx="4593463" cy="915120"/>
      </dsp:txXfrm>
    </dsp:sp>
    <dsp:sp modelId="{0200FE11-56AB-40AC-9EF1-0FEB63E4526C}">
      <dsp:nvSpPr>
        <dsp:cNvPr id="0" name=""/>
        <dsp:cNvSpPr/>
      </dsp:nvSpPr>
      <dsp:spPr>
        <a:xfrm>
          <a:off x="0" y="1891260"/>
          <a:ext cx="6562090" cy="781200"/>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12A1558-CC38-429F-B3B5-E2464F9CCC21}">
      <dsp:nvSpPr>
        <dsp:cNvPr id="0" name=""/>
        <dsp:cNvSpPr/>
      </dsp:nvSpPr>
      <dsp:spPr>
        <a:xfrm>
          <a:off x="328104" y="1433700"/>
          <a:ext cx="4593463" cy="91512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3622" tIns="0" rIns="173622" bIns="0" numCol="1" spcCol="1270" anchor="ctr" anchorCtr="0">
          <a:noAutofit/>
        </a:bodyPr>
        <a:lstStyle/>
        <a:p>
          <a:pPr lvl="0" algn="l" defTabSz="444500">
            <a:lnSpc>
              <a:spcPct val="90000"/>
            </a:lnSpc>
            <a:spcBef>
              <a:spcPct val="0"/>
            </a:spcBef>
            <a:spcAft>
              <a:spcPct val="35000"/>
            </a:spcAft>
          </a:pPr>
          <a:r>
            <a:rPr lang="el-GR" sz="1000" b="1" i="1" kern="1200">
              <a:latin typeface="Times New Roman" pitchFamily="18" charset="0"/>
              <a:cs typeface="Times New Roman" pitchFamily="18" charset="0"/>
            </a:rPr>
            <a:t>Στοιχεία που συντηρούν το  ενδιαφέρον των θεατών:</a:t>
          </a:r>
        </a:p>
        <a:p>
          <a:pPr lvl="0" algn="l" defTabSz="444500">
            <a:lnSpc>
              <a:spcPct val="90000"/>
            </a:lnSpc>
            <a:spcBef>
              <a:spcPct val="0"/>
            </a:spcBef>
            <a:spcAft>
              <a:spcPct val="35000"/>
            </a:spcAft>
          </a:pPr>
          <a:r>
            <a:rPr lang="el-GR" sz="1000" i="1" kern="1200">
              <a:latin typeface="Times New Roman" pitchFamily="18" charset="0"/>
              <a:cs typeface="Times New Roman" pitchFamily="18" charset="0"/>
            </a:rPr>
            <a:t>1. η παρουσία του ένοπλου Μενελάου και η επικίνδυνη προοπτική μίας μάχης</a:t>
          </a:r>
        </a:p>
        <a:p>
          <a:pPr lvl="0" algn="l" defTabSz="444500">
            <a:lnSpc>
              <a:spcPct val="90000"/>
            </a:lnSpc>
            <a:spcBef>
              <a:spcPct val="0"/>
            </a:spcBef>
            <a:spcAft>
              <a:spcPct val="35000"/>
            </a:spcAft>
          </a:pPr>
          <a:r>
            <a:rPr lang="el-GR" sz="1000" i="1" kern="1200">
              <a:latin typeface="Times New Roman" pitchFamily="18" charset="0"/>
              <a:cs typeface="Times New Roman" pitchFamily="18" charset="0"/>
            </a:rPr>
            <a:t>2. οι ευνοϊκές προοπτικές για την απόδραση : η   Θεονόη και ο χορός δε θα μιλήσουν, ο Θ. διέταξε τους ναύτες του να υπακούουν τυφλά το Μ., ενώ ο ίδιος σταμάτησε να ασχολείται με την εικονική ταφή, διότι η σκέψη του βρίσκεται στην τελετή του γάμου του...</a:t>
          </a:r>
        </a:p>
      </dsp:txBody>
      <dsp:txXfrm>
        <a:off x="328104" y="1433700"/>
        <a:ext cx="4593463" cy="91512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151</Words>
  <Characters>818</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κωνσταντινα</cp:lastModifiedBy>
  <cp:revision>2</cp:revision>
  <dcterms:created xsi:type="dcterms:W3CDTF">2019-07-12T20:08:00Z</dcterms:created>
  <dcterms:modified xsi:type="dcterms:W3CDTF">2020-08-09T16:27:00Z</dcterms:modified>
</cp:coreProperties>
</file>