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8C" w:rsidRDefault="00C3628C" w:rsidP="00C3628C">
      <w:pPr>
        <w:spacing w:line="240" w:lineRule="auto"/>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                                                                         </w:t>
      </w:r>
      <w:r>
        <w:rPr>
          <w:rFonts w:ascii="Times New Roman" w:hAnsi="Times New Roman" w:cs="Times New Roman"/>
          <w:b/>
          <w:i/>
          <w:sz w:val="20"/>
          <w:szCs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02.75pt;height:18.75pt" adj="5665" fillcolor="black">
            <v:shadow color="#868686"/>
            <v:textpath style="font-family:&quot;Times New Roman&quot;;font-size:12pt;font-style:italic;v-text-kern:t" trim="t" fitpath="t" xscale="f" string="ΓΕΝΙΚΗ ΘΕΩΡΗΣΗ"/>
          </v:shape>
        </w:pict>
      </w:r>
    </w:p>
    <w:p w:rsidR="00CF4D59" w:rsidRPr="00C3628C" w:rsidRDefault="00C3628C" w:rsidP="00C3628C">
      <w:pPr>
        <w:spacing w:line="240" w:lineRule="auto"/>
        <w:jc w:val="both"/>
        <w:rPr>
          <w:rFonts w:ascii="Times New Roman" w:hAnsi="Times New Roman" w:cs="Times New Roman"/>
          <w:b/>
          <w:i/>
          <w:sz w:val="20"/>
          <w:szCs w:val="20"/>
        </w:rPr>
      </w:pPr>
      <w:r>
        <w:rPr>
          <w:rFonts w:ascii="Times New Roman" w:hAnsi="Times New Roman" w:cs="Times New Roman"/>
          <w:b/>
          <w:i/>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8.5pt;height:12.75pt" fillcolor="black">
            <v:shadow color="#868686"/>
            <v:textpath style="font-family:&quot;Arial Black&quot;;font-size:9pt;font-style:italic" fitshape="t" trim="t" string="ΜΗΝΥΜΑΤΑ"/>
          </v:shape>
        </w:pict>
      </w:r>
      <w:r w:rsidR="00CF4D59" w:rsidRPr="00C3628C">
        <w:rPr>
          <w:rFonts w:ascii="Times New Roman" w:hAnsi="Times New Roman" w:cs="Times New Roman"/>
          <w:b/>
          <w:i/>
          <w:sz w:val="20"/>
          <w:szCs w:val="20"/>
        </w:rPr>
        <w:t>:</w:t>
      </w:r>
    </w:p>
    <w:p w:rsidR="00CF4D59" w:rsidRPr="00C3628C" w:rsidRDefault="00CF4D59" w:rsidP="00C3628C">
      <w:pPr>
        <w:pStyle w:val="a5"/>
        <w:numPr>
          <w:ilvl w:val="0"/>
          <w:numId w:val="1"/>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σε όλα τα στοιχεία της γης υπάρχουν δύο διαφορετικές υποστάσεις: εκείνο που φαίνεται και αυτό που πραγματικά είναι. Πρέπει λοιπόν να ανακαλύπτουμε την ουσία των πραγμάτων πίσω από τα φαινόμενα</w:t>
      </w:r>
    </w:p>
    <w:p w:rsidR="00CF4D59" w:rsidRPr="00C3628C" w:rsidRDefault="00CF4D59" w:rsidP="00C3628C">
      <w:pPr>
        <w:pStyle w:val="a5"/>
        <w:numPr>
          <w:ilvl w:val="0"/>
          <w:numId w:val="1"/>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η τύχη και τα γυρίσματα της, πίσω από τα οποία υπάρχει μία θεϊκή δύναμη που αποκαθιστά πάντα την τάξη, την ηθική ισορροπία και το δίκαιο</w:t>
      </w:r>
    </w:p>
    <w:p w:rsidR="00CF4D59" w:rsidRPr="00C3628C" w:rsidRDefault="00CF4D59" w:rsidP="00C3628C">
      <w:pPr>
        <w:pStyle w:val="a5"/>
        <w:numPr>
          <w:ilvl w:val="0"/>
          <w:numId w:val="1"/>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ματαιότητα του πολέμου. Οφείλεται στην ανεμυαλιά του ανθρώπου και τα αίτια του αποδεικνύονται στο τέλος « ίσκιοι» χωρίς υπόσταση και αξία</w:t>
      </w:r>
    </w:p>
    <w:p w:rsidR="00CF4D59" w:rsidRPr="00C3628C" w:rsidRDefault="00CF4D59" w:rsidP="00C3628C">
      <w:pPr>
        <w:pStyle w:val="a5"/>
        <w:numPr>
          <w:ilvl w:val="0"/>
          <w:numId w:val="1"/>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η αξία του ανθρώπου δεν εξαρτάται από την καταγωγή του και τις κοινωνικές συμβατικότητες, αλλά από τα έργα του και τις ψυχικές του δυνάμεις</w:t>
      </w:r>
    </w:p>
    <w:p w:rsidR="00CF4D59" w:rsidRPr="00C3628C" w:rsidRDefault="00C3628C" w:rsidP="00C3628C">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27" type="#_x0000_t144" style="width:39.75pt;height:12.75pt" fillcolor="black">
            <v:shadow color="#868686"/>
            <v:textpath style="font-family:&quot;Arial Black&quot;;font-size:9pt;font-style:italic" fitshape="t" trim="t" string="Θεατές: "/>
          </v:shape>
        </w:pict>
      </w:r>
      <w:r w:rsidR="00CF4D59" w:rsidRPr="00C3628C">
        <w:rPr>
          <w:rFonts w:ascii="Times New Roman" w:hAnsi="Times New Roman" w:cs="Times New Roman"/>
          <w:i/>
          <w:sz w:val="20"/>
          <w:szCs w:val="20"/>
        </w:rPr>
        <w:t>προβληματίζονται για τη ζωή, τον άνθρωπο, τη μοίρα του, φεύγουν διερωτώμενοι: ποια  αλήθεια ήταν η Ελένη; Τελικά στη ζωή μας που βρίσκεται η αλήθεια και που το ψεύδος;</w:t>
      </w:r>
    </w:p>
    <w:p w:rsidR="00C3628C" w:rsidRDefault="00C3628C" w:rsidP="00C3628C">
      <w:pPr>
        <w:spacing w:line="240" w:lineRule="auto"/>
        <w:jc w:val="both"/>
        <w:rPr>
          <w:rFonts w:ascii="Times New Roman" w:hAnsi="Times New Roman" w:cs="Times New Roman"/>
          <w:b/>
          <w:i/>
          <w:sz w:val="20"/>
          <w:szCs w:val="20"/>
          <w:lang w:val="en-US"/>
        </w:rPr>
      </w:pPr>
      <w:r>
        <w:rPr>
          <w:rFonts w:ascii="Times New Roman" w:hAnsi="Times New Roman" w:cs="Times New Roman"/>
          <w:b/>
          <w:i/>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8" type="#_x0000_t175" style="width:104.25pt;height:14.25pt" adj="7200" fillcolor="black">
            <v:shadow color="#868686"/>
            <v:textpath style="font-family:&quot;Times New Roman&quot;;font-size:10pt;font-weight:bold;font-style:italic;v-text-kern:t" trim="t" fitpath="t" string="Η καταδίκη του πολέμου:"/>
          </v:shape>
        </w:pict>
      </w:r>
    </w:p>
    <w:p w:rsidR="00CF4D59" w:rsidRPr="00C3628C" w:rsidRDefault="00CF4D59" w:rsidP="00C3628C">
      <w:pPr>
        <w:spacing w:line="240" w:lineRule="auto"/>
        <w:jc w:val="both"/>
        <w:rPr>
          <w:rFonts w:ascii="Times New Roman" w:hAnsi="Times New Roman" w:cs="Times New Roman"/>
          <w:i/>
          <w:sz w:val="20"/>
          <w:szCs w:val="20"/>
        </w:rPr>
      </w:pPr>
      <w:r w:rsidRPr="00C3628C">
        <w:rPr>
          <w:rFonts w:ascii="Times New Roman" w:hAnsi="Times New Roman" w:cs="Times New Roman"/>
          <w:i/>
          <w:noProof/>
          <w:sz w:val="20"/>
          <w:szCs w:val="20"/>
          <w:lang w:eastAsia="el-GR"/>
        </w:rPr>
        <w:drawing>
          <wp:inline distT="0" distB="0" distL="0" distR="0">
            <wp:extent cx="6448425" cy="2088000"/>
            <wp:effectExtent l="0" t="0" r="0" b="750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3628C" w:rsidRDefault="00C3628C" w:rsidP="00C3628C">
      <w:pPr>
        <w:spacing w:line="240" w:lineRule="auto"/>
        <w:jc w:val="both"/>
        <w:rPr>
          <w:rFonts w:ascii="Times New Roman" w:hAnsi="Times New Roman" w:cs="Times New Roman"/>
          <w:b/>
          <w:i/>
          <w:sz w:val="20"/>
          <w:szCs w:val="20"/>
          <w:lang w:val="en-US"/>
        </w:rPr>
      </w:pPr>
      <w:r>
        <w:rPr>
          <w:rFonts w:ascii="Times New Roman" w:hAnsi="Times New Roman" w:cs="Times New Roman"/>
          <w:b/>
          <w:i/>
          <w:sz w:val="20"/>
          <w:szCs w:val="20"/>
        </w:rPr>
        <w:pict>
          <v:shape id="_x0000_i1029" type="#_x0000_t161" style="width:159.75pt;height:15pt" adj="5665" fillcolor="black">
            <v:shadow color="#868686"/>
            <v:textpath style="font-family:&quot;Times New Roman&quot;;font-size:10pt;font-style:italic;v-text-kern:t" trim="t" fitpath="t" xscale="f" string="Τραγωδία, κωμωδία ή ρομαντικό δράμα;"/>
          </v:shape>
        </w:pict>
      </w:r>
    </w:p>
    <w:p w:rsidR="00C3628C" w:rsidRPr="00C3628C" w:rsidRDefault="00C3628C" w:rsidP="00C3628C">
      <w:pPr>
        <w:spacing w:line="240" w:lineRule="auto"/>
        <w:jc w:val="both"/>
        <w:rPr>
          <w:rFonts w:ascii="Times New Roman" w:hAnsi="Times New Roman" w:cs="Times New Roman"/>
          <w:i/>
          <w:sz w:val="20"/>
          <w:szCs w:val="20"/>
        </w:rPr>
      </w:pPr>
      <w:r>
        <w:pict>
          <v:shape id="_x0000_i1030" type="#_x0000_t144" style="width:51pt;height:12.75pt" fillcolor="black">
            <v:shadow color="#868686"/>
            <v:textpath style="font-family:&quot;Arial Black&quot;;font-size:9pt;font-style:italic" fitshape="t" trim="t" string="κωμωδία: "/>
          </v:shape>
        </w:pict>
      </w:r>
    </w:p>
    <w:p w:rsidR="004E7AA2" w:rsidRPr="00C3628C" w:rsidRDefault="004E7AA2" w:rsidP="00C3628C">
      <w:pPr>
        <w:pStyle w:val="a5"/>
        <w:numPr>
          <w:ilvl w:val="0"/>
          <w:numId w:val="2"/>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δημιουργούνται τραγικοκωμικές καταστάσεις { Τεύκρος, Μενέλαος, Αγγελιαφόρος} με την παρουσία του ειδώλου</w:t>
      </w:r>
    </w:p>
    <w:p w:rsidR="004E7AA2" w:rsidRPr="00C3628C" w:rsidRDefault="004E7AA2" w:rsidP="00C3628C">
      <w:pPr>
        <w:pStyle w:val="a5"/>
        <w:numPr>
          <w:ilvl w:val="0"/>
          <w:numId w:val="2"/>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η προσωπικότητα του Μ. γίνεται σε πολλά σημεία κωμική</w:t>
      </w:r>
    </w:p>
    <w:p w:rsidR="004E7AA2" w:rsidRPr="00C3628C" w:rsidRDefault="004E7AA2" w:rsidP="00C3628C">
      <w:pPr>
        <w:pStyle w:val="a5"/>
        <w:numPr>
          <w:ilvl w:val="0"/>
          <w:numId w:val="2"/>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όπως επίσης και του Θ. στο διάλογο του με το Μ. και την Ε. { 2</w:t>
      </w:r>
      <w:r w:rsidRPr="00C3628C">
        <w:rPr>
          <w:rFonts w:ascii="Times New Roman" w:hAnsi="Times New Roman" w:cs="Times New Roman"/>
          <w:i/>
          <w:sz w:val="20"/>
          <w:szCs w:val="20"/>
          <w:vertAlign w:val="superscript"/>
        </w:rPr>
        <w:t>η</w:t>
      </w:r>
      <w:r w:rsidRPr="00C3628C">
        <w:rPr>
          <w:rFonts w:ascii="Times New Roman" w:hAnsi="Times New Roman" w:cs="Times New Roman"/>
          <w:i/>
          <w:sz w:val="20"/>
          <w:szCs w:val="20"/>
        </w:rPr>
        <w:t xml:space="preserve"> σκηνή </w:t>
      </w:r>
      <w:proofErr w:type="spellStart"/>
      <w:r w:rsidRPr="00C3628C">
        <w:rPr>
          <w:rFonts w:ascii="Times New Roman" w:hAnsi="Times New Roman" w:cs="Times New Roman"/>
          <w:i/>
          <w:sz w:val="20"/>
          <w:szCs w:val="20"/>
        </w:rPr>
        <w:t>Γ΄Επεισοδίου</w:t>
      </w:r>
      <w:proofErr w:type="spellEnd"/>
      <w:r w:rsidRPr="00C3628C">
        <w:rPr>
          <w:rFonts w:ascii="Times New Roman" w:hAnsi="Times New Roman" w:cs="Times New Roman"/>
          <w:i/>
          <w:sz w:val="20"/>
          <w:szCs w:val="20"/>
        </w:rPr>
        <w:t>}</w:t>
      </w:r>
    </w:p>
    <w:p w:rsidR="004E7AA2" w:rsidRPr="00C3628C" w:rsidRDefault="004E7AA2" w:rsidP="00C3628C">
      <w:pPr>
        <w:pStyle w:val="a5"/>
        <w:numPr>
          <w:ilvl w:val="0"/>
          <w:numId w:val="2"/>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σημαντικός παράγοντας στη σκηνή είναι η τύχη, στοιχείο που εμφανίζεται στη Νέα Αττική Κωμωδία</w:t>
      </w:r>
    </w:p>
    <w:p w:rsidR="004E7AA2" w:rsidRPr="00C3628C" w:rsidRDefault="004E7AA2" w:rsidP="00C3628C">
      <w:pPr>
        <w:pStyle w:val="a5"/>
        <w:numPr>
          <w:ilvl w:val="0"/>
          <w:numId w:val="2"/>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η Θ. συμπράττει στη σκευωρία για την εξαπάτηση του Θ. και προτρέπει το Μ. και την Ε. να επινοήσουν ένα σχέδιο διαφυγής</w:t>
      </w:r>
    </w:p>
    <w:p w:rsidR="00C3628C" w:rsidRPr="00C3628C" w:rsidRDefault="00C3628C" w:rsidP="00C3628C">
      <w:pPr>
        <w:spacing w:line="240" w:lineRule="auto"/>
        <w:jc w:val="both"/>
        <w:rPr>
          <w:rFonts w:ascii="Times New Roman" w:hAnsi="Times New Roman" w:cs="Times New Roman"/>
          <w:i/>
          <w:sz w:val="20"/>
          <w:szCs w:val="20"/>
        </w:rPr>
      </w:pPr>
      <w:r>
        <w:pict>
          <v:shape id="_x0000_i1031" type="#_x0000_t175" style="width:75pt;height:14.25pt" adj="7200" fillcolor="black">
            <v:shadow color="#868686"/>
            <v:textpath style="font-family:&quot;Times New Roman&quot;;font-size:10pt;font-weight:bold;font-style:italic;v-text-kern:t" trim="t" fitpath="t" string="ρομαντικό δράμα:"/>
          </v:shape>
        </w:pict>
      </w:r>
    </w:p>
    <w:p w:rsidR="004E7AA2" w:rsidRPr="00C3628C" w:rsidRDefault="004E7AA2" w:rsidP="00C3628C">
      <w:pPr>
        <w:pStyle w:val="a5"/>
        <w:numPr>
          <w:ilvl w:val="0"/>
          <w:numId w:val="3"/>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δύο ερωτευμένοι χάνονται από κάποιο γύρισμα της μοίρας</w:t>
      </w:r>
    </w:p>
    <w:p w:rsidR="004E7AA2" w:rsidRPr="00C3628C" w:rsidRDefault="004E7AA2" w:rsidP="00C3628C">
      <w:pPr>
        <w:pStyle w:val="a5"/>
        <w:numPr>
          <w:ilvl w:val="0"/>
          <w:numId w:val="3"/>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ο άντρας περιπλανάται και γνωρίζει πολλές δοκιμασίες</w:t>
      </w:r>
    </w:p>
    <w:p w:rsidR="004E7AA2" w:rsidRPr="00C3628C" w:rsidRDefault="004E7AA2" w:rsidP="00C3628C">
      <w:pPr>
        <w:pStyle w:val="a5"/>
        <w:numPr>
          <w:ilvl w:val="0"/>
          <w:numId w:val="3"/>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η γυναίκα πιέζεται να παντρευτεί κάποιον άλλο άντρα και για να τον αποκρούσει, τον ξεγελά , προσποιούμενη</w:t>
      </w:r>
      <w:r w:rsidR="00B3525E" w:rsidRPr="00C3628C">
        <w:rPr>
          <w:rFonts w:ascii="Times New Roman" w:hAnsi="Times New Roman" w:cs="Times New Roman"/>
          <w:i/>
          <w:sz w:val="20"/>
          <w:szCs w:val="20"/>
        </w:rPr>
        <w:t xml:space="preserve"> ότι δέχεται τις προτάσεις του</w:t>
      </w:r>
    </w:p>
    <w:p w:rsidR="00B3525E" w:rsidRPr="00C3628C" w:rsidRDefault="00B3525E" w:rsidP="00C3628C">
      <w:pPr>
        <w:pStyle w:val="a5"/>
        <w:numPr>
          <w:ilvl w:val="0"/>
          <w:numId w:val="3"/>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οι δύο ερωτευμένοι, μετά από πολλές περιπέτειες ξαναβρίσκονται, αναγνωρίζει ο ένας τον άλλον και στο τέλος  ζουν ευτυχισμένοι</w:t>
      </w:r>
    </w:p>
    <w:p w:rsidR="00C3628C" w:rsidRPr="00C3628C" w:rsidRDefault="00C3628C" w:rsidP="00C3628C">
      <w:pPr>
        <w:spacing w:line="240" w:lineRule="auto"/>
        <w:jc w:val="both"/>
        <w:rPr>
          <w:rFonts w:ascii="Times New Roman" w:hAnsi="Times New Roman" w:cs="Times New Roman"/>
          <w:i/>
          <w:sz w:val="20"/>
          <w:szCs w:val="20"/>
        </w:rPr>
      </w:pPr>
      <w:r>
        <w:pict>
          <v:shape id="_x0000_i1032" type="#_x0000_t161" style="width:286.5pt;height:15pt" adj="5665" fillcolor="black">
            <v:shadow color="#868686"/>
            <v:textpath style="font-family:&quot;Times New Roman&quot;;font-size:10pt;font-style:italic;v-text-kern:t" trim="t" fitpath="t" xscale="f" string="Η αποκατάσταση της τιμής και της αξιοπρέπειας της Ελένης, συντελείται:"/>
          </v:shape>
        </w:pict>
      </w:r>
    </w:p>
    <w:p w:rsidR="00B3525E" w:rsidRPr="00C3628C" w:rsidRDefault="00B3525E" w:rsidP="00C3628C">
      <w:pPr>
        <w:pStyle w:val="a5"/>
        <w:numPr>
          <w:ilvl w:val="0"/>
          <w:numId w:val="4"/>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στη σκηνή της αναγνώρισης από το είδωλο της { στ. 679-680}</w:t>
      </w:r>
    </w:p>
    <w:p w:rsidR="00B3525E" w:rsidRPr="00C3628C" w:rsidRDefault="00B3525E" w:rsidP="00C3628C">
      <w:pPr>
        <w:pStyle w:val="a5"/>
        <w:numPr>
          <w:ilvl w:val="0"/>
          <w:numId w:val="4"/>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από το Μενέλαο { στ. 779-780}</w:t>
      </w:r>
    </w:p>
    <w:p w:rsidR="00B3525E" w:rsidRPr="00C3628C" w:rsidRDefault="00B3525E" w:rsidP="00C3628C">
      <w:pPr>
        <w:pStyle w:val="a5"/>
        <w:numPr>
          <w:ilvl w:val="0"/>
          <w:numId w:val="4"/>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από τον Αγγελιαφόρο{ στ. 796-797}</w:t>
      </w:r>
    </w:p>
    <w:p w:rsidR="00B3525E" w:rsidRPr="00C3628C" w:rsidRDefault="00B3525E" w:rsidP="00C3628C">
      <w:pPr>
        <w:pStyle w:val="a5"/>
        <w:numPr>
          <w:ilvl w:val="0"/>
          <w:numId w:val="4"/>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από τους Διόσκουρους στην έξοδο { στ. 1841-1845}</w:t>
      </w:r>
    </w:p>
    <w:p w:rsidR="00B3525E" w:rsidRPr="00C3628C" w:rsidRDefault="00B3525E" w:rsidP="00C3628C">
      <w:pPr>
        <w:pStyle w:val="a5"/>
        <w:numPr>
          <w:ilvl w:val="0"/>
          <w:numId w:val="4"/>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από το Θεοκλύμενο { στ. 1861-1864}</w:t>
      </w:r>
    </w:p>
    <w:p w:rsidR="00C3628C" w:rsidRPr="00C3628C" w:rsidRDefault="00C3628C" w:rsidP="00C3628C">
      <w:pPr>
        <w:pStyle w:val="a5"/>
        <w:numPr>
          <w:ilvl w:val="0"/>
          <w:numId w:val="5"/>
        </w:numPr>
        <w:spacing w:line="240" w:lineRule="auto"/>
        <w:jc w:val="both"/>
        <w:rPr>
          <w:rFonts w:ascii="Times New Roman" w:hAnsi="Times New Roman" w:cs="Times New Roman"/>
          <w:i/>
          <w:sz w:val="20"/>
          <w:szCs w:val="20"/>
        </w:rPr>
      </w:pPr>
    </w:p>
    <w:p w:rsidR="00C3628C" w:rsidRDefault="00C3628C" w:rsidP="00C3628C">
      <w:pPr>
        <w:spacing w:line="240" w:lineRule="auto"/>
        <w:jc w:val="both"/>
        <w:rPr>
          <w:b/>
        </w:rPr>
      </w:pPr>
      <w:r>
        <w:rPr>
          <w:b/>
        </w:rPr>
        <w:lastRenderedPageBreak/>
        <w:pict>
          <v:shape id="_x0000_i1033" type="#_x0000_t175" style="width:191.25pt;height:14.25pt" adj="7200" fillcolor="black">
            <v:shadow color="#868686"/>
            <v:textpath style="font-family:&quot;Times New Roman&quot;;font-size:10pt;font-weight:bold;font-style:italic;v-text-kern:t" trim="t" fitpath="t" string="Στοιχεία που προωθούν την εξέλιξη του μύθου:"/>
          </v:shape>
        </w:pict>
      </w:r>
    </w:p>
    <w:p w:rsidR="00B3525E" w:rsidRPr="00C3628C" w:rsidRDefault="00B3525E" w:rsidP="00C3628C">
      <w:pPr>
        <w:pStyle w:val="a5"/>
        <w:numPr>
          <w:ilvl w:val="0"/>
          <w:numId w:val="5"/>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ο Τεύκρος { 2</w:t>
      </w:r>
      <w:r w:rsidRPr="00C3628C">
        <w:rPr>
          <w:rFonts w:ascii="Times New Roman" w:hAnsi="Times New Roman" w:cs="Times New Roman"/>
          <w:i/>
          <w:sz w:val="20"/>
          <w:szCs w:val="20"/>
          <w:vertAlign w:val="superscript"/>
        </w:rPr>
        <w:t>η</w:t>
      </w:r>
      <w:r w:rsidRPr="00C3628C">
        <w:rPr>
          <w:rFonts w:ascii="Times New Roman" w:hAnsi="Times New Roman" w:cs="Times New Roman"/>
          <w:i/>
          <w:sz w:val="20"/>
          <w:szCs w:val="20"/>
        </w:rPr>
        <w:t xml:space="preserve"> σκηνή του Προλόγου, στ. 83-191}, με τις πληροφορίες που δίνει στην Ελένη και συγκεκριμένα αυτής που σχετιζόταν με το χαμό του Μενελάου. Οδηγούν την Ε. στη Θ. και στο χρησμό ότι ο άντρας της είναι ζωντανός και θα έρθει στην Αίγυπτο</w:t>
      </w:r>
    </w:p>
    <w:p w:rsidR="00B3525E" w:rsidRPr="00C3628C" w:rsidRDefault="00B3525E" w:rsidP="00C3628C">
      <w:pPr>
        <w:pStyle w:val="a5"/>
        <w:numPr>
          <w:ilvl w:val="0"/>
          <w:numId w:val="5"/>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ο Μενέλαος { 1</w:t>
      </w:r>
      <w:r w:rsidRPr="00C3628C">
        <w:rPr>
          <w:rFonts w:ascii="Times New Roman" w:hAnsi="Times New Roman" w:cs="Times New Roman"/>
          <w:i/>
          <w:sz w:val="20"/>
          <w:szCs w:val="20"/>
          <w:vertAlign w:val="superscript"/>
        </w:rPr>
        <w:t>η</w:t>
      </w:r>
      <w:r w:rsidRPr="00C3628C">
        <w:rPr>
          <w:rFonts w:ascii="Times New Roman" w:hAnsi="Times New Roman" w:cs="Times New Roman"/>
          <w:i/>
          <w:sz w:val="20"/>
          <w:szCs w:val="20"/>
        </w:rPr>
        <w:t xml:space="preserve"> σκηνή, Α΄ Επεισοδίου, στ. 437-494}. Παρόλο που βρίσκεται σε πλήρη άγνοια, με την παρουσία του και μόνο προοιωνίζει εξελίξεις</w:t>
      </w:r>
    </w:p>
    <w:p w:rsidR="00B3525E" w:rsidRPr="00C3628C" w:rsidRDefault="00B3525E" w:rsidP="00C3628C">
      <w:pPr>
        <w:pStyle w:val="a5"/>
        <w:numPr>
          <w:ilvl w:val="0"/>
          <w:numId w:val="5"/>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η Γερόντισσα { 2</w:t>
      </w:r>
      <w:r w:rsidRPr="00C3628C">
        <w:rPr>
          <w:rFonts w:ascii="Times New Roman" w:hAnsi="Times New Roman" w:cs="Times New Roman"/>
          <w:i/>
          <w:sz w:val="20"/>
          <w:szCs w:val="20"/>
          <w:vertAlign w:val="superscript"/>
        </w:rPr>
        <w:t>η</w:t>
      </w:r>
      <w:r w:rsidRPr="00C3628C">
        <w:rPr>
          <w:rFonts w:ascii="Times New Roman" w:hAnsi="Times New Roman" w:cs="Times New Roman"/>
          <w:i/>
          <w:sz w:val="20"/>
          <w:szCs w:val="20"/>
        </w:rPr>
        <w:t xml:space="preserve"> σκηνή, </w:t>
      </w:r>
      <w:proofErr w:type="spellStart"/>
      <w:r w:rsidRPr="00C3628C">
        <w:rPr>
          <w:rFonts w:ascii="Times New Roman" w:hAnsi="Times New Roman" w:cs="Times New Roman"/>
          <w:i/>
          <w:sz w:val="20"/>
          <w:szCs w:val="20"/>
        </w:rPr>
        <w:t>Α΄Επεισοδίου</w:t>
      </w:r>
      <w:proofErr w:type="spellEnd"/>
      <w:r w:rsidRPr="00C3628C">
        <w:rPr>
          <w:rFonts w:ascii="Times New Roman" w:hAnsi="Times New Roman" w:cs="Times New Roman"/>
          <w:i/>
          <w:sz w:val="20"/>
          <w:szCs w:val="20"/>
        </w:rPr>
        <w:t>, στ. 495-541}: διασαλεύει τον εφησυχασμό του Μ. και τον προετοιμάζει για την αναγνώριση που θα ακολουθήσει</w:t>
      </w:r>
    </w:p>
    <w:p w:rsidR="00153ECC" w:rsidRPr="00C3628C" w:rsidRDefault="00153ECC" w:rsidP="00C3628C">
      <w:pPr>
        <w:pStyle w:val="a5"/>
        <w:numPr>
          <w:ilvl w:val="0"/>
          <w:numId w:val="5"/>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ο Αγγελιαφόρος { 2</w:t>
      </w:r>
      <w:r w:rsidRPr="00C3628C">
        <w:rPr>
          <w:rFonts w:ascii="Times New Roman" w:hAnsi="Times New Roman" w:cs="Times New Roman"/>
          <w:i/>
          <w:sz w:val="20"/>
          <w:szCs w:val="20"/>
          <w:vertAlign w:val="superscript"/>
        </w:rPr>
        <w:t>η</w:t>
      </w:r>
      <w:r w:rsidRPr="00C3628C">
        <w:rPr>
          <w:rFonts w:ascii="Times New Roman" w:hAnsi="Times New Roman" w:cs="Times New Roman"/>
          <w:i/>
          <w:sz w:val="20"/>
          <w:szCs w:val="20"/>
        </w:rPr>
        <w:t xml:space="preserve"> σκηνή, </w:t>
      </w:r>
      <w:proofErr w:type="spellStart"/>
      <w:r w:rsidRPr="00C3628C">
        <w:rPr>
          <w:rFonts w:ascii="Times New Roman" w:hAnsi="Times New Roman" w:cs="Times New Roman"/>
          <w:i/>
          <w:sz w:val="20"/>
          <w:szCs w:val="20"/>
        </w:rPr>
        <w:t>Β΄Επεισοδίου</w:t>
      </w:r>
      <w:proofErr w:type="spellEnd"/>
      <w:r w:rsidRPr="00C3628C">
        <w:rPr>
          <w:rFonts w:ascii="Times New Roman" w:hAnsi="Times New Roman" w:cs="Times New Roman"/>
          <w:i/>
          <w:sz w:val="20"/>
          <w:szCs w:val="20"/>
        </w:rPr>
        <w:t>, στ. 659-837}: μεταφέρει το μήνυμα για την ανάληψη του ειδώλου στον ουρανό. Οδηγεί στην αναγνώριση των δύο συζύγων</w:t>
      </w:r>
    </w:p>
    <w:p w:rsidR="00153ECC" w:rsidRPr="00C3628C" w:rsidRDefault="00153ECC" w:rsidP="00C3628C">
      <w:pPr>
        <w:pStyle w:val="a5"/>
        <w:numPr>
          <w:ilvl w:val="0"/>
          <w:numId w:val="5"/>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η Θεονόη { 4</w:t>
      </w:r>
      <w:r w:rsidRPr="00C3628C">
        <w:rPr>
          <w:rFonts w:ascii="Times New Roman" w:hAnsi="Times New Roman" w:cs="Times New Roman"/>
          <w:i/>
          <w:sz w:val="20"/>
          <w:szCs w:val="20"/>
          <w:vertAlign w:val="superscript"/>
        </w:rPr>
        <w:t>η</w:t>
      </w:r>
      <w:r w:rsidRPr="00C3628C">
        <w:rPr>
          <w:rFonts w:ascii="Times New Roman" w:hAnsi="Times New Roman" w:cs="Times New Roman"/>
          <w:i/>
          <w:sz w:val="20"/>
          <w:szCs w:val="20"/>
        </w:rPr>
        <w:t xml:space="preserve"> σκηνή, </w:t>
      </w:r>
      <w:proofErr w:type="spellStart"/>
      <w:r w:rsidRPr="00C3628C">
        <w:rPr>
          <w:rFonts w:ascii="Times New Roman" w:hAnsi="Times New Roman" w:cs="Times New Roman"/>
          <w:i/>
          <w:sz w:val="20"/>
          <w:szCs w:val="20"/>
        </w:rPr>
        <w:t>Β΄Επεισοδίου</w:t>
      </w:r>
      <w:proofErr w:type="spellEnd"/>
      <w:r w:rsidRPr="00C3628C">
        <w:rPr>
          <w:rFonts w:ascii="Times New Roman" w:hAnsi="Times New Roman" w:cs="Times New Roman"/>
          <w:i/>
          <w:sz w:val="20"/>
          <w:szCs w:val="20"/>
        </w:rPr>
        <w:t>, στ. 951-1137}:  με την απόφαση της να σιωπήσει και να μην αποκαλύψει την αλήθεια στο Θ., δίνει ώθηση στην κατάστρωση του σχεδίου απόδρασης</w:t>
      </w:r>
    </w:p>
    <w:p w:rsidR="00153ECC" w:rsidRPr="00C3628C" w:rsidRDefault="00153ECC" w:rsidP="00C3628C">
      <w:pPr>
        <w:pStyle w:val="a5"/>
        <w:numPr>
          <w:ilvl w:val="0"/>
          <w:numId w:val="5"/>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ο Θεοκλύμενος { 2</w:t>
      </w:r>
      <w:r w:rsidRPr="00C3628C">
        <w:rPr>
          <w:rFonts w:ascii="Times New Roman" w:hAnsi="Times New Roman" w:cs="Times New Roman"/>
          <w:i/>
          <w:sz w:val="20"/>
          <w:szCs w:val="20"/>
          <w:vertAlign w:val="superscript"/>
        </w:rPr>
        <w:t>η</w:t>
      </w:r>
      <w:r w:rsidRPr="00C3628C">
        <w:rPr>
          <w:rFonts w:ascii="Times New Roman" w:hAnsi="Times New Roman" w:cs="Times New Roman"/>
          <w:i/>
          <w:sz w:val="20"/>
          <w:szCs w:val="20"/>
        </w:rPr>
        <w:t xml:space="preserve"> σκηνή, </w:t>
      </w:r>
      <w:proofErr w:type="spellStart"/>
      <w:r w:rsidRPr="00C3628C">
        <w:rPr>
          <w:rFonts w:ascii="Times New Roman" w:hAnsi="Times New Roman" w:cs="Times New Roman"/>
          <w:i/>
          <w:sz w:val="20"/>
          <w:szCs w:val="20"/>
        </w:rPr>
        <w:t>Γ΄Επεισοδίου</w:t>
      </w:r>
      <w:proofErr w:type="spellEnd"/>
      <w:r w:rsidRPr="00C3628C">
        <w:rPr>
          <w:rFonts w:ascii="Times New Roman" w:hAnsi="Times New Roman" w:cs="Times New Roman"/>
          <w:i/>
          <w:sz w:val="20"/>
          <w:szCs w:val="20"/>
        </w:rPr>
        <w:t>, στ. 1305-1424}: με την αφέλεια και την ευπιστία του απέναντι στην πανέξυπνη Ελένη, ανοίγει το δρόμο για την επιτυχημένη απόδραση των δύο συζύγων</w:t>
      </w:r>
    </w:p>
    <w:p w:rsidR="00153ECC" w:rsidRPr="00C3628C" w:rsidRDefault="00153ECC" w:rsidP="00C3628C">
      <w:pPr>
        <w:pStyle w:val="a5"/>
        <w:numPr>
          <w:ilvl w:val="0"/>
          <w:numId w:val="5"/>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ο Αγγελιαφόρος { 1</w:t>
      </w:r>
      <w:r w:rsidRPr="00C3628C">
        <w:rPr>
          <w:rFonts w:ascii="Times New Roman" w:hAnsi="Times New Roman" w:cs="Times New Roman"/>
          <w:i/>
          <w:sz w:val="20"/>
          <w:szCs w:val="20"/>
          <w:vertAlign w:val="superscript"/>
        </w:rPr>
        <w:t>η</w:t>
      </w:r>
      <w:r w:rsidRPr="00C3628C">
        <w:rPr>
          <w:rFonts w:ascii="Times New Roman" w:hAnsi="Times New Roman" w:cs="Times New Roman"/>
          <w:i/>
          <w:sz w:val="20"/>
          <w:szCs w:val="20"/>
        </w:rPr>
        <w:t xml:space="preserve"> σκηνή, Εξόδου, στ. 1653-1786} και ο Υπηρέτης { 2</w:t>
      </w:r>
      <w:r w:rsidRPr="00C3628C">
        <w:rPr>
          <w:rFonts w:ascii="Times New Roman" w:hAnsi="Times New Roman" w:cs="Times New Roman"/>
          <w:i/>
          <w:sz w:val="20"/>
          <w:szCs w:val="20"/>
          <w:vertAlign w:val="superscript"/>
        </w:rPr>
        <w:t>η</w:t>
      </w:r>
      <w:r w:rsidRPr="00C3628C">
        <w:rPr>
          <w:rFonts w:ascii="Times New Roman" w:hAnsi="Times New Roman" w:cs="Times New Roman"/>
          <w:i/>
          <w:sz w:val="20"/>
          <w:szCs w:val="20"/>
        </w:rPr>
        <w:t xml:space="preserve"> σκηνή , Εξόδου, στ. 1787-1812}, οδηγούν την πλοκή σε δραματικό αδιέξοδο &amp;</w:t>
      </w:r>
    </w:p>
    <w:p w:rsidR="00153ECC" w:rsidRPr="00C3628C" w:rsidRDefault="00153ECC" w:rsidP="00C3628C">
      <w:pPr>
        <w:pStyle w:val="a5"/>
        <w:numPr>
          <w:ilvl w:val="0"/>
          <w:numId w:val="5"/>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οι Διόσκουροι { 3</w:t>
      </w:r>
      <w:r w:rsidRPr="00C3628C">
        <w:rPr>
          <w:rFonts w:ascii="Times New Roman" w:hAnsi="Times New Roman" w:cs="Times New Roman"/>
          <w:i/>
          <w:sz w:val="20"/>
          <w:szCs w:val="20"/>
          <w:vertAlign w:val="superscript"/>
        </w:rPr>
        <w:t>η</w:t>
      </w:r>
      <w:r w:rsidRPr="00C3628C">
        <w:rPr>
          <w:rFonts w:ascii="Times New Roman" w:hAnsi="Times New Roman" w:cs="Times New Roman"/>
          <w:i/>
          <w:sz w:val="20"/>
          <w:szCs w:val="20"/>
        </w:rPr>
        <w:t xml:space="preserve"> σκηνή  Εξόδου, στ. 1813-1870} φέρνουν  « από μηχανής» τη λύση και την κάθαρση</w:t>
      </w:r>
    </w:p>
    <w:p w:rsidR="00C3628C" w:rsidRDefault="00C3628C" w:rsidP="00C3628C">
      <w:pPr>
        <w:spacing w:line="240" w:lineRule="auto"/>
        <w:jc w:val="both"/>
        <w:rPr>
          <w:rFonts w:ascii="Times New Roman" w:hAnsi="Times New Roman" w:cs="Times New Roman"/>
          <w:b/>
          <w:i/>
          <w:sz w:val="20"/>
          <w:szCs w:val="20"/>
        </w:rPr>
      </w:pPr>
      <w:r>
        <w:rPr>
          <w:noProof/>
        </w:rPr>
        <w:pict>
          <v:shape id="_x0000_s1026" type="#_x0000_t144" style="position:absolute;left:0;text-align:left;margin-left:0;margin-top:0;width:200.25pt;height:12.75pt;z-index:251660288;mso-position-horizontal:left" fillcolor="black">
            <v:shadow color="#868686"/>
            <v:textpath style="font-family:&quot;Arial Black&quot;;font-size:9pt;font-style:italic" fitshape="t" trim="t" string="Τραγικότητα Ελένης, Μενελάου, Θεονόης:"/>
            <w10:wrap type="square" side="right"/>
          </v:shape>
        </w:pict>
      </w:r>
    </w:p>
    <w:p w:rsidR="00102770" w:rsidRPr="00C3628C" w:rsidRDefault="00102770" w:rsidP="00C3628C">
      <w:pPr>
        <w:spacing w:line="240" w:lineRule="auto"/>
        <w:jc w:val="both"/>
        <w:rPr>
          <w:rFonts w:ascii="Times New Roman" w:hAnsi="Times New Roman" w:cs="Times New Roman"/>
          <w:i/>
          <w:sz w:val="20"/>
          <w:szCs w:val="20"/>
        </w:rPr>
      </w:pPr>
      <w:r w:rsidRPr="00C3628C">
        <w:rPr>
          <w:rFonts w:ascii="Times New Roman" w:hAnsi="Times New Roman" w:cs="Times New Roman"/>
          <w:i/>
          <w:noProof/>
          <w:sz w:val="20"/>
          <w:szCs w:val="20"/>
          <w:lang w:eastAsia="el-GR"/>
        </w:rPr>
        <w:drawing>
          <wp:inline distT="0" distB="0" distL="0" distR="0">
            <wp:extent cx="6486525" cy="2664000"/>
            <wp:effectExtent l="38100" t="0" r="9525" b="300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3628C" w:rsidRPr="00C3628C" w:rsidRDefault="00C3628C" w:rsidP="00C3628C">
      <w:pPr>
        <w:spacing w:line="240" w:lineRule="auto"/>
        <w:jc w:val="both"/>
        <w:rPr>
          <w:rFonts w:ascii="Times New Roman" w:hAnsi="Times New Roman" w:cs="Times New Roman"/>
          <w:i/>
          <w:sz w:val="20"/>
          <w:szCs w:val="20"/>
        </w:rPr>
      </w:pPr>
      <w:r>
        <w:pict>
          <v:shape id="_x0000_i1034" type="#_x0000_t175" style="width:227.25pt;height:42pt" adj="7200" fillcolor="black">
            <v:shadow color="#868686"/>
            <v:textpath style="font-family:&quot;Times New Roman&quot;;font-size:10pt;font-weight:bold;font-style:italic;v-text-kern:t" trim="t" fitpath="t" string="&#10;Ο ρόλος του Θείου στο έργο. Εμφανίζεται με δύο όψεις:&#10;"/>
          </v:shape>
        </w:pict>
      </w:r>
    </w:p>
    <w:p w:rsidR="00D16F80" w:rsidRPr="00C3628C" w:rsidRDefault="00E90517" w:rsidP="00C3628C">
      <w:pPr>
        <w:pStyle w:val="a5"/>
        <w:numPr>
          <w:ilvl w:val="0"/>
          <w:numId w:val="6"/>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από τη μία μεριά, υπάρχουν οι ανθρωπόμορφοι θεοί του Ολύμπου , αυτοί που με τις ιδιοτέλειες τους και  τα πάθη τους καθόρισαν την τύχη της Ε., δημιούργησαν την ψευδαίσθηση του ειδώλου και προκάλεσαν ένα φοβερό πόλεμο. Είναι όλοι αυτοί οι θεοί που διαπλέκονται με τα πρόσωπα του έργου και τις πράξεις τους: ο Δίας, η Ήρα, η Αφροδίτη, ο Ερμής</w:t>
      </w:r>
    </w:p>
    <w:p w:rsidR="00E90517" w:rsidRPr="00C3628C" w:rsidRDefault="00E90517" w:rsidP="00C3628C">
      <w:pPr>
        <w:pStyle w:val="a5"/>
        <w:numPr>
          <w:ilvl w:val="0"/>
          <w:numId w:val="6"/>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 xml:space="preserve">από την άλλη πλευρά, υπάρχει η καθαρή  μορφή του θεού, αυτή που αναζητά ο Ευριπίδης. Είναι η δύναμη που υπερβαίνει τον άνθρωπο, τις αδυναμίες και τη λογική του, η δύναμη εκείνη που ρυθμίζει την κοσμική και την ηθική ισορροπία, αυτή που αποκαθιστά την τάξη και το δίκαιο. Οι αποφάσεις αυτού του θεού είναι </w:t>
      </w:r>
      <w:r w:rsidR="00974BEB" w:rsidRPr="00C3628C">
        <w:rPr>
          <w:rFonts w:ascii="Times New Roman" w:hAnsi="Times New Roman" w:cs="Times New Roman"/>
          <w:i/>
          <w:sz w:val="20"/>
          <w:szCs w:val="20"/>
        </w:rPr>
        <w:t xml:space="preserve"> δυσερμήνευτες από τους ανθρώπους, όπως είπε ο Αγγελιαφόρος και την ουσία του κανένας δεν μπορεί να τη συλλάβει, κατά τα λεγόμενα του χορού. Ο θεός αυτός με τη μορφή των Διόσκουρων, θα δώσει στο τέλος, εξ ουρανού, τη λύση στην τραγωδία και θα φέρει την κάθαρση στην ψυχή των ηρώων και των θεατών</w:t>
      </w:r>
      <w:r w:rsidRPr="00C3628C">
        <w:rPr>
          <w:rFonts w:ascii="Times New Roman" w:hAnsi="Times New Roman" w:cs="Times New Roman"/>
          <w:i/>
          <w:sz w:val="20"/>
          <w:szCs w:val="20"/>
        </w:rPr>
        <w:t xml:space="preserve"> </w:t>
      </w:r>
    </w:p>
    <w:p w:rsidR="00D75D31" w:rsidRPr="00D75D31" w:rsidRDefault="00D75D31" w:rsidP="00D75D31">
      <w:pPr>
        <w:spacing w:line="240" w:lineRule="auto"/>
        <w:jc w:val="both"/>
        <w:rPr>
          <w:rFonts w:ascii="Times New Roman" w:hAnsi="Times New Roman" w:cs="Times New Roman"/>
          <w:i/>
          <w:sz w:val="20"/>
          <w:szCs w:val="20"/>
        </w:rPr>
      </w:pPr>
      <w:r>
        <w:rPr>
          <w:b/>
        </w:rPr>
        <w:pict>
          <v:shape id="_x0000_i1035" type="#_x0000_t144" style="width:144.75pt;height:12.75pt" fillcolor="black">
            <v:shadow color="#868686"/>
            <v:textpath style="font-family:&quot;Arial Black&quot;;font-size:9pt;font-style:italic" fitshape="t" trim="t" string="Αντίθεση ουσίας- φαινομένου:"/>
          </v:shape>
        </w:pict>
      </w:r>
      <w:r w:rsidR="00974BEB" w:rsidRPr="00D75D31">
        <w:rPr>
          <w:rFonts w:ascii="Times New Roman" w:hAnsi="Times New Roman" w:cs="Times New Roman"/>
          <w:i/>
          <w:sz w:val="20"/>
          <w:szCs w:val="20"/>
        </w:rPr>
        <w:t xml:space="preserve"> </w:t>
      </w:r>
    </w:p>
    <w:p w:rsidR="00974BEB" w:rsidRPr="00C3628C" w:rsidRDefault="00974BEB" w:rsidP="00C3628C">
      <w:pPr>
        <w:pStyle w:val="a5"/>
        <w:numPr>
          <w:ilvl w:val="0"/>
          <w:numId w:val="7"/>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η αντίθεση ανάμεσα στην πραγματική Ελένη που βρίσκεται στην Αίγυπτο και στο είδωλο της που βρέθηκε στην Τροία, δημιουργεί τραγελαφικές καταστάσεις {= αφύσικες με γελοίο τρόπο} στα δρώντα πρόσωπα</w:t>
      </w:r>
    </w:p>
    <w:p w:rsidR="00974BEB" w:rsidRPr="00C3628C" w:rsidRDefault="00974BEB" w:rsidP="00C3628C">
      <w:pPr>
        <w:pStyle w:val="a5"/>
        <w:numPr>
          <w:ilvl w:val="0"/>
          <w:numId w:val="7"/>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η αντιηρωική όψη του Μενελάου, σε αντίθεση με την ηρωική ουσία που του έχει προσδώσει το έπος, δημιουργεί σύγχυση ως προς την αναγνώριση της ταυτότητας του, κάτι όμως που θα αποδειχτεί σωτήριο στο σχεδιασμό της απόδρασης</w:t>
      </w:r>
    </w:p>
    <w:p w:rsidR="00974BEB" w:rsidRPr="00C3628C" w:rsidRDefault="00974BEB" w:rsidP="00C3628C">
      <w:pPr>
        <w:pStyle w:val="a5"/>
        <w:numPr>
          <w:ilvl w:val="0"/>
          <w:numId w:val="7"/>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η σκηνοθετημένη όψη της Ελένης ως βαρυπενθούσας χήρας και υποταγμένης απόλυτα στον Αιγύπτιο βασιλιά, σε αντίθεση με την αδίσταχτη γυναίκα που μπορεί να εξαπατά δίχως τύψεις το ανυποψίαστο θύμα της, όπως είναι αυτή</w:t>
      </w:r>
      <w:r w:rsidR="0045446D" w:rsidRPr="00C3628C">
        <w:rPr>
          <w:rFonts w:ascii="Times New Roman" w:hAnsi="Times New Roman" w:cs="Times New Roman"/>
          <w:i/>
          <w:sz w:val="20"/>
          <w:szCs w:val="20"/>
        </w:rPr>
        <w:t xml:space="preserve"> τη στιγμή η Ελένη, φέρνει το ποθητό αποτέλεσμα. Ο Θ. πείθεται στα φαινόμενα και διευκολύνει το σχέδιο απόδρασης</w:t>
      </w:r>
    </w:p>
    <w:p w:rsidR="00D75D31" w:rsidRDefault="00D75D31" w:rsidP="00D75D31">
      <w:pPr>
        <w:spacing w:line="240" w:lineRule="auto"/>
        <w:jc w:val="both"/>
        <w:rPr>
          <w:rFonts w:ascii="Times New Roman" w:hAnsi="Times New Roman" w:cs="Times New Roman"/>
          <w:b/>
          <w:i/>
          <w:sz w:val="20"/>
          <w:szCs w:val="20"/>
        </w:rPr>
      </w:pPr>
      <w:r>
        <w:rPr>
          <w:rFonts w:ascii="Times New Roman" w:hAnsi="Times New Roman" w:cs="Times New Roman"/>
          <w:b/>
          <w:i/>
          <w:sz w:val="20"/>
          <w:szCs w:val="20"/>
        </w:rPr>
        <w:lastRenderedPageBreak/>
        <w:t xml:space="preserve">                                                    </w:t>
      </w:r>
    </w:p>
    <w:p w:rsidR="00D75D31" w:rsidRDefault="00D75D31" w:rsidP="00D75D31">
      <w:pPr>
        <w:spacing w:line="240" w:lineRule="auto"/>
        <w:jc w:val="both"/>
        <w:rPr>
          <w:rFonts w:ascii="Times New Roman" w:hAnsi="Times New Roman" w:cs="Times New Roman"/>
          <w:b/>
          <w:i/>
          <w:sz w:val="20"/>
          <w:szCs w:val="20"/>
        </w:rPr>
      </w:pPr>
      <w:r>
        <w:rPr>
          <w:rFonts w:ascii="Times New Roman" w:hAnsi="Times New Roman" w:cs="Times New Roman"/>
          <w:b/>
          <w:i/>
          <w:sz w:val="20"/>
          <w:szCs w:val="20"/>
        </w:rPr>
        <w:t xml:space="preserve">                                                            </w:t>
      </w:r>
      <w:r>
        <w:rPr>
          <w:rFonts w:ascii="Times New Roman" w:hAnsi="Times New Roman" w:cs="Times New Roman"/>
          <w:b/>
          <w:i/>
          <w:sz w:val="20"/>
          <w:szCs w:val="20"/>
        </w:rPr>
        <w:pict>
          <v:shape id="_x0000_i1036" type="#_x0000_t161" style="width:200.25pt;height:15pt" adj="5665" fillcolor="black">
            <v:shadow color="#868686"/>
            <v:textpath style="font-family:&quot;Times New Roman&quot;;font-size:10pt;font-style:italic;v-text-kern:t" trim="t" fitpath="t" xscale="f" string="Φράσεις με φιλοσοφικό – γνωμολογικό  χαρακτήρα"/>
          </v:shape>
        </w:pict>
      </w:r>
    </w:p>
    <w:p w:rsidR="00D75D31" w:rsidRPr="00D75D31" w:rsidRDefault="00D75D31" w:rsidP="00D75D31">
      <w:pPr>
        <w:spacing w:line="240" w:lineRule="auto"/>
        <w:jc w:val="both"/>
        <w:rPr>
          <w:rFonts w:ascii="Times New Roman" w:hAnsi="Times New Roman" w:cs="Times New Roman"/>
          <w:i/>
          <w:sz w:val="20"/>
          <w:szCs w:val="20"/>
        </w:rPr>
      </w:pPr>
      <w:r>
        <w:pict>
          <v:shape id="_x0000_i1037" type="#_x0000_t175" style="width:71.25pt;height:14.25pt" adj="7200" fillcolor="black">
            <v:shadow color="#868686"/>
            <v:textpath style="font-family:&quot;Times New Roman&quot;;font-size:10pt;font-weight:bold;font-style:italic;v-text-kern:t" trim="t" fitpath="t" string="για τον άνθρωπο:"/>
          </v:shape>
        </w:pict>
      </w:r>
    </w:p>
    <w:p w:rsidR="0045446D" w:rsidRPr="00C3628C" w:rsidRDefault="0045446D" w:rsidP="00C3628C">
      <w:pPr>
        <w:pStyle w:val="a5"/>
        <w:numPr>
          <w:ilvl w:val="0"/>
          <w:numId w:val="8"/>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ο ευτυχισμένος , όταν κακοπάθει, νιώθει πικρότερη τη δυστυχία { 474-475}</w:t>
      </w:r>
    </w:p>
    <w:p w:rsidR="0045446D" w:rsidRPr="00C3628C" w:rsidRDefault="0045446D" w:rsidP="00C3628C">
      <w:pPr>
        <w:pStyle w:val="a5"/>
        <w:numPr>
          <w:ilvl w:val="0"/>
          <w:numId w:val="8"/>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η πιο μεγάλη δύναμη ΄ναι η ανάγκη { 575}</w:t>
      </w:r>
    </w:p>
    <w:p w:rsidR="0045446D" w:rsidRPr="00C3628C" w:rsidRDefault="0045446D" w:rsidP="00C3628C">
      <w:pPr>
        <w:pStyle w:val="a5"/>
        <w:numPr>
          <w:ilvl w:val="0"/>
          <w:numId w:val="8"/>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σωστό μυαλό και νους, να σοφός μάντης { 837}</w:t>
      </w:r>
    </w:p>
    <w:p w:rsidR="0045446D" w:rsidRPr="00C3628C" w:rsidRDefault="0045446D" w:rsidP="00C3628C">
      <w:pPr>
        <w:pStyle w:val="a5"/>
        <w:numPr>
          <w:ilvl w:val="0"/>
          <w:numId w:val="8"/>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το αδύνατο αν ζητάς, σοφός δεν είσαι { 894}</w:t>
      </w:r>
    </w:p>
    <w:p w:rsidR="0045446D" w:rsidRPr="00C3628C" w:rsidRDefault="0045446D" w:rsidP="00C3628C">
      <w:pPr>
        <w:pStyle w:val="a5"/>
        <w:numPr>
          <w:ilvl w:val="0"/>
          <w:numId w:val="8"/>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αν δείχνεις μια δυσπιστία στα πάντα μυαλωμένη, για τους θνητούς είναι αρετή μεγάλη { 1774-1776}</w:t>
      </w:r>
    </w:p>
    <w:p w:rsidR="00D75D31" w:rsidRPr="00D75D31" w:rsidRDefault="00D75D31" w:rsidP="00D75D31">
      <w:pPr>
        <w:spacing w:line="240" w:lineRule="auto"/>
        <w:jc w:val="both"/>
        <w:rPr>
          <w:rFonts w:ascii="Times New Roman" w:hAnsi="Times New Roman" w:cs="Times New Roman"/>
          <w:i/>
          <w:sz w:val="20"/>
          <w:szCs w:val="20"/>
        </w:rPr>
      </w:pPr>
      <w:r>
        <w:pict>
          <v:shape id="_x0000_i1038" type="#_x0000_t175" style="width:129.75pt;height:14.25pt" adj="7200" fillcolor="black">
            <v:shadow color="#868686"/>
            <v:textpath style="font-family:&quot;Times New Roman&quot;;font-size:10pt;font-weight:bold;font-style:italic;v-text-kern:t" trim="t" fitpath="t" string="για τα φαινόμενα και την ουσία:"/>
          </v:shape>
        </w:pict>
      </w:r>
    </w:p>
    <w:p w:rsidR="0045446D" w:rsidRPr="00C3628C" w:rsidRDefault="0045446D" w:rsidP="00C3628C">
      <w:pPr>
        <w:pStyle w:val="a5"/>
        <w:numPr>
          <w:ilvl w:val="0"/>
          <w:numId w:val="9"/>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συχνά οι αλήθειες ψέμα καταντούνε { 349}</w:t>
      </w:r>
    </w:p>
    <w:p w:rsidR="0045446D" w:rsidRPr="00C3628C" w:rsidRDefault="0045446D" w:rsidP="00C3628C">
      <w:pPr>
        <w:pStyle w:val="a5"/>
        <w:numPr>
          <w:ilvl w:val="0"/>
          <w:numId w:val="9"/>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το όνομα ολούθε πάει, όχι το σώμα { 650}</w:t>
      </w:r>
    </w:p>
    <w:p w:rsidR="00D75D31" w:rsidRPr="00D75D31" w:rsidRDefault="00D75D31" w:rsidP="00D75D31">
      <w:pPr>
        <w:spacing w:line="240" w:lineRule="auto"/>
        <w:jc w:val="both"/>
        <w:rPr>
          <w:rFonts w:ascii="Times New Roman" w:hAnsi="Times New Roman" w:cs="Times New Roman"/>
          <w:i/>
          <w:sz w:val="20"/>
          <w:szCs w:val="20"/>
        </w:rPr>
      </w:pPr>
      <w:r>
        <w:pict>
          <v:shape id="_x0000_i1039" type="#_x0000_t175" style="width:46.5pt;height:14.25pt" adj="7200" fillcolor="black">
            <v:shadow color="#868686"/>
            <v:textpath style="font-family:&quot;Times New Roman&quot;;font-size:10pt;font-weight:bold;font-style:italic;v-text-kern:t" trim="t" fitpath="t" string="για το θείο:"/>
          </v:shape>
        </w:pict>
      </w:r>
    </w:p>
    <w:p w:rsidR="0045446D" w:rsidRPr="00C3628C" w:rsidRDefault="0045446D" w:rsidP="00C3628C">
      <w:pPr>
        <w:pStyle w:val="a5"/>
        <w:numPr>
          <w:ilvl w:val="0"/>
          <w:numId w:val="10"/>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δυσκολονόητος ο θεός { 786}</w:t>
      </w:r>
    </w:p>
    <w:p w:rsidR="0045446D" w:rsidRPr="00C3628C" w:rsidRDefault="0045446D" w:rsidP="00C3628C">
      <w:pPr>
        <w:pStyle w:val="a5"/>
        <w:numPr>
          <w:ilvl w:val="0"/>
          <w:numId w:val="10"/>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βλέπω κούφια τη μαντική, ψεύτικες γεμάτη { 822-823}</w:t>
      </w:r>
    </w:p>
    <w:p w:rsidR="0045446D" w:rsidRPr="00C3628C" w:rsidRDefault="0045446D" w:rsidP="00C3628C">
      <w:pPr>
        <w:pStyle w:val="a5"/>
        <w:numPr>
          <w:ilvl w:val="0"/>
          <w:numId w:val="10"/>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τι είναι θεός , τι μη θεός και τι είναι ανάμεσα τους { 1254-1255}</w:t>
      </w:r>
    </w:p>
    <w:p w:rsidR="0045446D" w:rsidRPr="00C3628C" w:rsidRDefault="0045446D" w:rsidP="00C3628C">
      <w:pPr>
        <w:pStyle w:val="a5"/>
        <w:numPr>
          <w:ilvl w:val="0"/>
          <w:numId w:val="10"/>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στων θεών μόνο τα λόγια βρήκα την αλήθεια { 1286-1289}</w:t>
      </w:r>
    </w:p>
    <w:p w:rsidR="0045446D" w:rsidRPr="00C3628C" w:rsidRDefault="0045446D" w:rsidP="00C3628C">
      <w:pPr>
        <w:pStyle w:val="a5"/>
        <w:numPr>
          <w:ilvl w:val="0"/>
          <w:numId w:val="10"/>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στο αναπάντεχο ο θεός δίνει τέρμα { 1859}</w:t>
      </w:r>
    </w:p>
    <w:p w:rsidR="00D75D31" w:rsidRPr="00D75D31" w:rsidRDefault="00D75D31" w:rsidP="00D75D31">
      <w:pPr>
        <w:spacing w:line="240" w:lineRule="auto"/>
        <w:jc w:val="both"/>
        <w:rPr>
          <w:rFonts w:ascii="Times New Roman" w:hAnsi="Times New Roman" w:cs="Times New Roman"/>
          <w:i/>
          <w:sz w:val="20"/>
          <w:szCs w:val="20"/>
        </w:rPr>
      </w:pPr>
      <w:r>
        <w:pict>
          <v:shape id="_x0000_i1040" type="#_x0000_t175" style="width:63pt;height:14.25pt" adj="7200" fillcolor="black">
            <v:shadow color="#868686"/>
            <v:textpath style="font-family:&quot;Times New Roman&quot;;font-size:10pt;font-weight:bold;font-style:italic;v-text-kern:t" trim="t" fitpath="t" string="για τον πόλεμο:"/>
          </v:shape>
        </w:pict>
      </w:r>
    </w:p>
    <w:p w:rsidR="0045446D" w:rsidRPr="00C3628C" w:rsidRDefault="0045446D" w:rsidP="00C3628C">
      <w:pPr>
        <w:pStyle w:val="a5"/>
        <w:numPr>
          <w:ilvl w:val="0"/>
          <w:numId w:val="11"/>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τόσος μόχθος και αγώνας για έναν ίσκιο { 781}</w:t>
      </w:r>
    </w:p>
    <w:p w:rsidR="0045446D" w:rsidRPr="00C3628C" w:rsidRDefault="0045446D" w:rsidP="00C3628C">
      <w:pPr>
        <w:pStyle w:val="a5"/>
        <w:numPr>
          <w:ilvl w:val="0"/>
          <w:numId w:val="11"/>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ανέμυαλοι όσοι αποζητούν τη δόξα με λόγχες { 1270-1271}</w:t>
      </w:r>
    </w:p>
    <w:p w:rsidR="0045446D" w:rsidRPr="00C3628C" w:rsidRDefault="0045446D" w:rsidP="00C3628C">
      <w:pPr>
        <w:pStyle w:val="a5"/>
        <w:numPr>
          <w:ilvl w:val="0"/>
          <w:numId w:val="11"/>
        </w:numPr>
        <w:spacing w:line="240" w:lineRule="auto"/>
        <w:jc w:val="both"/>
        <w:rPr>
          <w:rFonts w:ascii="Times New Roman" w:hAnsi="Times New Roman" w:cs="Times New Roman"/>
          <w:i/>
          <w:sz w:val="20"/>
          <w:szCs w:val="20"/>
        </w:rPr>
      </w:pPr>
      <w:r w:rsidRPr="00C3628C">
        <w:rPr>
          <w:rFonts w:ascii="Times New Roman" w:hAnsi="Times New Roman" w:cs="Times New Roman"/>
          <w:i/>
          <w:sz w:val="20"/>
          <w:szCs w:val="20"/>
        </w:rPr>
        <w:t>αν το δίκιο σου ζητάς με το αίμα, η αμάχη δε θα λείψει από τον κόσμο { 1275- 1276}</w:t>
      </w:r>
    </w:p>
    <w:p w:rsidR="0045446D" w:rsidRPr="00C3628C" w:rsidRDefault="0045446D" w:rsidP="00C3628C">
      <w:pPr>
        <w:spacing w:line="240" w:lineRule="auto"/>
        <w:jc w:val="both"/>
        <w:rPr>
          <w:rFonts w:ascii="Times New Roman" w:hAnsi="Times New Roman" w:cs="Times New Roman"/>
          <w:i/>
          <w:sz w:val="20"/>
          <w:szCs w:val="20"/>
        </w:rPr>
      </w:pPr>
    </w:p>
    <w:sectPr w:rsidR="0045446D" w:rsidRPr="00C3628C" w:rsidSect="00C3628C">
      <w:footerReference w:type="default" r:id="rId1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E8D" w:rsidRDefault="00450E8D" w:rsidP="00CF4D59">
      <w:pPr>
        <w:spacing w:after="0" w:line="240" w:lineRule="auto"/>
      </w:pPr>
      <w:r>
        <w:separator/>
      </w:r>
    </w:p>
  </w:endnote>
  <w:endnote w:type="continuationSeparator" w:id="0">
    <w:p w:rsidR="00450E8D" w:rsidRDefault="00450E8D" w:rsidP="00CF4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1516"/>
      <w:docPartObj>
        <w:docPartGallery w:val="Page Numbers (Bottom of Page)"/>
        <w:docPartUnique/>
      </w:docPartObj>
    </w:sdtPr>
    <w:sdtContent>
      <w:p w:rsidR="0045446D" w:rsidRDefault="0045446D">
        <w:pPr>
          <w:pStyle w:val="a4"/>
          <w:jc w:val="center"/>
        </w:pPr>
        <w:r>
          <w:t>[</w:t>
        </w:r>
        <w:fldSimple w:instr=" PAGE   \* MERGEFORMAT ">
          <w:r w:rsidR="00D75D31">
            <w:rPr>
              <w:noProof/>
            </w:rPr>
            <w:t>3</w:t>
          </w:r>
        </w:fldSimple>
        <w:r>
          <w:t>]</w:t>
        </w:r>
      </w:p>
    </w:sdtContent>
  </w:sdt>
  <w:p w:rsidR="0045446D" w:rsidRDefault="004544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E8D" w:rsidRDefault="00450E8D" w:rsidP="00CF4D59">
      <w:pPr>
        <w:spacing w:after="0" w:line="240" w:lineRule="auto"/>
      </w:pPr>
      <w:r>
        <w:separator/>
      </w:r>
    </w:p>
  </w:footnote>
  <w:footnote w:type="continuationSeparator" w:id="0">
    <w:p w:rsidR="00450E8D" w:rsidRDefault="00450E8D" w:rsidP="00CF4D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390C"/>
    <w:multiLevelType w:val="hybridMultilevel"/>
    <w:tmpl w:val="9EDE39F0"/>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E0B32E3"/>
    <w:multiLevelType w:val="hybridMultilevel"/>
    <w:tmpl w:val="5C20C950"/>
    <w:lvl w:ilvl="0" w:tplc="04080009">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6E55EF2"/>
    <w:multiLevelType w:val="hybridMultilevel"/>
    <w:tmpl w:val="18DAB9E0"/>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16064EB"/>
    <w:multiLevelType w:val="hybridMultilevel"/>
    <w:tmpl w:val="E660858A"/>
    <w:lvl w:ilvl="0" w:tplc="04080009">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3EC67A79"/>
    <w:multiLevelType w:val="hybridMultilevel"/>
    <w:tmpl w:val="DF2679A0"/>
    <w:lvl w:ilvl="0" w:tplc="04080009">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410F1D37"/>
    <w:multiLevelType w:val="hybridMultilevel"/>
    <w:tmpl w:val="4C7EE8A4"/>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751277E"/>
    <w:multiLevelType w:val="hybridMultilevel"/>
    <w:tmpl w:val="AF46BFC0"/>
    <w:lvl w:ilvl="0" w:tplc="04080009">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4AB36771"/>
    <w:multiLevelType w:val="hybridMultilevel"/>
    <w:tmpl w:val="2F120DA8"/>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D9E75D6"/>
    <w:multiLevelType w:val="hybridMultilevel"/>
    <w:tmpl w:val="130E5BE0"/>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BA50E82"/>
    <w:multiLevelType w:val="hybridMultilevel"/>
    <w:tmpl w:val="6B1A5FD2"/>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2B202CC"/>
    <w:multiLevelType w:val="hybridMultilevel"/>
    <w:tmpl w:val="4B3C8FAC"/>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0"/>
  </w:num>
  <w:num w:numId="5">
    <w:abstractNumId w:val="2"/>
  </w:num>
  <w:num w:numId="6">
    <w:abstractNumId w:val="8"/>
  </w:num>
  <w:num w:numId="7">
    <w:abstractNumId w:val="10"/>
  </w:num>
  <w:num w:numId="8">
    <w:abstractNumId w:val="4"/>
  </w:num>
  <w:num w:numId="9">
    <w:abstractNumId w:val="1"/>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F4D59"/>
    <w:rsid w:val="00102770"/>
    <w:rsid w:val="00153ECC"/>
    <w:rsid w:val="002F5ADC"/>
    <w:rsid w:val="00450E8D"/>
    <w:rsid w:val="0045446D"/>
    <w:rsid w:val="004E7AA2"/>
    <w:rsid w:val="006D6FFC"/>
    <w:rsid w:val="00974BEB"/>
    <w:rsid w:val="00B3525E"/>
    <w:rsid w:val="00C3628C"/>
    <w:rsid w:val="00CF4D59"/>
    <w:rsid w:val="00D16F80"/>
    <w:rsid w:val="00D75D31"/>
    <w:rsid w:val="00E90517"/>
    <w:rsid w:val="00F815E5"/>
    <w:rsid w:val="00FC6A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4D59"/>
    <w:pPr>
      <w:tabs>
        <w:tab w:val="center" w:pos="4153"/>
        <w:tab w:val="right" w:pos="8306"/>
      </w:tabs>
      <w:spacing w:after="0" w:line="240" w:lineRule="auto"/>
    </w:pPr>
  </w:style>
  <w:style w:type="character" w:customStyle="1" w:styleId="Char">
    <w:name w:val="Κεφαλίδα Char"/>
    <w:basedOn w:val="a0"/>
    <w:link w:val="a3"/>
    <w:uiPriority w:val="99"/>
    <w:semiHidden/>
    <w:rsid w:val="00CF4D59"/>
  </w:style>
  <w:style w:type="paragraph" w:styleId="a4">
    <w:name w:val="footer"/>
    <w:basedOn w:val="a"/>
    <w:link w:val="Char0"/>
    <w:uiPriority w:val="99"/>
    <w:unhideWhenUsed/>
    <w:rsid w:val="00CF4D59"/>
    <w:pPr>
      <w:tabs>
        <w:tab w:val="center" w:pos="4153"/>
        <w:tab w:val="right" w:pos="8306"/>
      </w:tabs>
      <w:spacing w:after="0" w:line="240" w:lineRule="auto"/>
    </w:pPr>
  </w:style>
  <w:style w:type="character" w:customStyle="1" w:styleId="Char0">
    <w:name w:val="Υποσέλιδο Char"/>
    <w:basedOn w:val="a0"/>
    <w:link w:val="a4"/>
    <w:uiPriority w:val="99"/>
    <w:rsid w:val="00CF4D59"/>
  </w:style>
  <w:style w:type="paragraph" w:styleId="a5">
    <w:name w:val="List Paragraph"/>
    <w:basedOn w:val="a"/>
    <w:uiPriority w:val="34"/>
    <w:qFormat/>
    <w:rsid w:val="00CF4D59"/>
    <w:pPr>
      <w:ind w:left="720"/>
      <w:contextualSpacing/>
    </w:pPr>
  </w:style>
  <w:style w:type="paragraph" w:styleId="a6">
    <w:name w:val="Balloon Text"/>
    <w:basedOn w:val="a"/>
    <w:link w:val="Char1"/>
    <w:uiPriority w:val="99"/>
    <w:semiHidden/>
    <w:unhideWhenUsed/>
    <w:rsid w:val="00CF4D5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F4D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973928-E92A-46C3-8892-E8C5F200D690}" type="doc">
      <dgm:prSet loTypeId="urn:microsoft.com/office/officeart/2005/8/layout/arrow6" loCatId="relationship" qsTypeId="urn:microsoft.com/office/officeart/2005/8/quickstyle/simple1" qsCatId="simple" csTypeId="urn:microsoft.com/office/officeart/2005/8/colors/accent0_1" csCatId="mainScheme" phldr="1"/>
      <dgm:spPr/>
      <dgm:t>
        <a:bodyPr/>
        <a:lstStyle/>
        <a:p>
          <a:endParaRPr lang="el-GR"/>
        </a:p>
      </dgm:t>
    </dgm:pt>
    <dgm:pt modelId="{68076CCB-3CC7-42F3-9C06-4BF976F2F58E}">
      <dgm:prSet phldrT="[Κείμενο]" custT="1"/>
      <dgm:spPr/>
      <dgm:t>
        <a:bodyPr/>
        <a:lstStyle/>
        <a:p>
          <a:r>
            <a:rPr lang="el-GR" sz="1000" b="1" i="1">
              <a:latin typeface="Times New Roman" pitchFamily="18" charset="0"/>
              <a:cs typeface="Times New Roman" pitchFamily="18" charset="0"/>
            </a:rPr>
            <a:t>1. η Ελένη στον πρόλογο και την πάροδο παρουσιάζει με μελανά χρώματα τις συνέπειες του πολέμου κυρίως στα αθώα θύματα του, τις γυναίκες,2. στα ίδια αναφέρεται και ο χορός στο α΄στάσιμο</a:t>
          </a:r>
        </a:p>
      </dgm:t>
    </dgm:pt>
    <dgm:pt modelId="{3547111F-350C-48D2-AB18-FE3D10FD293D}" type="parTrans" cxnId="{575DC5E2-DB8E-43AF-B99C-EA9A879BD030}">
      <dgm:prSet/>
      <dgm:spPr/>
      <dgm:t>
        <a:bodyPr/>
        <a:lstStyle/>
        <a:p>
          <a:endParaRPr lang="el-GR"/>
        </a:p>
      </dgm:t>
    </dgm:pt>
    <dgm:pt modelId="{4B583C18-EE0E-430A-B438-6BDF2848565A}" type="sibTrans" cxnId="{575DC5E2-DB8E-43AF-B99C-EA9A879BD030}">
      <dgm:prSet/>
      <dgm:spPr/>
      <dgm:t>
        <a:bodyPr/>
        <a:lstStyle/>
        <a:p>
          <a:endParaRPr lang="el-GR"/>
        </a:p>
      </dgm:t>
    </dgm:pt>
    <dgm:pt modelId="{4576BCA5-F319-44AB-9793-28754C528377}">
      <dgm:prSet phldrT="[Κείμενο]" custT="1"/>
      <dgm:spPr/>
      <dgm:t>
        <a:bodyPr/>
        <a:lstStyle/>
        <a:p>
          <a:r>
            <a:rPr lang="el-GR" sz="1000" b="1" i="1">
              <a:latin typeface="Times New Roman" pitchFamily="18" charset="0"/>
              <a:cs typeface="Times New Roman" pitchFamily="18" charset="0"/>
            </a:rPr>
            <a:t>3. ο Αγγελιαφόρος του Μενελάου καταδικάζει τη ματαιότητα του πολέμου, 4. στο διάλογο Ελένης - Μενελάου αμέσως μετά την αναγνώριση τους</a:t>
          </a:r>
        </a:p>
      </dgm:t>
    </dgm:pt>
    <dgm:pt modelId="{5445D761-F54F-4D2F-B094-8D0DE816AFCF}" type="parTrans" cxnId="{D4B63F52-6508-4BA5-AB43-3D1953083D45}">
      <dgm:prSet/>
      <dgm:spPr/>
      <dgm:t>
        <a:bodyPr/>
        <a:lstStyle/>
        <a:p>
          <a:endParaRPr lang="el-GR"/>
        </a:p>
      </dgm:t>
    </dgm:pt>
    <dgm:pt modelId="{7F373FE8-0B03-46FF-9478-FAFBFEF88CF6}" type="sibTrans" cxnId="{D4B63F52-6508-4BA5-AB43-3D1953083D45}">
      <dgm:prSet/>
      <dgm:spPr/>
      <dgm:t>
        <a:bodyPr/>
        <a:lstStyle/>
        <a:p>
          <a:endParaRPr lang="el-GR"/>
        </a:p>
      </dgm:t>
    </dgm:pt>
    <dgm:pt modelId="{D4DE5891-673D-4698-9A65-C92A0CA824CE}" type="pres">
      <dgm:prSet presAssocID="{D0973928-E92A-46C3-8892-E8C5F200D690}" presName="compositeShape" presStyleCnt="0">
        <dgm:presLayoutVars>
          <dgm:chMax val="2"/>
          <dgm:dir/>
          <dgm:resizeHandles val="exact"/>
        </dgm:presLayoutVars>
      </dgm:prSet>
      <dgm:spPr/>
      <dgm:t>
        <a:bodyPr/>
        <a:lstStyle/>
        <a:p>
          <a:endParaRPr lang="el-GR"/>
        </a:p>
      </dgm:t>
    </dgm:pt>
    <dgm:pt modelId="{F2FC37A2-31F1-4570-8CBB-00CD9EB9FFE0}" type="pres">
      <dgm:prSet presAssocID="{D0973928-E92A-46C3-8892-E8C5F200D690}" presName="ribbon" presStyleLbl="node1" presStyleIdx="0" presStyleCnt="1" custLinFactNeighborX="171"/>
      <dgm:spPr/>
      <dgm:t>
        <a:bodyPr/>
        <a:lstStyle/>
        <a:p>
          <a:endParaRPr lang="el-GR"/>
        </a:p>
      </dgm:t>
    </dgm:pt>
    <dgm:pt modelId="{4551AE2C-17B3-4189-A23A-5B401525750A}" type="pres">
      <dgm:prSet presAssocID="{D0973928-E92A-46C3-8892-E8C5F200D690}" presName="leftArrowText" presStyleLbl="node1" presStyleIdx="0" presStyleCnt="1">
        <dgm:presLayoutVars>
          <dgm:chMax val="0"/>
          <dgm:bulletEnabled val="1"/>
        </dgm:presLayoutVars>
      </dgm:prSet>
      <dgm:spPr/>
      <dgm:t>
        <a:bodyPr/>
        <a:lstStyle/>
        <a:p>
          <a:endParaRPr lang="el-GR"/>
        </a:p>
      </dgm:t>
    </dgm:pt>
    <dgm:pt modelId="{52F89394-9D6B-4FF0-A99F-8D12A2E1EE52}" type="pres">
      <dgm:prSet presAssocID="{D0973928-E92A-46C3-8892-E8C5F200D690}" presName="rightArrowText" presStyleLbl="node1" presStyleIdx="0" presStyleCnt="1">
        <dgm:presLayoutVars>
          <dgm:chMax val="0"/>
          <dgm:bulletEnabled val="1"/>
        </dgm:presLayoutVars>
      </dgm:prSet>
      <dgm:spPr/>
      <dgm:t>
        <a:bodyPr/>
        <a:lstStyle/>
        <a:p>
          <a:endParaRPr lang="el-GR"/>
        </a:p>
      </dgm:t>
    </dgm:pt>
  </dgm:ptLst>
  <dgm:cxnLst>
    <dgm:cxn modelId="{575DC5E2-DB8E-43AF-B99C-EA9A879BD030}" srcId="{D0973928-E92A-46C3-8892-E8C5F200D690}" destId="{68076CCB-3CC7-42F3-9C06-4BF976F2F58E}" srcOrd="0" destOrd="0" parTransId="{3547111F-350C-48D2-AB18-FE3D10FD293D}" sibTransId="{4B583C18-EE0E-430A-B438-6BDF2848565A}"/>
    <dgm:cxn modelId="{A44DDC74-82E3-4003-A638-87713EC36660}" type="presOf" srcId="{68076CCB-3CC7-42F3-9C06-4BF976F2F58E}" destId="{4551AE2C-17B3-4189-A23A-5B401525750A}" srcOrd="0" destOrd="0" presId="urn:microsoft.com/office/officeart/2005/8/layout/arrow6"/>
    <dgm:cxn modelId="{E888E03D-10B8-4A54-80C9-A71778442F6F}" type="presOf" srcId="{4576BCA5-F319-44AB-9793-28754C528377}" destId="{52F89394-9D6B-4FF0-A99F-8D12A2E1EE52}" srcOrd="0" destOrd="0" presId="urn:microsoft.com/office/officeart/2005/8/layout/arrow6"/>
    <dgm:cxn modelId="{E24B176E-B7A3-42B2-88D3-A7A1900024BA}" type="presOf" srcId="{D0973928-E92A-46C3-8892-E8C5F200D690}" destId="{D4DE5891-673D-4698-9A65-C92A0CA824CE}" srcOrd="0" destOrd="0" presId="urn:microsoft.com/office/officeart/2005/8/layout/arrow6"/>
    <dgm:cxn modelId="{D4B63F52-6508-4BA5-AB43-3D1953083D45}" srcId="{D0973928-E92A-46C3-8892-E8C5F200D690}" destId="{4576BCA5-F319-44AB-9793-28754C528377}" srcOrd="1" destOrd="0" parTransId="{5445D761-F54F-4D2F-B094-8D0DE816AFCF}" sibTransId="{7F373FE8-0B03-46FF-9478-FAFBFEF88CF6}"/>
    <dgm:cxn modelId="{BC73B7C1-AD7A-4DA9-BA82-013A961A961A}" type="presParOf" srcId="{D4DE5891-673D-4698-9A65-C92A0CA824CE}" destId="{F2FC37A2-31F1-4570-8CBB-00CD9EB9FFE0}" srcOrd="0" destOrd="0" presId="urn:microsoft.com/office/officeart/2005/8/layout/arrow6"/>
    <dgm:cxn modelId="{9CF77A75-2A18-4F7F-8B9E-B8A5A9609074}" type="presParOf" srcId="{D4DE5891-673D-4698-9A65-C92A0CA824CE}" destId="{4551AE2C-17B3-4189-A23A-5B401525750A}" srcOrd="1" destOrd="0" presId="urn:microsoft.com/office/officeart/2005/8/layout/arrow6"/>
    <dgm:cxn modelId="{9DC20ACD-3E62-4160-877D-A6B61FDDC2D8}" type="presParOf" srcId="{D4DE5891-673D-4698-9A65-C92A0CA824CE}" destId="{52F89394-9D6B-4FF0-A99F-8D12A2E1EE52}" srcOrd="2" destOrd="0" presId="urn:microsoft.com/office/officeart/2005/8/layout/arrow6"/>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C864327-1A0E-422F-94B9-8D7471E90996}"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el-GR"/>
        </a:p>
      </dgm:t>
    </dgm:pt>
    <dgm:pt modelId="{B6962D0D-3186-46A4-8D5B-F6215B18BD8F}">
      <dgm:prSet phldrT="[Κείμενο]" custT="1"/>
      <dgm:spPr/>
      <dgm:t>
        <a:bodyPr/>
        <a:lstStyle/>
        <a:p>
          <a:pPr algn="ctr"/>
          <a:r>
            <a:rPr lang="el-GR" sz="1000" b="1" i="1">
              <a:latin typeface="Times New Roman" pitchFamily="18" charset="0"/>
              <a:cs typeface="Times New Roman" pitchFamily="18" charset="0"/>
            </a:rPr>
            <a:t>ΕΛΕΝΗ</a:t>
          </a:r>
          <a:r>
            <a:rPr lang="el-GR" sz="1000" b="0" i="1">
              <a:latin typeface="Times New Roman" pitchFamily="18" charset="0"/>
              <a:cs typeface="Times New Roman" pitchFamily="18" charset="0"/>
            </a:rPr>
            <a:t>: είναι εγκλωβισμένη σε μία μοίρα  την οποία ελέγχουν δυνάμεις που την υπερβαίνουν. Είναι εξόριστη από τις διαμάχες των θεών, διχασμένη σε δύο υποστάσεις και με ατιμασμένο όνομα. Στην Αίγυπτο τόσα χρόνια ζει στη μοναξιά, αντιμετωπίζει τις πιέσεις του Θ. Μετά την άφιξη του Τ. βασανίζεται και από αισθήματα ενοχής για όσα άθελα της προκάλεσε, τον πολυαίμακτο δηλ. πόλεμο στην Τροία και το χαμό των δικών της</a:t>
          </a:r>
        </a:p>
      </dgm:t>
    </dgm:pt>
    <dgm:pt modelId="{7FD255FE-E44D-42E4-99A7-39A8EDEC7026}" type="parTrans" cxnId="{D45A7C4A-5E1D-4F2E-BB66-BAFF6591F857}">
      <dgm:prSet/>
      <dgm:spPr/>
      <dgm:t>
        <a:bodyPr/>
        <a:lstStyle/>
        <a:p>
          <a:endParaRPr lang="el-GR"/>
        </a:p>
      </dgm:t>
    </dgm:pt>
    <dgm:pt modelId="{A75003D3-0953-4729-BA61-AA1AF066DAC6}" type="sibTrans" cxnId="{D45A7C4A-5E1D-4F2E-BB66-BAFF6591F857}">
      <dgm:prSet/>
      <dgm:spPr/>
      <dgm:t>
        <a:bodyPr/>
        <a:lstStyle/>
        <a:p>
          <a:endParaRPr lang="el-GR"/>
        </a:p>
      </dgm:t>
    </dgm:pt>
    <dgm:pt modelId="{BA1D76B6-5A39-4300-A6B5-3752D77818FF}">
      <dgm:prSet phldrT="[Κείμενο]" custT="1"/>
      <dgm:spPr/>
      <dgm:t>
        <a:bodyPr/>
        <a:lstStyle/>
        <a:p>
          <a:pPr algn="ctr"/>
          <a:r>
            <a:rPr lang="el-GR" sz="1000" b="1" i="1">
              <a:latin typeface="Times New Roman" pitchFamily="18" charset="0"/>
              <a:cs typeface="Times New Roman" pitchFamily="18" charset="0"/>
            </a:rPr>
            <a:t>ΜΕΝΕΛΑΟΣ</a:t>
          </a:r>
          <a:r>
            <a:rPr lang="el-GR" sz="1000" b="0" i="1">
              <a:latin typeface="Times New Roman" pitchFamily="18" charset="0"/>
              <a:cs typeface="Times New Roman" pitchFamily="18" charset="0"/>
            </a:rPr>
            <a:t>: είναι ένας άνθρωπος βασανισμένος στον πόλεμο και με μία πολύχρονη περιπλάνηση. Οι περιπέτειες του ανέτρεψαν το κύρος και την αξιοπρέπεια του ,από ηρωικό βασιλιά τον μετέτρεψαν σε ζητιάνο. Ζει μέσα στην ψευδαίσθηση και τις τραγικοκωμικές καταστάσεις που δημιούργησε το είδωλο της Ε. Μέχρι τέλους δεν ορίζει την τύχη του και εξαρτάται από τις θεϊκές αποφάσεις</a:t>
          </a:r>
        </a:p>
      </dgm:t>
    </dgm:pt>
    <dgm:pt modelId="{C8238367-DF1A-493E-9F0E-A19C5C463252}" type="parTrans" cxnId="{223DC331-0C11-4380-A076-DBE989F9009E}">
      <dgm:prSet/>
      <dgm:spPr/>
      <dgm:t>
        <a:bodyPr/>
        <a:lstStyle/>
        <a:p>
          <a:endParaRPr lang="el-GR"/>
        </a:p>
      </dgm:t>
    </dgm:pt>
    <dgm:pt modelId="{207FEACA-B7C8-46AA-96DA-E9B34C9ABB41}" type="sibTrans" cxnId="{223DC331-0C11-4380-A076-DBE989F9009E}">
      <dgm:prSet/>
      <dgm:spPr/>
      <dgm:t>
        <a:bodyPr/>
        <a:lstStyle/>
        <a:p>
          <a:endParaRPr lang="el-GR"/>
        </a:p>
      </dgm:t>
    </dgm:pt>
    <dgm:pt modelId="{CBB82C89-A13C-4A0F-BB86-404644E1A68A}">
      <dgm:prSet phldrT="[Κείμενο]" custT="1"/>
      <dgm:spPr/>
      <dgm:t>
        <a:bodyPr/>
        <a:lstStyle/>
        <a:p>
          <a:pPr algn="ctr"/>
          <a:r>
            <a:rPr lang="el-GR" sz="1000" b="1" i="1">
              <a:latin typeface="Times New Roman" pitchFamily="18" charset="0"/>
              <a:cs typeface="Times New Roman" pitchFamily="18" charset="0"/>
            </a:rPr>
            <a:t>ΘΕΟΝΟΗ</a:t>
          </a:r>
          <a:r>
            <a:rPr lang="el-GR" sz="1000" b="0" i="1">
              <a:latin typeface="Times New Roman" pitchFamily="18" charset="0"/>
              <a:cs typeface="Times New Roman" pitchFamily="18" charset="0"/>
            </a:rPr>
            <a:t>: είναι ισόθεο πρόσωπο, μία μάντισσα ταγμένη να υπηρετεί το δίκαιο και την αλήθεια. Βρέθηκε όμως στο δίλημμα που δημιουργεί η σχετικότητα των δύο αυτών εννοιών. Αν πει την  αλήθεια, θα υπηρετήσει το ψεύδος και την απάτη σχετικά με την αγνότητα της Ελένης. Αν προασπιστεί το δίκαιο, θα υποχρεωθεί να πει ψέματα. Στο τέλος, αν δεν εμφανίζονταν οι Διόσκουροι " από μηχανής" θα ήταν εξιλαστήριο θύμα, εξαιτίας της " δίκαιης απόφασης της"</a:t>
          </a:r>
        </a:p>
      </dgm:t>
    </dgm:pt>
    <dgm:pt modelId="{B0C1980C-1E71-4269-AA0B-1E995F3810C9}" type="parTrans" cxnId="{3A04C540-6E55-4500-BFA9-F3E15F5C3046}">
      <dgm:prSet/>
      <dgm:spPr/>
      <dgm:t>
        <a:bodyPr/>
        <a:lstStyle/>
        <a:p>
          <a:endParaRPr lang="el-GR"/>
        </a:p>
      </dgm:t>
    </dgm:pt>
    <dgm:pt modelId="{790BB5A1-6A90-4602-9FB1-A9BC94959A66}" type="sibTrans" cxnId="{3A04C540-6E55-4500-BFA9-F3E15F5C3046}">
      <dgm:prSet/>
      <dgm:spPr/>
      <dgm:t>
        <a:bodyPr/>
        <a:lstStyle/>
        <a:p>
          <a:endParaRPr lang="el-GR"/>
        </a:p>
      </dgm:t>
    </dgm:pt>
    <dgm:pt modelId="{79B220AD-5360-4690-994B-B73A02A529A9}" type="pres">
      <dgm:prSet presAssocID="{0C864327-1A0E-422F-94B9-8D7471E90996}" presName="outerComposite" presStyleCnt="0">
        <dgm:presLayoutVars>
          <dgm:chMax val="5"/>
          <dgm:dir/>
          <dgm:resizeHandles val="exact"/>
        </dgm:presLayoutVars>
      </dgm:prSet>
      <dgm:spPr/>
      <dgm:t>
        <a:bodyPr/>
        <a:lstStyle/>
        <a:p>
          <a:endParaRPr lang="el-GR"/>
        </a:p>
      </dgm:t>
    </dgm:pt>
    <dgm:pt modelId="{EC3AA6D9-84D8-4B91-8887-21041F165356}" type="pres">
      <dgm:prSet presAssocID="{0C864327-1A0E-422F-94B9-8D7471E90996}" presName="dummyMaxCanvas" presStyleCnt="0">
        <dgm:presLayoutVars/>
      </dgm:prSet>
      <dgm:spPr/>
      <dgm:t>
        <a:bodyPr/>
        <a:lstStyle/>
        <a:p>
          <a:endParaRPr lang="el-GR"/>
        </a:p>
      </dgm:t>
    </dgm:pt>
    <dgm:pt modelId="{F67ED7CE-EF07-425C-8354-8BB3DE0D0762}" type="pres">
      <dgm:prSet presAssocID="{0C864327-1A0E-422F-94B9-8D7471E90996}" presName="ThreeNodes_1" presStyleLbl="node1" presStyleIdx="0" presStyleCnt="3">
        <dgm:presLayoutVars>
          <dgm:bulletEnabled val="1"/>
        </dgm:presLayoutVars>
      </dgm:prSet>
      <dgm:spPr/>
      <dgm:t>
        <a:bodyPr/>
        <a:lstStyle/>
        <a:p>
          <a:endParaRPr lang="el-GR"/>
        </a:p>
      </dgm:t>
    </dgm:pt>
    <dgm:pt modelId="{B3BC0716-3809-4C5C-966D-1346ABC917E8}" type="pres">
      <dgm:prSet presAssocID="{0C864327-1A0E-422F-94B9-8D7471E90996}" presName="ThreeNodes_2" presStyleLbl="node1" presStyleIdx="1" presStyleCnt="3" custLinFactNeighborX="0" custLinFactNeighborY="-784">
        <dgm:presLayoutVars>
          <dgm:bulletEnabled val="1"/>
        </dgm:presLayoutVars>
      </dgm:prSet>
      <dgm:spPr/>
      <dgm:t>
        <a:bodyPr/>
        <a:lstStyle/>
        <a:p>
          <a:endParaRPr lang="el-GR"/>
        </a:p>
      </dgm:t>
    </dgm:pt>
    <dgm:pt modelId="{5305EA65-3C75-4C38-BF9E-5508330F9925}" type="pres">
      <dgm:prSet presAssocID="{0C864327-1A0E-422F-94B9-8D7471E90996}" presName="ThreeNodes_3" presStyleLbl="node1" presStyleIdx="2" presStyleCnt="3">
        <dgm:presLayoutVars>
          <dgm:bulletEnabled val="1"/>
        </dgm:presLayoutVars>
      </dgm:prSet>
      <dgm:spPr/>
      <dgm:t>
        <a:bodyPr/>
        <a:lstStyle/>
        <a:p>
          <a:endParaRPr lang="el-GR"/>
        </a:p>
      </dgm:t>
    </dgm:pt>
    <dgm:pt modelId="{107BC162-6679-4C7E-8B36-7E09D61887D7}" type="pres">
      <dgm:prSet presAssocID="{0C864327-1A0E-422F-94B9-8D7471E90996}" presName="ThreeConn_1-2" presStyleLbl="fgAccFollowNode1" presStyleIdx="0" presStyleCnt="2">
        <dgm:presLayoutVars>
          <dgm:bulletEnabled val="1"/>
        </dgm:presLayoutVars>
      </dgm:prSet>
      <dgm:spPr/>
      <dgm:t>
        <a:bodyPr/>
        <a:lstStyle/>
        <a:p>
          <a:endParaRPr lang="el-GR"/>
        </a:p>
      </dgm:t>
    </dgm:pt>
    <dgm:pt modelId="{A0906EDD-1EBA-41A3-AB01-AA62754C38CA}" type="pres">
      <dgm:prSet presAssocID="{0C864327-1A0E-422F-94B9-8D7471E90996}" presName="ThreeConn_2-3" presStyleLbl="fgAccFollowNode1" presStyleIdx="1" presStyleCnt="2">
        <dgm:presLayoutVars>
          <dgm:bulletEnabled val="1"/>
        </dgm:presLayoutVars>
      </dgm:prSet>
      <dgm:spPr/>
      <dgm:t>
        <a:bodyPr/>
        <a:lstStyle/>
        <a:p>
          <a:endParaRPr lang="el-GR"/>
        </a:p>
      </dgm:t>
    </dgm:pt>
    <dgm:pt modelId="{F229A78A-0BA1-419F-A90D-8AE755074EF0}" type="pres">
      <dgm:prSet presAssocID="{0C864327-1A0E-422F-94B9-8D7471E90996}" presName="ThreeNodes_1_text" presStyleLbl="node1" presStyleIdx="2" presStyleCnt="3">
        <dgm:presLayoutVars>
          <dgm:bulletEnabled val="1"/>
        </dgm:presLayoutVars>
      </dgm:prSet>
      <dgm:spPr/>
      <dgm:t>
        <a:bodyPr/>
        <a:lstStyle/>
        <a:p>
          <a:endParaRPr lang="el-GR"/>
        </a:p>
      </dgm:t>
    </dgm:pt>
    <dgm:pt modelId="{C6C0B991-8AB5-4165-9474-6443342C3CEB}" type="pres">
      <dgm:prSet presAssocID="{0C864327-1A0E-422F-94B9-8D7471E90996}" presName="ThreeNodes_2_text" presStyleLbl="node1" presStyleIdx="2" presStyleCnt="3">
        <dgm:presLayoutVars>
          <dgm:bulletEnabled val="1"/>
        </dgm:presLayoutVars>
      </dgm:prSet>
      <dgm:spPr/>
      <dgm:t>
        <a:bodyPr/>
        <a:lstStyle/>
        <a:p>
          <a:endParaRPr lang="el-GR"/>
        </a:p>
      </dgm:t>
    </dgm:pt>
    <dgm:pt modelId="{8798D626-0B7A-45A5-9BFD-EFA07D7E949A}" type="pres">
      <dgm:prSet presAssocID="{0C864327-1A0E-422F-94B9-8D7471E90996}" presName="ThreeNodes_3_text" presStyleLbl="node1" presStyleIdx="2" presStyleCnt="3">
        <dgm:presLayoutVars>
          <dgm:bulletEnabled val="1"/>
        </dgm:presLayoutVars>
      </dgm:prSet>
      <dgm:spPr/>
      <dgm:t>
        <a:bodyPr/>
        <a:lstStyle/>
        <a:p>
          <a:endParaRPr lang="el-GR"/>
        </a:p>
      </dgm:t>
    </dgm:pt>
  </dgm:ptLst>
  <dgm:cxnLst>
    <dgm:cxn modelId="{C27E985F-0913-4488-B097-2CAAD40D0691}" type="presOf" srcId="{BA1D76B6-5A39-4300-A6B5-3752D77818FF}" destId="{B3BC0716-3809-4C5C-966D-1346ABC917E8}" srcOrd="0" destOrd="0" presId="urn:microsoft.com/office/officeart/2005/8/layout/vProcess5"/>
    <dgm:cxn modelId="{77D1DBCE-7341-405C-B931-D5C62F760DCA}" type="presOf" srcId="{0C864327-1A0E-422F-94B9-8D7471E90996}" destId="{79B220AD-5360-4690-994B-B73A02A529A9}" srcOrd="0" destOrd="0" presId="urn:microsoft.com/office/officeart/2005/8/layout/vProcess5"/>
    <dgm:cxn modelId="{82DF2535-F4C7-40FB-A37A-353E3F4EA750}" type="presOf" srcId="{207FEACA-B7C8-46AA-96DA-E9B34C9ABB41}" destId="{A0906EDD-1EBA-41A3-AB01-AA62754C38CA}" srcOrd="0" destOrd="0" presId="urn:microsoft.com/office/officeart/2005/8/layout/vProcess5"/>
    <dgm:cxn modelId="{66E52331-01B7-4AFB-A51F-1CD443F21725}" type="presOf" srcId="{B6962D0D-3186-46A4-8D5B-F6215B18BD8F}" destId="{F229A78A-0BA1-419F-A90D-8AE755074EF0}" srcOrd="1" destOrd="0" presId="urn:microsoft.com/office/officeart/2005/8/layout/vProcess5"/>
    <dgm:cxn modelId="{3A04C540-6E55-4500-BFA9-F3E15F5C3046}" srcId="{0C864327-1A0E-422F-94B9-8D7471E90996}" destId="{CBB82C89-A13C-4A0F-BB86-404644E1A68A}" srcOrd="2" destOrd="0" parTransId="{B0C1980C-1E71-4269-AA0B-1E995F3810C9}" sibTransId="{790BB5A1-6A90-4602-9FB1-A9BC94959A66}"/>
    <dgm:cxn modelId="{E207BCB0-9033-492C-A7D7-695388DFB662}" type="presOf" srcId="{BA1D76B6-5A39-4300-A6B5-3752D77818FF}" destId="{C6C0B991-8AB5-4165-9474-6443342C3CEB}" srcOrd="1" destOrd="0" presId="urn:microsoft.com/office/officeart/2005/8/layout/vProcess5"/>
    <dgm:cxn modelId="{2BBD4039-9DEA-47BD-94CC-ED1A68D87D03}" type="presOf" srcId="{CBB82C89-A13C-4A0F-BB86-404644E1A68A}" destId="{5305EA65-3C75-4C38-BF9E-5508330F9925}" srcOrd="0" destOrd="0" presId="urn:microsoft.com/office/officeart/2005/8/layout/vProcess5"/>
    <dgm:cxn modelId="{223DC331-0C11-4380-A076-DBE989F9009E}" srcId="{0C864327-1A0E-422F-94B9-8D7471E90996}" destId="{BA1D76B6-5A39-4300-A6B5-3752D77818FF}" srcOrd="1" destOrd="0" parTransId="{C8238367-DF1A-493E-9F0E-A19C5C463252}" sibTransId="{207FEACA-B7C8-46AA-96DA-E9B34C9ABB41}"/>
    <dgm:cxn modelId="{F78C515D-CF5F-4445-9B27-7FAA65865604}" type="presOf" srcId="{A75003D3-0953-4729-BA61-AA1AF066DAC6}" destId="{107BC162-6679-4C7E-8B36-7E09D61887D7}" srcOrd="0" destOrd="0" presId="urn:microsoft.com/office/officeart/2005/8/layout/vProcess5"/>
    <dgm:cxn modelId="{61FC3826-2D26-4B68-9869-6306E2A972D8}" type="presOf" srcId="{B6962D0D-3186-46A4-8D5B-F6215B18BD8F}" destId="{F67ED7CE-EF07-425C-8354-8BB3DE0D0762}" srcOrd="0" destOrd="0" presId="urn:microsoft.com/office/officeart/2005/8/layout/vProcess5"/>
    <dgm:cxn modelId="{D45A7C4A-5E1D-4F2E-BB66-BAFF6591F857}" srcId="{0C864327-1A0E-422F-94B9-8D7471E90996}" destId="{B6962D0D-3186-46A4-8D5B-F6215B18BD8F}" srcOrd="0" destOrd="0" parTransId="{7FD255FE-E44D-42E4-99A7-39A8EDEC7026}" sibTransId="{A75003D3-0953-4729-BA61-AA1AF066DAC6}"/>
    <dgm:cxn modelId="{32C463AD-1767-4F65-AC8C-9857BC7DEC7C}" type="presOf" srcId="{CBB82C89-A13C-4A0F-BB86-404644E1A68A}" destId="{8798D626-0B7A-45A5-9BFD-EFA07D7E949A}" srcOrd="1" destOrd="0" presId="urn:microsoft.com/office/officeart/2005/8/layout/vProcess5"/>
    <dgm:cxn modelId="{33471AEB-EE92-403F-B6A5-0762700C0BFB}" type="presParOf" srcId="{79B220AD-5360-4690-994B-B73A02A529A9}" destId="{EC3AA6D9-84D8-4B91-8887-21041F165356}" srcOrd="0" destOrd="0" presId="urn:microsoft.com/office/officeart/2005/8/layout/vProcess5"/>
    <dgm:cxn modelId="{4EDCD6AA-1EE4-4850-B37B-5F5476BA86A9}" type="presParOf" srcId="{79B220AD-5360-4690-994B-B73A02A529A9}" destId="{F67ED7CE-EF07-425C-8354-8BB3DE0D0762}" srcOrd="1" destOrd="0" presId="urn:microsoft.com/office/officeart/2005/8/layout/vProcess5"/>
    <dgm:cxn modelId="{7B7CA9B3-655A-4948-905D-47E245419B60}" type="presParOf" srcId="{79B220AD-5360-4690-994B-B73A02A529A9}" destId="{B3BC0716-3809-4C5C-966D-1346ABC917E8}" srcOrd="2" destOrd="0" presId="urn:microsoft.com/office/officeart/2005/8/layout/vProcess5"/>
    <dgm:cxn modelId="{31F84788-97F1-4D93-B18A-ACDF5277AA28}" type="presParOf" srcId="{79B220AD-5360-4690-994B-B73A02A529A9}" destId="{5305EA65-3C75-4C38-BF9E-5508330F9925}" srcOrd="3" destOrd="0" presId="urn:microsoft.com/office/officeart/2005/8/layout/vProcess5"/>
    <dgm:cxn modelId="{0D578FBC-FCFE-4757-91DF-0A683E19BD32}" type="presParOf" srcId="{79B220AD-5360-4690-994B-B73A02A529A9}" destId="{107BC162-6679-4C7E-8B36-7E09D61887D7}" srcOrd="4" destOrd="0" presId="urn:microsoft.com/office/officeart/2005/8/layout/vProcess5"/>
    <dgm:cxn modelId="{68077EF9-24D3-4C66-8B5B-5300B08AC862}" type="presParOf" srcId="{79B220AD-5360-4690-994B-B73A02A529A9}" destId="{A0906EDD-1EBA-41A3-AB01-AA62754C38CA}" srcOrd="5" destOrd="0" presId="urn:microsoft.com/office/officeart/2005/8/layout/vProcess5"/>
    <dgm:cxn modelId="{A4FD77EE-4164-4B45-BF0F-3E4EEC8D8442}" type="presParOf" srcId="{79B220AD-5360-4690-994B-B73A02A529A9}" destId="{F229A78A-0BA1-419F-A90D-8AE755074EF0}" srcOrd="6" destOrd="0" presId="urn:microsoft.com/office/officeart/2005/8/layout/vProcess5"/>
    <dgm:cxn modelId="{06555B14-F49C-48B5-B29E-AAD891826EB1}" type="presParOf" srcId="{79B220AD-5360-4690-994B-B73A02A529A9}" destId="{C6C0B991-8AB5-4165-9474-6443342C3CEB}" srcOrd="7" destOrd="0" presId="urn:microsoft.com/office/officeart/2005/8/layout/vProcess5"/>
    <dgm:cxn modelId="{8ECA0FAF-E581-4108-9A15-B237BD95E552}" type="presParOf" srcId="{79B220AD-5360-4690-994B-B73A02A529A9}" destId="{8798D626-0B7A-45A5-9BFD-EFA07D7E949A}" srcOrd="8" destOrd="0" presId="urn:microsoft.com/office/officeart/2005/8/layout/vProcess5"/>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2FC37A2-31F1-4570-8CBB-00CD9EB9FFE0}">
      <dsp:nvSpPr>
        <dsp:cNvPr id="0" name=""/>
        <dsp:cNvSpPr/>
      </dsp:nvSpPr>
      <dsp:spPr>
        <a:xfrm>
          <a:off x="623138" y="0"/>
          <a:ext cx="5220000" cy="2088000"/>
        </a:xfrm>
        <a:prstGeom prst="leftRightRibb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51AE2C-17B3-4189-A23A-5B401525750A}">
      <dsp:nvSpPr>
        <dsp:cNvPr id="0" name=""/>
        <dsp:cNvSpPr/>
      </dsp:nvSpPr>
      <dsp:spPr>
        <a:xfrm>
          <a:off x="1240612" y="365399"/>
          <a:ext cx="1722599" cy="102312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1. η Ελένη στον πρόλογο και την πάροδο παρουσιάζει με μελανά χρώματα τις συνέπειες του πολέμου κυρίως στα αθώα θύματα του, τις γυναίκες,2. στα ίδια αναφέρεται και ο χορός στο α΄στάσιμο</a:t>
          </a:r>
        </a:p>
      </dsp:txBody>
      <dsp:txXfrm>
        <a:off x="1240612" y="365399"/>
        <a:ext cx="1722599" cy="1023120"/>
      </dsp:txXfrm>
    </dsp:sp>
    <dsp:sp modelId="{52F89394-9D6B-4FF0-A99F-8D12A2E1EE52}">
      <dsp:nvSpPr>
        <dsp:cNvPr id="0" name=""/>
        <dsp:cNvSpPr/>
      </dsp:nvSpPr>
      <dsp:spPr>
        <a:xfrm>
          <a:off x="3224212" y="699480"/>
          <a:ext cx="2035800" cy="102312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3. ο Αγγελιαφόρος του Μενελάου καταδικάζει τη ματαιότητα του πολέμου, 4. στο διάλογο Ελένης - Μενελάου αμέσως μετά την αναγνώριση τους</a:t>
          </a:r>
        </a:p>
      </dsp:txBody>
      <dsp:txXfrm>
        <a:off x="3224212" y="699480"/>
        <a:ext cx="2035800" cy="102312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67ED7CE-EF07-425C-8354-8BB3DE0D0762}">
      <dsp:nvSpPr>
        <dsp:cNvPr id="0" name=""/>
        <dsp:cNvSpPr/>
      </dsp:nvSpPr>
      <dsp:spPr>
        <a:xfrm>
          <a:off x="0" y="0"/>
          <a:ext cx="5513546" cy="7992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ΕΛΕΝΗ</a:t>
          </a:r>
          <a:r>
            <a:rPr lang="el-GR" sz="1000" b="0" i="1" kern="1200">
              <a:latin typeface="Times New Roman" pitchFamily="18" charset="0"/>
              <a:cs typeface="Times New Roman" pitchFamily="18" charset="0"/>
            </a:rPr>
            <a:t>: είναι εγκλωβισμένη σε μία μοίρα  την οποία ελέγχουν δυνάμεις που την υπερβαίνουν. Είναι εξόριστη από τις διαμάχες των θεών, διχασμένη σε δύο υποστάσεις και με ατιμασμένο όνομα. Στην Αίγυπτο τόσα χρόνια ζει στη μοναξιά, αντιμετωπίζει τις πιέσεις του Θ. Μετά την άφιξη του Τ. βασανίζεται και από αισθήματα ενοχής για όσα άθελα της προκάλεσε, τον πολυαίμακτο δηλ. πόλεμο στην Τροία και το χαμό των δικών της</a:t>
          </a:r>
        </a:p>
      </dsp:txBody>
      <dsp:txXfrm>
        <a:off x="0" y="0"/>
        <a:ext cx="4697962" cy="799200"/>
      </dsp:txXfrm>
    </dsp:sp>
    <dsp:sp modelId="{B3BC0716-3809-4C5C-966D-1346ABC917E8}">
      <dsp:nvSpPr>
        <dsp:cNvPr id="0" name=""/>
        <dsp:cNvSpPr/>
      </dsp:nvSpPr>
      <dsp:spPr>
        <a:xfrm>
          <a:off x="486489" y="926134"/>
          <a:ext cx="5513546" cy="7992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ΜΕΝΕΛΑΟΣ</a:t>
          </a:r>
          <a:r>
            <a:rPr lang="el-GR" sz="1000" b="0" i="1" kern="1200">
              <a:latin typeface="Times New Roman" pitchFamily="18" charset="0"/>
              <a:cs typeface="Times New Roman" pitchFamily="18" charset="0"/>
            </a:rPr>
            <a:t>: είναι ένας άνθρωπος βασανισμένος στον πόλεμο και με μία πολύχρονη περιπλάνηση. Οι περιπέτειες του ανέτρεψαν το κύρος και την αξιοπρέπεια του ,από ηρωικό βασιλιά τον μετέτρεψαν σε ζητιάνο. Ζει μέσα στην ψευδαίσθηση και τις τραγικοκωμικές καταστάσεις που δημιούργησε το είδωλο της Ε. Μέχρι τέλους δεν ορίζει την τύχη του και εξαρτάται από τις θεϊκές αποφάσεις</a:t>
          </a:r>
        </a:p>
      </dsp:txBody>
      <dsp:txXfrm>
        <a:off x="486489" y="926134"/>
        <a:ext cx="4507576" cy="799200"/>
      </dsp:txXfrm>
    </dsp:sp>
    <dsp:sp modelId="{5305EA65-3C75-4C38-BF9E-5508330F9925}">
      <dsp:nvSpPr>
        <dsp:cNvPr id="0" name=""/>
        <dsp:cNvSpPr/>
      </dsp:nvSpPr>
      <dsp:spPr>
        <a:xfrm>
          <a:off x="972978" y="1864800"/>
          <a:ext cx="5513546" cy="7992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ΘΕΟΝΟΗ</a:t>
          </a:r>
          <a:r>
            <a:rPr lang="el-GR" sz="1000" b="0" i="1" kern="1200">
              <a:latin typeface="Times New Roman" pitchFamily="18" charset="0"/>
              <a:cs typeface="Times New Roman" pitchFamily="18" charset="0"/>
            </a:rPr>
            <a:t>: είναι ισόθεο πρόσωπο, μία μάντισσα ταγμένη να υπηρετεί το δίκαιο και την αλήθεια. Βρέθηκε όμως στο δίλημμα που δημιουργεί η σχετικότητα των δύο αυτών εννοιών. Αν πει την  αλήθεια, θα υπηρετήσει το ψεύδος και την απάτη σχετικά με την αγνότητα της Ελένης. Αν προασπιστεί το δίκαιο, θα υποχρεωθεί να πει ψέματα. Στο τέλος, αν δεν εμφανίζονταν οι Διόσκουροι " από μηχανής" θα ήταν εξιλαστήριο θύμα, εξαιτίας της " δίκαιης απόφασης της"</a:t>
          </a:r>
        </a:p>
      </dsp:txBody>
      <dsp:txXfrm>
        <a:off x="972978" y="1864800"/>
        <a:ext cx="4507576" cy="799200"/>
      </dsp:txXfrm>
    </dsp:sp>
    <dsp:sp modelId="{107BC162-6679-4C7E-8B36-7E09D61887D7}">
      <dsp:nvSpPr>
        <dsp:cNvPr id="0" name=""/>
        <dsp:cNvSpPr/>
      </dsp:nvSpPr>
      <dsp:spPr>
        <a:xfrm>
          <a:off x="4994066" y="606060"/>
          <a:ext cx="519480" cy="519480"/>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endParaRPr lang="el-GR" sz="2300" kern="1200"/>
        </a:p>
      </dsp:txBody>
      <dsp:txXfrm>
        <a:off x="4994066" y="606060"/>
        <a:ext cx="519480" cy="519480"/>
      </dsp:txXfrm>
    </dsp:sp>
    <dsp:sp modelId="{A0906EDD-1EBA-41A3-AB01-AA62754C38CA}">
      <dsp:nvSpPr>
        <dsp:cNvPr id="0" name=""/>
        <dsp:cNvSpPr/>
      </dsp:nvSpPr>
      <dsp:spPr>
        <a:xfrm>
          <a:off x="5480555" y="1533132"/>
          <a:ext cx="519480" cy="519480"/>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endParaRPr lang="el-GR" sz="2300" kern="1200"/>
        </a:p>
      </dsp:txBody>
      <dsp:txXfrm>
        <a:off x="5480555" y="1533132"/>
        <a:ext cx="519480" cy="519480"/>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908</Words>
  <Characters>4908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2</cp:revision>
  <dcterms:created xsi:type="dcterms:W3CDTF">2019-07-13T19:06:00Z</dcterms:created>
  <dcterms:modified xsi:type="dcterms:W3CDTF">2020-08-09T16:22:00Z</dcterms:modified>
</cp:coreProperties>
</file>