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b/>
          <w:bCs/>
          <w:i/>
          <w:iCs/>
        </w:rPr>
      </w:pPr>
      <w:r w:rsidRPr="00342BA3">
        <w:rPr>
          <w:rFonts w:ascii="Papyrus" w:hAnsi="Papyrus" w:cs="Papyrus"/>
          <w:b/>
          <w:bCs/>
          <w:i/>
          <w:iCs/>
        </w:rPr>
        <w:t xml:space="preserve">                                                           </w:t>
      </w:r>
      <w:r w:rsidRPr="004B72C0">
        <w:rPr>
          <w:rFonts w:ascii="Papyrus" w:hAnsi="Papyrus" w:cs="Papyrus"/>
          <w:b/>
          <w:bCs/>
          <w:i/>
          <w:iCs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21.5pt;height:18.75pt" adj="5665" fillcolor="black">
            <v:shadow color="#868686"/>
            <v:textpath style="font-family:&quot;Times New Roman&quot;;font-size:12pt;font-style:italic;v-text-kern:t" trim="t" fitpath="t" xscale="f" string="ΡΑΨΩΔΙΑ ι΄, στ. 513-630"/>
          </v:shape>
        </w:pic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  <w:cap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82.5pt;height:13.5pt" fillcolor="black">
            <v:shadow color="#868686"/>
            <v:textpath style="font-family:&quot;Arial Black&quot;;font-size:10pt;font-style:italic" fitshape="t" trim="t" string="Κεντρικό θέμα: "/>
          </v:shape>
        </w:pict>
      </w:r>
      <w:r w:rsidRPr="00342BA3">
        <w:rPr>
          <w:rFonts w:ascii="Papyrus" w:hAnsi="Papyrus" w:cs="Papyrus"/>
          <w:i/>
          <w:iCs/>
        </w:rPr>
        <w:t xml:space="preserve">«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ύβρις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Οδυσσέα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τιμωρία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Δία</w:t>
      </w:r>
      <w:r w:rsidRPr="00342BA3">
        <w:rPr>
          <w:rFonts w:ascii="Papyrus" w:hAnsi="Papyrus" w:cs="Papyrus"/>
          <w:i/>
          <w:iCs/>
        </w:rPr>
        <w:t>».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99.75pt;height:14.25pt" adj="7200" fillcolor="black">
            <v:shadow color="#868686"/>
            <v:textpath style="font-family:&quot;Times New Roman&quot;;font-size:10pt;font-weight:bold;font-style:italic;v-text-kern:t" trim="t" fitpath="t" string="Επιμέρους υποενότητες:"/>
          </v:shape>
        </w:pict>
      </w:r>
    </w:p>
    <w:p w:rsidR="003E4A52" w:rsidRPr="00342BA3" w:rsidRDefault="003E4A52" w:rsidP="00FD5F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ιζήσαντες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σύντροφοι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ομακρύνονται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ηλιά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ιβιβάζονται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στο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λοίο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{</w:t>
      </w:r>
      <w:r w:rsidRPr="00342BA3">
        <w:rPr>
          <w:rFonts w:ascii="Times New Roman" w:hAnsi="Times New Roman" w:cs="Times New Roman"/>
          <w:i/>
          <w:iCs/>
        </w:rPr>
        <w:t>στ</w:t>
      </w:r>
      <w:r w:rsidRPr="00342BA3">
        <w:rPr>
          <w:rFonts w:ascii="Papyrus" w:hAnsi="Papyrus" w:cs="Papyrus"/>
          <w:i/>
          <w:iCs/>
        </w:rPr>
        <w:t>.513-524}</w:t>
      </w:r>
    </w:p>
    <w:p w:rsidR="003E4A52" w:rsidRPr="00342BA3" w:rsidRDefault="003E4A52" w:rsidP="00FD5F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>. π</w:t>
      </w:r>
      <w:r w:rsidRPr="00342BA3">
        <w:rPr>
          <w:rFonts w:ascii="Times New Roman" w:hAnsi="Times New Roman" w:cs="Times New Roman"/>
          <w:i/>
          <w:iCs/>
        </w:rPr>
        <w:t>ροκαλεί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Πολύφημο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τρεις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φάσεις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εκείνος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αντιδρά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οργή</w:t>
      </w:r>
      <w:r w:rsidRPr="00342BA3">
        <w:rPr>
          <w:rFonts w:ascii="Papyrus" w:hAnsi="Papyrus" w:cs="Papyrus"/>
          <w:i/>
          <w:iCs/>
        </w:rPr>
        <w:t xml:space="preserve"> { </w:t>
      </w:r>
      <w:r w:rsidRPr="00342BA3">
        <w:rPr>
          <w:rFonts w:ascii="Times New Roman" w:hAnsi="Times New Roman" w:cs="Times New Roman"/>
          <w:i/>
          <w:iCs/>
        </w:rPr>
        <w:t>στ</w:t>
      </w:r>
      <w:r w:rsidRPr="00342BA3">
        <w:rPr>
          <w:rFonts w:ascii="Papyrus" w:hAnsi="Papyrus" w:cs="Papyrus"/>
          <w:i/>
          <w:iCs/>
        </w:rPr>
        <w:t>. 527-597}</w:t>
      </w:r>
    </w:p>
    <w:p w:rsidR="003E4A52" w:rsidRPr="00342BA3" w:rsidRDefault="003E4A52" w:rsidP="00FD5FF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συνάντηση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όλοι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αναχώρηση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χώρα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Κυκλώ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ων</w:t>
      </w:r>
      <w:r w:rsidRPr="00342BA3">
        <w:rPr>
          <w:rFonts w:ascii="Papyrus" w:hAnsi="Papyrus" w:cs="Papyrus"/>
          <w:i/>
          <w:iCs/>
        </w:rPr>
        <w:t xml:space="preserve"> { </w:t>
      </w:r>
      <w:r w:rsidRPr="00342BA3">
        <w:rPr>
          <w:rFonts w:ascii="Times New Roman" w:hAnsi="Times New Roman" w:cs="Times New Roman"/>
          <w:i/>
          <w:iCs/>
        </w:rPr>
        <w:t>στ</w:t>
      </w:r>
      <w:r w:rsidRPr="00342BA3">
        <w:rPr>
          <w:rFonts w:ascii="Papyrus" w:hAnsi="Papyrus" w:cs="Papyrus"/>
          <w:i/>
          <w:iCs/>
        </w:rPr>
        <w:t>. 608-630}</w:t>
      </w:r>
    </w:p>
    <w:p w:rsidR="003E4A52" w:rsidRDefault="003E4A52" w:rsidP="00FD5FF0">
      <w:pPr>
        <w:spacing w:line="240" w:lineRule="auto"/>
        <w:jc w:val="both"/>
        <w:rPr>
          <w:b/>
          <w:bCs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28" type="#_x0000_t161" style="width:186.75pt;height:15pt" adj="5665" fillcolor="black">
            <v:shadow color="#868686"/>
            <v:textpath style="font-family:&quot;Times New Roman&quot;;font-size:10pt;font-style:italic;v-text-kern:t" trim="t" fitpath="t" xscale="f" string="Η ύβρις ως έννοια γενικά και ειδικά η ύβρις του "/>
          </v:shape>
        </w:pict>
      </w:r>
    </w:p>
    <w:p w:rsidR="003E4A52" w:rsidRPr="00DC5CF4" w:rsidRDefault="003E4A52" w:rsidP="00FD5FF0">
      <w:pPr>
        <w:spacing w:line="240" w:lineRule="auto"/>
        <w:jc w:val="both"/>
        <w:rPr>
          <w:b/>
          <w:bCs/>
          <w:i/>
          <w:iCs/>
          <w:lang w:val="en-US"/>
        </w:rPr>
      </w:pP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29" type="#_x0000_t144" style="width:42.75pt;height:13.5pt" fillcolor="black">
            <v:shadow color="#868686"/>
            <v:textpath style="font-family:&quot;Arial Black&quot;;font-size:10pt;font-style:italic" fitshape="t" trim="t" string="ορισμός"/>
          </v:shape>
        </w:pict>
      </w:r>
      <w:r w:rsidRPr="00342BA3">
        <w:rPr>
          <w:rFonts w:ascii="Papyrus" w:hAnsi="Papyrus" w:cs="Papyrus"/>
          <w:i/>
          <w:iCs/>
        </w:rPr>
        <w:t xml:space="preserve">: </w:t>
      </w:r>
      <w:r w:rsidRPr="00342BA3">
        <w:rPr>
          <w:rFonts w:ascii="Times New Roman" w:hAnsi="Times New Roman" w:cs="Times New Roman"/>
          <w:i/>
          <w:iCs/>
        </w:rPr>
        <w:t>όταν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κά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οιος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συμ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εριφέρεται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ροσβλητικό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τρό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ερβαίνει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φύση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ιτρε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τά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όρια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δράσης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λέμε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ράττει</w:t>
      </w:r>
      <w:r w:rsidRPr="00342BA3">
        <w:rPr>
          <w:rFonts w:ascii="Papyrus" w:hAnsi="Papyrus" w:cs="Papyrus"/>
          <w:i/>
          <w:iCs/>
        </w:rPr>
        <w:t xml:space="preserve"> « </w:t>
      </w:r>
      <w:r w:rsidRPr="00342BA3">
        <w:rPr>
          <w:rFonts w:ascii="Times New Roman" w:hAnsi="Times New Roman" w:cs="Times New Roman"/>
          <w:i/>
          <w:iCs/>
        </w:rPr>
        <w:t>ύβρι</w:t>
      </w:r>
      <w:r w:rsidRPr="00342BA3">
        <w:rPr>
          <w:rFonts w:ascii="Papyrus" w:hAnsi="Papyrus" w:cs="Papyrus"/>
          <w:i/>
          <w:iCs/>
        </w:rPr>
        <w:t xml:space="preserve">».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συμ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εριφορά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αυτή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οφείλεται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ερεκτίμηση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δυνάμεων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ερβολικό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άθος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εκδηλώνεται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ροσβλητικές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βίαιες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ράξεις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αλαζονικά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λόγια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342BA3" w:rsidRDefault="003E4A52" w:rsidP="00FD5F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οτελεί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γνώρισμα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μίας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κοινωνίας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σέβεται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θεούς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διακρίνει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δίκαιο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άδικο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έχει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συναίσθηση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ανθρώ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ινων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ορίων</w:t>
      </w:r>
    </w:p>
    <w:p w:rsidR="003E4A52" w:rsidRPr="00342BA3" w:rsidRDefault="003E4A52" w:rsidP="00FD5F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ύβρη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ράττουν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όσοι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αδικούν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ροσβάλλουν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θεούς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συνανθρώ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Εκδηλώνεται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συνήθως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στιγμές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οίες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άνθρω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αισθάνεται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ερήφανος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ιτυχία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ότε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ερβαίνει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όρια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</w:p>
    <w:p w:rsidR="003E4A52" w:rsidRPr="00342BA3" w:rsidRDefault="003E4A52" w:rsidP="00FD5F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έρβαση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ανθρώ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ινων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ορίων</w:t>
      </w:r>
      <w:r w:rsidRPr="00342BA3">
        <w:rPr>
          <w:rFonts w:ascii="Papyrus" w:hAnsi="Papyrus" w:cs="Papyrus"/>
          <w:i/>
          <w:iCs/>
        </w:rPr>
        <w:t xml:space="preserve">  π</w:t>
      </w:r>
      <w:r w:rsidRPr="00342BA3">
        <w:rPr>
          <w:rFonts w:ascii="Times New Roman" w:hAnsi="Times New Roman" w:cs="Times New Roman"/>
          <w:i/>
          <w:iCs/>
        </w:rPr>
        <w:t>ροκαλεί</w:t>
      </w:r>
      <w:r w:rsidRPr="00342BA3">
        <w:rPr>
          <w:rFonts w:ascii="Papyrus" w:hAnsi="Papyrus" w:cs="Papyrus"/>
          <w:i/>
          <w:iCs/>
        </w:rPr>
        <w:t xml:space="preserve"> «</w:t>
      </w:r>
      <w:r w:rsidRPr="00342BA3">
        <w:rPr>
          <w:rFonts w:ascii="Times New Roman" w:hAnsi="Times New Roman" w:cs="Times New Roman"/>
          <w:i/>
          <w:iCs/>
        </w:rPr>
        <w:t>οργή</w:t>
      </w:r>
      <w:r w:rsidRPr="00342BA3">
        <w:rPr>
          <w:rFonts w:ascii="Papyrus" w:hAnsi="Papyrus" w:cs="Papyrus"/>
          <w:i/>
          <w:iCs/>
        </w:rPr>
        <w:t xml:space="preserve">» </w:t>
      </w:r>
      <w:r w:rsidRPr="00342BA3">
        <w:rPr>
          <w:rFonts w:ascii="Times New Roman" w:hAnsi="Times New Roman" w:cs="Times New Roman"/>
          <w:i/>
          <w:iCs/>
        </w:rPr>
        <w:t>στους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θεούς</w:t>
      </w:r>
      <w:r w:rsidRPr="00342BA3">
        <w:rPr>
          <w:rFonts w:ascii="Papyrus" w:hAnsi="Papyrus" w:cs="Papyrus"/>
          <w:i/>
          <w:iCs/>
        </w:rPr>
        <w:t xml:space="preserve"> = « </w:t>
      </w:r>
      <w:r w:rsidRPr="00342BA3">
        <w:rPr>
          <w:rFonts w:ascii="Times New Roman" w:hAnsi="Times New Roman" w:cs="Times New Roman"/>
          <w:i/>
          <w:iCs/>
        </w:rPr>
        <w:t>νέμεση</w:t>
      </w:r>
      <w:r w:rsidRPr="00342BA3">
        <w:rPr>
          <w:rFonts w:ascii="Papyrus" w:hAnsi="Papyrus" w:cs="Papyrus"/>
          <w:i/>
          <w:iCs/>
        </w:rPr>
        <w:t>».</w:t>
      </w:r>
    </w:p>
    <w:p w:rsidR="003E4A52" w:rsidRPr="00342BA3" w:rsidRDefault="003E4A52" w:rsidP="00FD5FF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άμεση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συνέ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νέμεσης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τιμωρία</w:t>
      </w:r>
      <w:r w:rsidRPr="00342BA3">
        <w:rPr>
          <w:rFonts w:ascii="Papyrus" w:hAnsi="Papyrus" w:cs="Papyrus"/>
          <w:i/>
          <w:iCs/>
        </w:rPr>
        <w:t xml:space="preserve"> = « </w:t>
      </w:r>
      <w:r w:rsidRPr="00342BA3">
        <w:rPr>
          <w:rFonts w:ascii="Times New Roman" w:hAnsi="Times New Roman" w:cs="Times New Roman"/>
          <w:i/>
          <w:iCs/>
        </w:rPr>
        <w:t>τίση</w:t>
      </w:r>
      <w:r w:rsidRPr="00342BA3">
        <w:rPr>
          <w:rFonts w:ascii="Papyrus" w:hAnsi="Papyrus" w:cs="Papyrus"/>
          <w:i/>
          <w:iCs/>
        </w:rPr>
        <w:t>»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Times New Roman" w:hAnsi="Times New Roman" w:cs="Times New Roman"/>
          <w:b/>
          <w:bCs/>
          <w:i/>
          <w:iCs/>
        </w:rPr>
        <w:pict>
          <v:shape id="_x0000_i1030" type="#_x0000_t144" style="width:352.5pt;height:13.5pt" fillcolor="black">
            <v:shadow color="#868686"/>
            <v:textpath style="font-family:&quot;Arial Black&quot;;font-size:10pt;font-style:italic" fitshape="t" trim="t" string="Η πορεία  του Οδ. προς την  ύβρη και οι  αντιδράσεις του Κύκλωπα:"/>
          </v:shape>
        </w:pic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νικητής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σύγκρουσης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Πολύφημο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οίος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ηττημένος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ορεία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ύβρη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αρουσιάζει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κλιμάκωση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δηλ</w:t>
      </w:r>
      <w:r w:rsidRPr="00342BA3">
        <w:rPr>
          <w:rFonts w:ascii="Papyrus" w:hAnsi="Papyrus" w:cs="Papyrus"/>
          <w:i/>
          <w:iCs/>
        </w:rPr>
        <w:t xml:space="preserve">. 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ένταση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σταδιακά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κορυφώνεται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κατά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μετάβαση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φάση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όμενη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κάθε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φάση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έχουμε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αντίστοιχη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αντίδραση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Κύκλω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1" type="#_x0000_t175" style="width:129pt;height:16.5pt" adj="7200" fillcolor="black">
            <v:shadow color="#868686"/>
            <v:textpath style="font-family:&quot;Times New Roman&quot;;font-size:12pt;font-style:italic;v-text-kern:t" trim="t" fitpath="t" string="Πρώτη φάση, στ. 529-534: "/>
          </v:shape>
        </w:pic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σύντροφοι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κατάφεραν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σωθούν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ροσεγγίσουν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λοίο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Τότε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ήρωας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καυχιέται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θρίαμβο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ογραμμίζοντας</w:t>
      </w:r>
      <w:r w:rsidRPr="00342BA3">
        <w:rPr>
          <w:rFonts w:ascii="Papyrus" w:hAnsi="Papyrus" w:cs="Papyrus"/>
          <w:i/>
          <w:iCs/>
        </w:rPr>
        <w:t xml:space="preserve">: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γενναιότητα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β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δίκαιη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τιμωρία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Πολύφημου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οδίδοντας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θεούς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καθώς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σεβάστηκε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ξένους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αλλά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καταβρόχθησε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μερικούς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ηλιά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2" type="#_x0000_t144" style="width:237.75pt;height:13.5pt" fillcolor="black">
            <v:shadow color="#868686"/>
            <v:textpath style="font-family:&quot;Arial Black&quot;;font-size:10pt;font-style:italic" fitshape="t" trim="t" string="Πρώτη αντίδραση του Κύκλωπα, στ. 535-536"/>
          </v:shape>
        </w:pict>
      </w:r>
      <w:r w:rsidRPr="00342BA3">
        <w:rPr>
          <w:rFonts w:ascii="Times New Roman" w:hAnsi="Times New Roman" w:cs="Times New Roman"/>
          <w:i/>
          <w:iCs/>
        </w:rPr>
        <w:t>εξοργίζεται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Ρίχνει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λοίο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κορυφή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ψηλού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βουνού</w:t>
      </w:r>
      <w:r w:rsidRPr="00342BA3">
        <w:rPr>
          <w:rFonts w:ascii="Papyrus" w:hAnsi="Papyrus" w:cs="Papyrus"/>
          <w:i/>
          <w:iCs/>
        </w:rPr>
        <w:t>, π</w:t>
      </w:r>
      <w:r w:rsidRPr="00342BA3">
        <w:rPr>
          <w:rFonts w:ascii="Times New Roman" w:hAnsi="Times New Roman" w:cs="Times New Roman"/>
          <w:i/>
          <w:iCs/>
        </w:rPr>
        <w:t>ροκαλώντας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θαλασσοταραχή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λοίο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κινδύνευσε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ακινητο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οιηθεί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άμμο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αντέδρασε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έγκαιρα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οτελεσματικά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λοίο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λευσε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ξανά</w:t>
      </w:r>
      <w:r w:rsidRPr="00342BA3">
        <w:rPr>
          <w:rFonts w:ascii="Papyrus" w:hAnsi="Papyrus" w:cs="Papyrus"/>
          <w:i/>
          <w:iCs/>
        </w:rPr>
        <w:t>.</w:t>
      </w:r>
    </w:p>
    <w:p w:rsidR="003E4A52" w:rsidRDefault="003E4A52" w:rsidP="00FD5FF0">
      <w:pPr>
        <w:spacing w:line="240" w:lineRule="auto"/>
        <w:jc w:val="both"/>
        <w:rPr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3" type="#_x0000_t175" style="width:142.5pt;height:16.5pt" adj="7200" fillcolor="black">
            <v:shadow color="#868686"/>
            <v:textpath style="font-family:&quot;Times New Roman&quot;;font-size:12pt;font-weight:bold;font-style:italic;v-text-kern:t" trim="t" fitpath="t" string="Δεύτερη φάση, στ. 547-563: "/>
          </v:shape>
        </w:pic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εξοργισμένος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αρά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συμβουλές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οκαλύ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τει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Κύκλω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ταυτότητα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τικά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ογραμμίζει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τύφλωση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δικό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έργο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2A74F1" w:rsidRDefault="003E4A52" w:rsidP="00FD5FF0">
      <w:pPr>
        <w:spacing w:line="240" w:lineRule="auto"/>
        <w:jc w:val="both"/>
        <w:rPr>
          <w:i/>
          <w:iCs/>
          <w:lang w:val="en-US"/>
        </w:rPr>
      </w:pP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4" type="#_x0000_t144" style="width:245.25pt;height:13.5pt" fillcolor="black">
            <v:shadow color="#868686"/>
            <v:textpath style="font-family:&quot;Arial Black&quot;;font-size:10pt;font-weight:bold;font-style:italic" fitshape="t" trim="t" string="Δεύτερη αντίδραση του Κύκλωπα, στ. 565-580"/>
          </v:shape>
        </w:pic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ισημαίνει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αλήθευση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μιας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αλιάς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ροφητείας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κατά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τυφλωνόταν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κά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οιον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Εκ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λήσσεται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τύφλωσε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δόλο</w:t>
      </w:r>
      <w:r w:rsidRPr="00342BA3">
        <w:rPr>
          <w:rFonts w:ascii="Papyrus" w:hAnsi="Papyrus" w:cs="Papyrus"/>
          <w:i/>
          <w:iCs/>
        </w:rPr>
        <w:t xml:space="preserve"> { </w:t>
      </w:r>
      <w:r w:rsidRPr="00342BA3">
        <w:rPr>
          <w:rFonts w:ascii="Times New Roman" w:hAnsi="Times New Roman" w:cs="Times New Roman"/>
          <w:i/>
          <w:iCs/>
        </w:rPr>
        <w:t>αφού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νάρκωσε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κρασί</w:t>
      </w:r>
      <w:r w:rsidRPr="00342BA3">
        <w:rPr>
          <w:rFonts w:ascii="Papyrus" w:hAnsi="Papyrus" w:cs="Papyrus"/>
          <w:i/>
          <w:iCs/>
        </w:rPr>
        <w:t xml:space="preserve">}, </w:t>
      </w:r>
      <w:r w:rsidRPr="00342BA3">
        <w:rPr>
          <w:rFonts w:ascii="Times New Roman" w:hAnsi="Times New Roman" w:cs="Times New Roman"/>
          <w:i/>
          <w:iCs/>
        </w:rPr>
        <w:t>ένας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άνθρω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καχεκτικός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ασήμαντος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ογραμμίζοντας</w:t>
      </w:r>
      <w:r w:rsidRPr="00342BA3">
        <w:rPr>
          <w:rFonts w:ascii="Papyrus" w:hAnsi="Papyrus" w:cs="Papyrus"/>
          <w:i/>
          <w:iCs/>
        </w:rPr>
        <w:t xml:space="preserve">: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ειρωνικό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τρό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χαρίσει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ένα</w:t>
      </w:r>
      <w:r w:rsidRPr="00342BA3">
        <w:rPr>
          <w:rFonts w:ascii="Papyrus" w:hAnsi="Papyrus" w:cs="Papyrus"/>
          <w:i/>
          <w:iCs/>
        </w:rPr>
        <w:t xml:space="preserve"> « </w:t>
      </w:r>
      <w:r w:rsidRPr="00342BA3">
        <w:rPr>
          <w:rFonts w:ascii="Times New Roman" w:hAnsi="Times New Roman" w:cs="Times New Roman"/>
          <w:i/>
          <w:iCs/>
        </w:rPr>
        <w:t>φιλόξενο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δώρο</w:t>
      </w:r>
      <w:r w:rsidRPr="00342BA3">
        <w:rPr>
          <w:rFonts w:ascii="Papyrus" w:hAnsi="Papyrus" w:cs="Papyrus"/>
          <w:i/>
          <w:iCs/>
        </w:rPr>
        <w:t xml:space="preserve">».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ζητήσει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ιστροφή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β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μόνο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ορεί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γιατρέψει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010F0C" w:rsidRDefault="003E4A52" w:rsidP="00FD5FF0">
      <w:pPr>
        <w:spacing w:line="240" w:lineRule="auto"/>
        <w:jc w:val="both"/>
        <w:rPr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5" type="#_x0000_t175" style="width:129.75pt;height:16.5pt" adj="7200" fillcolor="black">
            <v:shadow color="#868686"/>
            <v:textpath style="font-family:&quot;Times New Roman&quot;;font-size:12pt;font-weight:bold;font-style:italic;v-text-kern:t" trim="t" fitpath="t" string="Τρίτη φάση, στ. 582-584: "/>
          </v:shape>
        </w:pict>
      </w:r>
      <w:r w:rsidRPr="00342BA3">
        <w:rPr>
          <w:rFonts w:ascii="Times New Roman" w:hAnsi="Times New Roman" w:cs="Times New Roman"/>
          <w:i/>
          <w:iCs/>
        </w:rPr>
        <w:t>στα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ροκλητικά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λόγια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χάνει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ψυχραιμία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ογραμμίζει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ιθυμούσε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θάνατο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β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ευθύνει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ροσβλητικά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λόγια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τονίζοντας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ούτε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αυτός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ορεί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γιατρέψει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Ξε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ερνά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λοι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ανθρώ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όρια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6" type="#_x0000_t144" style="width:227.25pt;height:13.5pt" fillcolor="black">
            <v:shadow color="#868686"/>
            <v:textpath style="font-family:&quot;Arial Black&quot;;font-size:10pt;font-style:italic" fitshape="t" trim="t" string="Τρίτη αντίδραση του Κύκλωπα, στ.585-597"/>
          </v:shape>
        </w:pic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αρακαλεί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εισακούσει</w:t>
      </w:r>
      <w:r w:rsidRPr="00342BA3">
        <w:rPr>
          <w:rFonts w:ascii="Papyrus" w:hAnsi="Papyrus" w:cs="Papyrus"/>
          <w:i/>
          <w:iCs/>
        </w:rPr>
        <w:t xml:space="preserve"> ,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ευθύνοντας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αράλληλα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κατάρα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Οδυσσέα</w:t>
      </w:r>
      <w:r w:rsidRPr="00342BA3">
        <w:rPr>
          <w:rFonts w:ascii="Papyrus" w:hAnsi="Papyrus" w:cs="Papyrus"/>
          <w:i/>
          <w:iCs/>
        </w:rPr>
        <w:t xml:space="preserve">: </w:t>
      </w:r>
      <w:r w:rsidRPr="00342BA3">
        <w:rPr>
          <w:rFonts w:ascii="Times New Roman" w:hAnsi="Times New Roman" w:cs="Times New Roman"/>
          <w:i/>
          <w:iCs/>
        </w:rPr>
        <w:t>είτε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ιστρέψει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οτέ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στην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ατρίδα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είτε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μέλημα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μοίρας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νοστήσει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αυτό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γίνει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μεγάλη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καθυστέρηση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μόνος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χωρίς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συντρόφους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ξένο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καράβι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αντιμετω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ίζοντας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νέες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συμφορές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στην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ατρίδα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εισακούει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ροσευχή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δεν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διευκρινίζεται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εκδοχή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υλο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οιηθεί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7" type="#_x0000_t175" style="width:294pt;height:13.5pt" adj="7200" fillcolor="black">
            <v:shadow color="#868686"/>
            <v:textpath style="font-family:&quot;Times New Roman&quot;;font-size:10pt;font-style:italic;v-text-kern:t" trim="t" fitpath="t" string="Η ψυχολογική εξήγηση της κλιμακούμενης πορείας του Οδ. προς  την ύβρη:"/>
          </v:shape>
        </w:pict>
      </w:r>
      <w:r w:rsidRPr="00342BA3">
        <w:rPr>
          <w:rFonts w:ascii="Times New Roman" w:hAnsi="Times New Roman" w:cs="Times New Roman"/>
          <w:i/>
          <w:iCs/>
        </w:rPr>
        <w:t>κατόρθωσε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θριαμβευτική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νίκη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έναντι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υ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ερφυσική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δύναμη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Κύκλω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στηριζόμενος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οκλειστικά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στις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δικές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δυνάμεις</w:t>
      </w:r>
      <w:r w:rsidRPr="00342BA3">
        <w:rPr>
          <w:rFonts w:ascii="Papyrus" w:hAnsi="Papyrus" w:cs="Papyrus"/>
          <w:i/>
          <w:iCs/>
        </w:rPr>
        <w:t xml:space="preserve">: </w:t>
      </w:r>
      <w:r w:rsidRPr="00342BA3">
        <w:rPr>
          <w:rFonts w:ascii="Times New Roman" w:hAnsi="Times New Roman" w:cs="Times New Roman"/>
          <w:i/>
          <w:iCs/>
        </w:rPr>
        <w:t>στην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ευστροφία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ινοητικότητα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εξουδετέρωσε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σώζοντας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τόσο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δική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ζωή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όσο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εκδικούμενος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αράλληλα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άδικο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θάνατο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>…</w:t>
      </w:r>
    </w:p>
    <w:p w:rsidR="003E4A52" w:rsidRDefault="003E4A52" w:rsidP="00FD5FF0">
      <w:pPr>
        <w:spacing w:line="240" w:lineRule="auto"/>
        <w:jc w:val="both"/>
        <w:rPr>
          <w:i/>
          <w:iCs/>
        </w:rPr>
      </w:pPr>
      <w:r w:rsidRPr="00A63610">
        <w:rPr>
          <w:rFonts w:ascii="Papyrus" w:hAnsi="Papyrus" w:cs="Papyrus"/>
          <w:i/>
          <w:iCs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Διάγραμμα 2" o:spid="_x0000_i1038" type="#_x0000_t75" style="width:510pt;height:216.75pt;visibility:visible">
            <v:imagedata r:id="rId7" o:title="" cropleft="-33621f" cropright="-33686f"/>
            <o:lock v:ext="edit" aspectratio="f"/>
          </v:shape>
        </w:pict>
      </w:r>
    </w:p>
    <w:p w:rsidR="003E4A52" w:rsidRPr="00DC5CF4" w:rsidRDefault="003E4A52" w:rsidP="00FD5FF0">
      <w:pPr>
        <w:spacing w:line="240" w:lineRule="auto"/>
        <w:jc w:val="both"/>
        <w:rPr>
          <w:i/>
          <w:iCs/>
        </w:rPr>
      </w:pP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39" type="#_x0000_t144" style="width:257.25pt;height:12pt" fillcolor="black">
            <v:shadow color="#868686"/>
            <v:textpath style="font-family:&quot;Times New Roman&quot;;font-size:10pt;font-weight:bold;font-style:italic" fitshape="t" trim="t" string="Η ύβρις του Οδ. και η σημασία της στη σύνθεση της Οδύσσειας"/>
          </v:shape>
        </w:pic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δια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ράττει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ύβρη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δείχνοντας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ασέβεια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εριφρόνηση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όμενο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ακολουθήσουν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οδυνηρές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συνέ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ειες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ήρωα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342BA3" w:rsidRDefault="003E4A52" w:rsidP="00FD5FF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εξοργίζεται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αλαζονεία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{ </w:t>
      </w:r>
      <w:r w:rsidRPr="00342BA3">
        <w:rPr>
          <w:rFonts w:ascii="Times New Roman" w:hAnsi="Times New Roman" w:cs="Times New Roman"/>
          <w:i/>
          <w:iCs/>
        </w:rPr>
        <w:t>νέμεση</w:t>
      </w:r>
      <w:r w:rsidRPr="00342BA3">
        <w:rPr>
          <w:rFonts w:ascii="Papyrus" w:hAnsi="Papyrus" w:cs="Papyrus"/>
          <w:i/>
          <w:iCs/>
        </w:rPr>
        <w:t xml:space="preserve">}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ορρί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τει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θυσία</w:t>
      </w:r>
      <w:r w:rsidRPr="00342BA3">
        <w:rPr>
          <w:rFonts w:ascii="Papyrus" w:hAnsi="Papyrus" w:cs="Papyrus"/>
          <w:i/>
          <w:iCs/>
        </w:rPr>
        <w:t xml:space="preserve"> 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ροσφέρει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τιμήν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{ </w:t>
      </w:r>
      <w:r w:rsidRPr="00342BA3">
        <w:rPr>
          <w:rFonts w:ascii="Times New Roman" w:hAnsi="Times New Roman" w:cs="Times New Roman"/>
          <w:i/>
          <w:iCs/>
        </w:rPr>
        <w:t>στ</w:t>
      </w:r>
      <w:r w:rsidRPr="00342BA3">
        <w:rPr>
          <w:rFonts w:ascii="Papyrus" w:hAnsi="Papyrus" w:cs="Papyrus"/>
          <w:i/>
          <w:iCs/>
        </w:rPr>
        <w:t>. 615-616}</w:t>
      </w:r>
    </w:p>
    <w:p w:rsidR="003E4A52" w:rsidRPr="00342BA3" w:rsidRDefault="003E4A52" w:rsidP="00FD5FF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Δίας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ως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ατέρας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θεών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ανθρώ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ων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ορίζει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τιμωρία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{ </w:t>
      </w:r>
      <w:r w:rsidRPr="00342BA3">
        <w:rPr>
          <w:rFonts w:ascii="Times New Roman" w:hAnsi="Times New Roman" w:cs="Times New Roman"/>
          <w:i/>
          <w:iCs/>
        </w:rPr>
        <w:t>τίση</w:t>
      </w:r>
      <w:r w:rsidRPr="00342BA3">
        <w:rPr>
          <w:rFonts w:ascii="Papyrus" w:hAnsi="Papyrus" w:cs="Papyrus"/>
          <w:i/>
          <w:iCs/>
        </w:rPr>
        <w:t xml:space="preserve">} </w:t>
      </w:r>
      <w:r w:rsidRPr="00342BA3">
        <w:rPr>
          <w:rFonts w:ascii="Times New Roman" w:hAnsi="Times New Roman" w:cs="Times New Roman"/>
          <w:i/>
          <w:iCs/>
        </w:rPr>
        <w:t>στους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στίχους</w:t>
      </w:r>
      <w:r w:rsidRPr="00342BA3">
        <w:rPr>
          <w:rFonts w:ascii="Papyrus" w:hAnsi="Papyrus" w:cs="Papyrus"/>
          <w:i/>
          <w:iCs/>
        </w:rPr>
        <w:t xml:space="preserve"> 616-618</w:t>
      </w:r>
    </w:p>
    <w:p w:rsidR="003E4A52" w:rsidRPr="00342BA3" w:rsidRDefault="003E4A52" w:rsidP="00FD5FF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γύρω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ύβρη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οργανώνεται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μύθος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αναδεικνύεται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θεμελιώδης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ηθική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αρχή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έργου</w:t>
      </w:r>
      <w:r w:rsidRPr="00342BA3">
        <w:rPr>
          <w:rFonts w:ascii="Papyrus" w:hAnsi="Papyrus" w:cs="Papyrus"/>
          <w:i/>
          <w:iCs/>
        </w:rPr>
        <w:t xml:space="preserve">: « 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οιος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ξε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ερνά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ανθρώ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όρια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φέρεται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αλαζονικά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ράττει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αδικίες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τιμωρείται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Οι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συμφορές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λοι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βάσανα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είναι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τιμωρία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ύβρη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διέ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ραξε</w:t>
      </w:r>
      <w:r w:rsidRPr="00342BA3">
        <w:rPr>
          <w:rFonts w:ascii="Papyrus" w:hAnsi="Papyrus" w:cs="Papyrus"/>
          <w:i/>
          <w:iCs/>
        </w:rPr>
        <w:t>..</w:t>
      </w:r>
    </w:p>
    <w:p w:rsidR="003E4A52" w:rsidRPr="00342BA3" w:rsidRDefault="003E4A52" w:rsidP="00342BA3">
      <w:pPr>
        <w:spacing w:line="240" w:lineRule="auto"/>
        <w:jc w:val="both"/>
        <w:rPr>
          <w:rFonts w:ascii="Papyrus" w:hAnsi="Papyrus" w:cs="Papyrus"/>
          <w:b/>
          <w:bCs/>
        </w:rPr>
      </w:pPr>
      <w:r w:rsidRPr="004B72C0">
        <w:rPr>
          <w:rFonts w:ascii="Papyrus" w:hAnsi="Papyrus" w:cs="Papyrus"/>
          <w:b/>
          <w:bCs/>
        </w:rPr>
        <w:pict>
          <v:shape id="_x0000_i1040" type="#_x0000_t175" style="width:217.5pt;height:39.75pt" adj="7200" fillcolor="black">
            <v:shadow color="#868686"/>
            <v:textpath style="font-family:&quot;Times New Roman&quot;;font-size:10pt;font-style:italic;v-text-kern:t" trim="t" fitpath="t" string="&#10;Οι σχέσεις του Οδ. με τους συντρόφους του, στ. 610-613&#10;"/>
          </v:shape>
        </w:pict>
      </w:r>
    </w:p>
    <w:p w:rsidR="003E4A52" w:rsidRPr="00342BA3" w:rsidRDefault="003E4A52" w:rsidP="00342BA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ροβάλλεται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ομαδικό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νεύμα</w:t>
      </w:r>
    </w:p>
    <w:p w:rsidR="003E4A52" w:rsidRPr="00342BA3" w:rsidRDefault="003E4A52" w:rsidP="00FD5FF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ισότιμη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δίκαιη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μοιρασιά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λείας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ήραν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ηλιά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Κύκλω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α</w:t>
      </w:r>
    </w:p>
    <w:p w:rsidR="003E4A52" w:rsidRPr="00342BA3" w:rsidRDefault="003E4A52" w:rsidP="00FD5FF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Papyrus" w:hAnsi="Papyrus" w:cs="Papyrus"/>
          <w:i/>
          <w:iCs/>
        </w:rPr>
      </w:pPr>
      <w:r w:rsidRPr="00342BA3">
        <w:rPr>
          <w:rFonts w:ascii="Times New Roman" w:hAnsi="Times New Roman" w:cs="Times New Roman"/>
          <w:i/>
          <w:iCs/>
        </w:rPr>
        <w:t>διάκριση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ως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αρχηγού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ρωτοβουλία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συντρόφων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αυτόν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τρό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ιλέγουν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τιμήσουν</w:t>
      </w:r>
      <w:r w:rsidRPr="00342BA3">
        <w:rPr>
          <w:rFonts w:ascii="Papyrus" w:hAnsi="Papyrus" w:cs="Papyrus"/>
          <w:i/>
          <w:iCs/>
        </w:rPr>
        <w:t>.</w: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</w:p>
    <w:p w:rsidR="003E4A52" w:rsidRPr="00010F0C" w:rsidRDefault="003E4A52" w:rsidP="00FD5FF0">
      <w:pPr>
        <w:spacing w:line="240" w:lineRule="auto"/>
        <w:jc w:val="both"/>
        <w:rPr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41" type="#_x0000_t144" style="width:282pt;height:13.5pt" fillcolor="black">
            <v:shadow color="#868686"/>
            <v:textpath style="font-family:&quot;Arial Black&quot;;font-size:10pt;font-style:italic" fitshape="t" trim="t" string="Ο ρυθμιστικός ρόλος του Δία, η τιμωρία του Οδυσσέα"/>
          </v:shape>
        </w:pict>
      </w:r>
      <w:r w:rsidRPr="00342BA3">
        <w:rPr>
          <w:rFonts w:ascii="Times New Roman" w:hAnsi="Times New Roman" w:cs="Times New Roman"/>
          <w:i/>
          <w:iCs/>
        </w:rPr>
        <w:t>στους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στίχους</w:t>
      </w:r>
      <w:r w:rsidRPr="00342BA3">
        <w:rPr>
          <w:rFonts w:ascii="Papyrus" w:hAnsi="Papyrus" w:cs="Papyrus"/>
          <w:i/>
          <w:iCs/>
        </w:rPr>
        <w:t xml:space="preserve"> 616-618 π</w:t>
      </w:r>
      <w:r w:rsidRPr="00342BA3">
        <w:rPr>
          <w:rFonts w:ascii="Times New Roman" w:hAnsi="Times New Roman" w:cs="Times New Roman"/>
          <w:i/>
          <w:iCs/>
        </w:rPr>
        <w:t>αρουσιάζεται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όφαση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Δία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να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τιμωρηθεί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ήρωας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ύβρη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διέ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ραξε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ώλεια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καραβιών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 </w:t>
      </w:r>
      <w:r w:rsidRPr="00342BA3">
        <w:rPr>
          <w:rFonts w:ascii="Times New Roman" w:hAnsi="Times New Roman" w:cs="Times New Roman"/>
          <w:i/>
          <w:iCs/>
        </w:rPr>
        <w:t>των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συντρόφων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κάτι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ου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ροδιαγράφει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εξέλιξη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ιστορίας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Οδύσσειας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Δίας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αναλαμβάνει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ρυθμιστικό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ρόλο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ιλέγει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λιγότερη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ώδυνη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για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ήρωα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εκδοχή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κατάρας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Πολύφημου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οία</w:t>
      </w:r>
      <w:r w:rsidRPr="00342BA3">
        <w:rPr>
          <w:rFonts w:ascii="Papyrus" w:hAnsi="Papyrus" w:cs="Papyrus"/>
          <w:i/>
          <w:iCs/>
        </w:rPr>
        <w:t xml:space="preserve">: </w:t>
      </w:r>
      <w:r w:rsidRPr="00342BA3">
        <w:rPr>
          <w:rFonts w:ascii="Times New Roman" w:hAnsi="Times New Roman" w:cs="Times New Roman"/>
          <w:i/>
          <w:iCs/>
        </w:rPr>
        <w:t>α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συμβαδίζει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με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</w:t>
      </w:r>
      <w:r w:rsidRPr="00342BA3">
        <w:rPr>
          <w:rFonts w:ascii="Papyrus" w:hAnsi="Papyrus" w:cs="Papyrus"/>
          <w:i/>
          <w:iCs/>
        </w:rPr>
        <w:t>,</w:t>
      </w:r>
      <w:r w:rsidRPr="00342BA3">
        <w:rPr>
          <w:rFonts w:ascii="Times New Roman" w:hAnsi="Times New Roman" w:cs="Times New Roman"/>
          <w:i/>
          <w:iCs/>
        </w:rPr>
        <w:t>τι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έχει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ορίσει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μοίρα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β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ικανο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οιεί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θεό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Ποσειδώνα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αλλά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και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τη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θεά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Αθηνά</w:t>
      </w:r>
      <w:r w:rsidRPr="00342BA3">
        <w:rPr>
          <w:rFonts w:ascii="Papyrus" w:hAnsi="Papyrus" w:cs="Papyrus"/>
          <w:i/>
          <w:iCs/>
        </w:rPr>
        <w:t xml:space="preserve">. </w:t>
      </w:r>
      <w:r w:rsidRPr="00342BA3">
        <w:rPr>
          <w:rFonts w:ascii="Times New Roman" w:hAnsi="Times New Roman" w:cs="Times New Roman"/>
          <w:i/>
          <w:iCs/>
        </w:rPr>
        <w:t>Στρέφεται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ρωτίστως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εναντίον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Οδ</w:t>
      </w:r>
      <w:r w:rsidRPr="00342BA3">
        <w:rPr>
          <w:rFonts w:ascii="Papyrus" w:hAnsi="Papyrus" w:cs="Papyrus"/>
          <w:i/>
          <w:iCs/>
        </w:rPr>
        <w:t xml:space="preserve">.,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ο</w:t>
      </w:r>
      <w:r w:rsidRPr="00342BA3">
        <w:rPr>
          <w:rFonts w:ascii="Papyrus" w:hAnsi="Papyrus" w:cs="Papyrus"/>
          <w:i/>
          <w:iCs/>
        </w:rPr>
        <w:t>π</w:t>
      </w:r>
      <w:r w:rsidRPr="00342BA3">
        <w:rPr>
          <w:rFonts w:ascii="Times New Roman" w:hAnsi="Times New Roman" w:cs="Times New Roman"/>
          <w:i/>
          <w:iCs/>
        </w:rPr>
        <w:t>οίος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ως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φιλέταιρος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αρχηγός</w:t>
      </w:r>
      <w:r w:rsidRPr="00342BA3">
        <w:rPr>
          <w:rFonts w:ascii="Papyrus" w:hAnsi="Papyrus" w:cs="Papyrus"/>
          <w:i/>
          <w:iCs/>
        </w:rPr>
        <w:t xml:space="preserve"> , </w:t>
      </w:r>
      <w:r w:rsidRPr="00342BA3">
        <w:rPr>
          <w:rFonts w:ascii="Times New Roman" w:hAnsi="Times New Roman" w:cs="Times New Roman"/>
          <w:i/>
          <w:iCs/>
        </w:rPr>
        <w:t>θα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δεχτεί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ισχυρό</w:t>
      </w:r>
      <w:r w:rsidRPr="00342BA3">
        <w:rPr>
          <w:rFonts w:ascii="Papyrus" w:hAnsi="Papyrus" w:cs="Papyrus"/>
          <w:i/>
          <w:iCs/>
        </w:rPr>
        <w:t xml:space="preserve"> π</w:t>
      </w:r>
      <w:r w:rsidRPr="00342BA3">
        <w:rPr>
          <w:rFonts w:ascii="Times New Roman" w:hAnsi="Times New Roman" w:cs="Times New Roman"/>
          <w:i/>
          <w:iCs/>
        </w:rPr>
        <w:t>λήγμα</w:t>
      </w:r>
      <w:r w:rsidRPr="00342BA3">
        <w:rPr>
          <w:rFonts w:ascii="Papyrus" w:hAnsi="Papyrus" w:cs="Papyrus"/>
          <w:i/>
          <w:iCs/>
        </w:rPr>
        <w:t xml:space="preserve">, </w:t>
      </w:r>
      <w:r w:rsidRPr="00342BA3">
        <w:rPr>
          <w:rFonts w:ascii="Times New Roman" w:hAnsi="Times New Roman" w:cs="Times New Roman"/>
          <w:i/>
          <w:iCs/>
        </w:rPr>
        <w:t>χάνοντας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όλους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συντρόφους</w:t>
      </w:r>
      <w:r w:rsidRPr="00342BA3">
        <w:rPr>
          <w:rFonts w:ascii="Papyrus" w:hAnsi="Papyrus" w:cs="Papyrus"/>
          <w:i/>
          <w:iCs/>
        </w:rPr>
        <w:t xml:space="preserve"> </w:t>
      </w:r>
      <w:r w:rsidRPr="00342BA3">
        <w:rPr>
          <w:rFonts w:ascii="Times New Roman" w:hAnsi="Times New Roman" w:cs="Times New Roman"/>
          <w:i/>
          <w:iCs/>
        </w:rPr>
        <w:t>του</w:t>
      </w:r>
      <w:r w:rsidRPr="00342BA3">
        <w:rPr>
          <w:rFonts w:ascii="Papyrus" w:hAnsi="Papyrus" w:cs="Papyrus"/>
          <w:i/>
          <w:iCs/>
        </w:rPr>
        <w:t>…</w:t>
      </w:r>
    </w:p>
    <w:p w:rsidR="003E4A52" w:rsidRDefault="003E4A52" w:rsidP="00FD5FF0">
      <w:pPr>
        <w:spacing w:line="240" w:lineRule="auto"/>
        <w:jc w:val="both"/>
        <w:rPr>
          <w:b/>
          <w:bCs/>
          <w:i/>
          <w:iCs/>
        </w:rPr>
      </w:pPr>
      <w:r w:rsidRPr="004B72C0">
        <w:rPr>
          <w:rFonts w:ascii="Papyrus" w:hAnsi="Papyrus" w:cs="Papyrus"/>
          <w:b/>
          <w:bCs/>
          <w:i/>
          <w:iCs/>
        </w:rPr>
        <w:pict>
          <v:shape id="_x0000_i1042" type="#_x0000_t161" style="width:206.25pt;height:45pt" adj="5665" fillcolor="black">
            <v:shadow color="#868686"/>
            <v:textpath style="font-family:&quot;Times New Roman&quot;;font-size:10pt;font-style:italic;v-text-kern:t" trim="t" fitpath="t" xscale="f" string="&#10;Ηθογράφηση του Οδυσσέα μέσα από την Κυκλώπεια:&#10;"/>
          </v:shape>
        </w:pict>
      </w:r>
    </w:p>
    <w:p w:rsidR="003E4A52" w:rsidRPr="00342BA3" w:rsidRDefault="003E4A52" w:rsidP="00FD5FF0">
      <w:pPr>
        <w:spacing w:line="240" w:lineRule="auto"/>
        <w:jc w:val="both"/>
        <w:rPr>
          <w:rFonts w:ascii="Papyrus" w:hAnsi="Papyrus" w:cs="Papyrus"/>
          <w:i/>
          <w:iCs/>
        </w:rPr>
      </w:pPr>
      <w:r w:rsidRPr="00A63610">
        <w:rPr>
          <w:rFonts w:ascii="Papyrus" w:hAnsi="Papyrus" w:cs="Papyrus"/>
          <w:i/>
          <w:iCs/>
          <w:noProof/>
          <w:lang w:eastAsia="el-GR"/>
        </w:rPr>
        <w:pict>
          <v:shape id="Διάγραμμα 4" o:spid="_x0000_i1043" type="#_x0000_t75" style="width:504.75pt;height:232.5pt;visibility:visible">
            <v:imagedata r:id="rId8" o:title="" croptop="-1887f"/>
            <o:lock v:ext="edit" aspectratio="f"/>
          </v:shape>
        </w:pict>
      </w:r>
    </w:p>
    <w:sectPr w:rsidR="003E4A52" w:rsidRPr="00342BA3" w:rsidSect="00FD5FF0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52" w:rsidRDefault="003E4A52" w:rsidP="00AE4492">
      <w:pPr>
        <w:spacing w:after="0" w:line="240" w:lineRule="auto"/>
      </w:pPr>
      <w:r>
        <w:separator/>
      </w:r>
    </w:p>
  </w:endnote>
  <w:endnote w:type="continuationSeparator" w:id="0">
    <w:p w:rsidR="003E4A52" w:rsidRDefault="003E4A52" w:rsidP="00A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A52" w:rsidRDefault="003E4A52">
    <w:pPr>
      <w:pStyle w:val="Footer"/>
      <w:jc w:val="center"/>
    </w:pPr>
    <w:r>
      <w:t>[</w:t>
    </w:r>
    <w:fldSimple w:instr=" PAGE   \* MERGEFORMAT ">
      <w:r>
        <w:rPr>
          <w:noProof/>
        </w:rPr>
        <w:t>3</w:t>
      </w:r>
    </w:fldSimple>
    <w:r>
      <w:t>]</w:t>
    </w:r>
  </w:p>
  <w:p w:rsidR="003E4A52" w:rsidRDefault="003E4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52" w:rsidRDefault="003E4A52" w:rsidP="00AE4492">
      <w:pPr>
        <w:spacing w:after="0" w:line="240" w:lineRule="auto"/>
      </w:pPr>
      <w:r>
        <w:separator/>
      </w:r>
    </w:p>
  </w:footnote>
  <w:footnote w:type="continuationSeparator" w:id="0">
    <w:p w:rsidR="003E4A52" w:rsidRDefault="003E4A52" w:rsidP="00AE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D6"/>
    <w:multiLevelType w:val="hybridMultilevel"/>
    <w:tmpl w:val="69EE3D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384BE1"/>
    <w:multiLevelType w:val="hybridMultilevel"/>
    <w:tmpl w:val="D0C46C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837ED"/>
    <w:multiLevelType w:val="hybridMultilevel"/>
    <w:tmpl w:val="955089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6A68"/>
    <w:multiLevelType w:val="hybridMultilevel"/>
    <w:tmpl w:val="361C38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3F1F"/>
    <w:multiLevelType w:val="hybridMultilevel"/>
    <w:tmpl w:val="83B67A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D656EB"/>
    <w:multiLevelType w:val="hybridMultilevel"/>
    <w:tmpl w:val="B4861D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797D"/>
    <w:multiLevelType w:val="hybridMultilevel"/>
    <w:tmpl w:val="F54C2F2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483CE0"/>
    <w:multiLevelType w:val="hybridMultilevel"/>
    <w:tmpl w:val="1AE65CA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492"/>
    <w:rsid w:val="00010F0C"/>
    <w:rsid w:val="000222B3"/>
    <w:rsid w:val="00193420"/>
    <w:rsid w:val="0023415C"/>
    <w:rsid w:val="002A74F1"/>
    <w:rsid w:val="00342BA3"/>
    <w:rsid w:val="003E4A52"/>
    <w:rsid w:val="004432AC"/>
    <w:rsid w:val="004B72C0"/>
    <w:rsid w:val="005610EB"/>
    <w:rsid w:val="0064215F"/>
    <w:rsid w:val="006B6C19"/>
    <w:rsid w:val="007F7404"/>
    <w:rsid w:val="008129E5"/>
    <w:rsid w:val="00831813"/>
    <w:rsid w:val="008E5617"/>
    <w:rsid w:val="009F4E99"/>
    <w:rsid w:val="00A234CA"/>
    <w:rsid w:val="00A63610"/>
    <w:rsid w:val="00AE4492"/>
    <w:rsid w:val="00DC5CF4"/>
    <w:rsid w:val="00F95060"/>
    <w:rsid w:val="00FA6B9B"/>
    <w:rsid w:val="00FD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4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492"/>
  </w:style>
  <w:style w:type="paragraph" w:styleId="Footer">
    <w:name w:val="footer"/>
    <w:basedOn w:val="Normal"/>
    <w:link w:val="FooterChar"/>
    <w:uiPriority w:val="99"/>
    <w:rsid w:val="00AE4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4492"/>
  </w:style>
  <w:style w:type="paragraph" w:styleId="ListParagraph">
    <w:name w:val="List Paragraph"/>
    <w:basedOn w:val="Normal"/>
    <w:uiPriority w:val="99"/>
    <w:qFormat/>
    <w:rsid w:val="00AE44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9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3</Pages>
  <Words>773</Words>
  <Characters>4177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</dc:creator>
  <cp:keywords/>
  <dc:description/>
  <cp:lastModifiedBy>user</cp:lastModifiedBy>
  <cp:revision>6</cp:revision>
  <cp:lastPrinted>2020-09-09T08:25:00Z</cp:lastPrinted>
  <dcterms:created xsi:type="dcterms:W3CDTF">2019-06-29T18:40:00Z</dcterms:created>
  <dcterms:modified xsi:type="dcterms:W3CDTF">2020-09-09T08:25:00Z</dcterms:modified>
</cp:coreProperties>
</file>