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A2" w:rsidRPr="00334530" w:rsidRDefault="000040A2" w:rsidP="000040A2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t xml:space="preserve">                                                </w:t>
      </w:r>
      <w:r w:rsidR="00845DB9" w:rsidRPr="00334530">
        <w:rPr>
          <w:rFonts w:ascii="Papyrus" w:hAnsi="Papyrus" w:cs="Times New Roman"/>
          <w:b/>
          <w:i/>
          <w:sz w:val="20"/>
          <w:szCs w:val="20"/>
          <w:lang w:val="en-US"/>
        </w:rPr>
        <w:t xml:space="preserve">         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          </w:t>
      </w:r>
      <w:r w:rsidRPr="00334530">
        <w:rPr>
          <w:rFonts w:ascii="Papyrus" w:hAnsi="Papyrus" w:cs="Times New Roman"/>
          <w:b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22.25pt;height:18.75pt" adj="5665" fillcolor="black">
            <v:shadow color="#868686"/>
            <v:textpath style="font-family:&quot;Times New Roman&quot;;font-size:12pt;font-style:italic;v-text-kern:t" trim="t" fitpath="t" xscale="f" string="ΡΑΨΩΔΙΑ ε΄, στ. 311-420"/>
          </v:shape>
        </w:pict>
      </w:r>
    </w:p>
    <w:p w:rsidR="00915E2F" w:rsidRPr="00334530" w:rsidRDefault="000040A2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6pt;height:13.5pt" fillcolor="black">
            <v:shadow color="#868686"/>
            <v:textpath style="font-family:&quot;Arial Black&quot;;font-size:10pt;font-style:italic" fitshape="t" trim="t" string="Θέμα : "/>
          </v:shape>
        </w:pict>
      </w:r>
      <w:r w:rsidR="00915E2F" w:rsidRPr="00334530">
        <w:rPr>
          <w:rFonts w:ascii="Papyrus" w:hAnsi="Papyrus" w:cs="Times New Roman"/>
          <w:i/>
          <w:sz w:val="20"/>
          <w:szCs w:val="20"/>
        </w:rPr>
        <w:t xml:space="preserve">« </w:t>
      </w:r>
      <w:r w:rsidR="00915E2F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915E2F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15E2F"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="00915E2F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15E2F" w:rsidRPr="00334530">
        <w:rPr>
          <w:rFonts w:ascii="Times New Roman" w:hAnsi="Times New Roman" w:cs="Times New Roman"/>
          <w:i/>
          <w:sz w:val="20"/>
          <w:szCs w:val="20"/>
        </w:rPr>
        <w:t>συγκρούεται</w:t>
      </w:r>
      <w:r w:rsidR="00915E2F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15E2F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915E2F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15E2F"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="00915E2F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15E2F" w:rsidRPr="00334530">
        <w:rPr>
          <w:rFonts w:ascii="Times New Roman" w:hAnsi="Times New Roman" w:cs="Times New Roman"/>
          <w:i/>
          <w:sz w:val="20"/>
          <w:szCs w:val="20"/>
        </w:rPr>
        <w:t>Ποσειδώνα</w:t>
      </w:r>
      <w:r w:rsidR="00915E2F" w:rsidRPr="00334530">
        <w:rPr>
          <w:rFonts w:ascii="Papyrus" w:hAnsi="Papyrus" w:cs="Times New Roman"/>
          <w:i/>
          <w:sz w:val="20"/>
          <w:szCs w:val="20"/>
        </w:rPr>
        <w:t>».</w:t>
      </w:r>
    </w:p>
    <w:p w:rsidR="00915E2F" w:rsidRPr="00334530" w:rsidRDefault="00915E2F" w:rsidP="000040A2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334530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έχθρα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Ποσειδώνα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εναντίον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Οδ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στους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ροηγούμενους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στίχους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εκδήλωση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μίσους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θεού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εναντίον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ήρωα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αρούσα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ενότητα</w:t>
      </w:r>
      <w:r w:rsidRPr="00334530">
        <w:rPr>
          <w:rFonts w:ascii="Papyrus" w:hAnsi="Papyrus" w:cs="Times New Roman"/>
          <w:b/>
          <w:i/>
          <w:sz w:val="20"/>
          <w:szCs w:val="20"/>
        </w:rPr>
        <w:t>.</w:t>
      </w:r>
    </w:p>
    <w:p w:rsidR="00915E2F" w:rsidRPr="00334530" w:rsidRDefault="00915E2F" w:rsidP="000040A2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στο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1</w:t>
      </w:r>
      <w:r w:rsidRPr="00334530">
        <w:rPr>
          <w:rFonts w:ascii="Times New Roman" w:hAnsi="Times New Roman" w:cs="Times New Roman"/>
          <w:i/>
          <w:sz w:val="20"/>
          <w:szCs w:val="20"/>
          <w:vertAlign w:val="superscript"/>
        </w:rPr>
        <w:t>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συμβούλιο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των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θεών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Ποσειδώνας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ουσίαζε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στους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Αιθίο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ες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Πληροφορηθήκαμε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αιτία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μίσους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ρος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ήρωα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: </w:t>
      </w:r>
      <w:r w:rsidRPr="00334530">
        <w:rPr>
          <w:rFonts w:ascii="Times New Roman" w:hAnsi="Times New Roman" w:cs="Times New Roman"/>
          <w:i/>
          <w:sz w:val="20"/>
          <w:szCs w:val="20"/>
        </w:rPr>
        <w:t>τύφλωσε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γιό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Πολύφημο</w:t>
      </w:r>
    </w:p>
    <w:p w:rsidR="00915E2F" w:rsidRPr="00334530" w:rsidRDefault="00915E2F" w:rsidP="000040A2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στο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2</w:t>
      </w:r>
      <w:r w:rsidRPr="00334530">
        <w:rPr>
          <w:rFonts w:ascii="Times New Roman" w:hAnsi="Times New Roman" w:cs="Times New Roman"/>
          <w:i/>
          <w:sz w:val="20"/>
          <w:szCs w:val="20"/>
          <w:vertAlign w:val="superscript"/>
        </w:rPr>
        <w:t>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συμβούλιο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ρογραμματίζεται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νόστος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Pr="00334530">
        <w:rPr>
          <w:rFonts w:ascii="Papyrus" w:hAnsi="Papyrus" w:cs="Times New Roman"/>
          <w:i/>
          <w:sz w:val="20"/>
          <w:szCs w:val="20"/>
        </w:rPr>
        <w:t xml:space="preserve">., </w:t>
      </w:r>
      <w:r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ογραμμίζοντας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όμως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βάσανα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ταλαι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ωρίες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θα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οστεί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θάλασσα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Άρα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ροετοιμαζόμαστε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για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ικείμενη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ίθεση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Ποσειδώνα</w:t>
      </w:r>
    </w:p>
    <w:p w:rsidR="00915E2F" w:rsidRPr="00334530" w:rsidRDefault="00915E2F" w:rsidP="000040A2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Ποσειδώνας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ιστρέφει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βλέ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ταξιδεύει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εξοργίζεται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αλλαγή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γνώμης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των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θεών</w:t>
      </w:r>
    </w:p>
    <w:p w:rsidR="00915E2F" w:rsidRPr="00334530" w:rsidRDefault="00915E2F" w:rsidP="000040A2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γνωρίζει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βέβαια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ότι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μοίρα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έχει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ορίσει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σωτηρία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ιστροφή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Ιθάκη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μοίρα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δεν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μ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ορεί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ανατρέψει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για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αυτό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οφασίζει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ταλαι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ωρήσει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λίγο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κατά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διάρκεια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ταξιδιού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D43B8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334530" w:rsidRPr="00334530" w:rsidRDefault="000D43B8" w:rsidP="000040A2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334530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εκδήλωση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334530">
        <w:rPr>
          <w:rFonts w:ascii="Papyrus" w:hAnsi="Papyrus" w:cs="Times New Roman"/>
          <w:b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ίθεσης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Ποσειδώνα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αρουσιάζει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κλιμάκωση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{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αυξανόμενη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ένταση</w:t>
      </w:r>
      <w:r w:rsidRPr="00334530">
        <w:rPr>
          <w:rFonts w:ascii="Papyrus" w:hAnsi="Papyrus" w:cs="Times New Roman"/>
          <w:b/>
          <w:i/>
          <w:sz w:val="20"/>
          <w:szCs w:val="20"/>
        </w:rPr>
        <w:t>} π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εριλαμβάνει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τρία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στάδια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Καθένα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334530">
        <w:rPr>
          <w:rFonts w:ascii="Papyrus" w:hAnsi="Papyrus" w:cs="Times New Roman"/>
          <w:b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αυτά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αντιστοιχεί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αντιδράσεις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33453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b/>
          <w:i/>
          <w:sz w:val="20"/>
          <w:szCs w:val="20"/>
        </w:rPr>
        <w:t>Οδ</w:t>
      </w:r>
      <w:r w:rsidRPr="00334530">
        <w:rPr>
          <w:rFonts w:ascii="Papyrus" w:hAnsi="Papyrus" w:cs="Times New Roman"/>
          <w:b/>
          <w:i/>
          <w:sz w:val="20"/>
          <w:szCs w:val="20"/>
        </w:rPr>
        <w:t>.</w:t>
      </w:r>
    </w:p>
    <w:p w:rsidR="000D43B8" w:rsidRPr="00334530" w:rsidRDefault="000040A2" w:rsidP="000040A2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123pt;height:16.5pt" adj="7200" fillcolor="black">
            <v:shadow color="#868686"/>
            <v:textpath style="font-family:&quot;Times New Roman&quot;;font-size:12pt;font-weight:bold;font-style:italic;v-text-kern:t" trim="t" fitpath="t" string=" 1ο στάδιο, στ. 321-326: "/>
          </v:shape>
        </w:pic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τρίαινα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ροκαλεί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αναταραχή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σε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στεριά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θάλασσα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ουρανό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Ξεσηκώνει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ανέμους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δημιουργώντας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τεράστιο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κύμα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28" type="#_x0000_t175" style="width:140.25pt;height:16.5pt" adj="7200" fillcolor="black">
            <v:shadow color="#868686"/>
            <v:textpath style="font-family:&quot;Times New Roman&quot;;font-size:12pt;font-weight:bold;font-style:italic;v-text-kern:t" trim="t" fitpath="t" string="Πρώτη αντίδραση του Οδ.: "/>
          </v:shape>
        </w:pic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χάνει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θάρρος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κουράγιο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μονολογεί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εκφράζοντας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σκέψεις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συναισθήματα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Φοβάται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ότι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ροβλέψεις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Καλυψώς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θα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αληθευτούν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Πιστεύει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ευθύνεται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Δίας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άρα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δεν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άρχει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ελ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ίδα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σωτηρίας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Είναι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βέβαιος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ότι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θα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εθάνει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άδοξα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σε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αντίθεση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τους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τρωικούς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ήρωες</w:t>
      </w:r>
      <w:r w:rsidR="000D43B8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334530" w:rsidRPr="00334530" w:rsidRDefault="00334530" w:rsidP="00334530">
      <w:pPr>
        <w:pStyle w:val="a5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334530" w:rsidRPr="00334530" w:rsidRDefault="000040A2" w:rsidP="00334530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29" type="#_x0000_t175" style="width:59.25pt;height:16.5pt" adj="7200" fillcolor="black">
            <v:shadow color="#868686"/>
            <v:textpath style="font-family:&quot;Times New Roman&quot;;font-size:12pt;font-weight:bold;font-style:italic;v-text-kern:t" trim="t" fitpath="t" string=" 2ο στάδιο: "/>
          </v:shape>
        </w:pic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τρικυμία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ιδεινώνεται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Μεγάλο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κύμα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έφτει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στη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σχεδία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οίο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0D43B8" w:rsidRPr="00334530">
        <w:rPr>
          <w:rFonts w:ascii="Papyrus" w:hAnsi="Papyrus" w:cs="Times New Roman"/>
          <w:i/>
          <w:sz w:val="20"/>
          <w:szCs w:val="20"/>
        </w:rPr>
        <w:t>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ομακρύνει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Καταστρέφεται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κατάρτι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ανί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αντένα</w:t>
      </w:r>
      <w:r w:rsidR="000D43B8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D43B8" w:rsidRPr="00334530">
        <w:rPr>
          <w:rFonts w:ascii="Times New Roman" w:hAnsi="Times New Roman" w:cs="Times New Roman"/>
          <w:i/>
          <w:sz w:val="20"/>
          <w:szCs w:val="20"/>
        </w:rPr>
        <w:t>εκσφενδονίζεται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{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στ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355-360}. </w:t>
      </w: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0" type="#_x0000_t175" style="width:146.25pt;height:16.5pt" adj="7200" fillcolor="black">
            <v:shadow color="#868686"/>
            <v:textpath style="font-family:&quot;Times New Roman&quot;;font-size:12pt;font-weight:bold;font-style:italic;v-text-kern:t" trim="t" fitpath="t" string="Δεύτερη αντίδραση του Οδ.: "/>
          </v:shape>
        </w:pic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αντιδρά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άμεσα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ανακτώντας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ψυχραιμία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Προσεγγίζει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σχεδία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καθισμένος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άνω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ροσ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αθεί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σωθεί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Σκέφτεται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όσα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εί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Λευκοθέη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ροσ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αθεί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βρει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καλύτερη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λύση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Αμφιβάλλει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για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συμβουλές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οψιάζεται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δόλο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οφασίζει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αραμείνει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στη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σχεδία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μόλις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αυτή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διαλυθεί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ακολουθήσει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συμβουλές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Εφευρετικότητα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οφασιστικότητα</w:t>
      </w:r>
      <w:r w:rsidR="009C37A0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334530" w:rsidRPr="00334530" w:rsidRDefault="00334530" w:rsidP="00334530">
      <w:pPr>
        <w:pStyle w:val="a5"/>
        <w:rPr>
          <w:rFonts w:ascii="Papyrus" w:hAnsi="Papyrus" w:cs="Times New Roman"/>
          <w:i/>
          <w:sz w:val="20"/>
          <w:szCs w:val="20"/>
        </w:rPr>
      </w:pPr>
    </w:p>
    <w:p w:rsidR="00334530" w:rsidRPr="00334530" w:rsidRDefault="00334530" w:rsidP="00334530">
      <w:pPr>
        <w:pStyle w:val="a5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9C37A0" w:rsidRPr="00334530" w:rsidRDefault="000040A2" w:rsidP="000040A2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1" type="#_x0000_t175" style="width:59.25pt;height:16.5pt" adj="7200" fillcolor="black">
            <v:shadow color="#868686"/>
            <v:textpath style="font-family:&quot;Times New Roman&quot;;font-size:12pt;font-weight:bold;font-style:italic;v-text-kern:t" trim="t" fitpath="t" string=" 3ο στάδιο: "/>
          </v:shape>
        </w:pic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ίθεση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κορυφώνεται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Τεράστιο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κύμα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συντρίβει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σχεδία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2" type="#_x0000_t175" style="width:133.5pt;height:16.5pt" adj="7200" fillcolor="black">
            <v:shadow color="#868686"/>
            <v:textpath style="font-family:&quot;Times New Roman&quot;;font-size:12pt;font-weight:bold;font-style:italic;v-text-kern:t" trim="t" fitpath="t" string="Τρίτη αντίδραση του Οδ.: "/>
          </v:shape>
        </w:pic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κρατιέται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έναν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κορμό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κάθεται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άνω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ακολουθεί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συμβουλές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Ινώς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αρχίζει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κολυμ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ά</w:t>
      </w:r>
      <w:r w:rsidR="009C37A0" w:rsidRPr="00334530">
        <w:rPr>
          <w:rFonts w:ascii="Papyrus" w:hAnsi="Papyrus" w:cs="Times New Roman"/>
          <w:i/>
          <w:sz w:val="20"/>
          <w:szCs w:val="20"/>
        </w:rPr>
        <w:t>..</w:t>
      </w:r>
    </w:p>
    <w:p w:rsidR="00334530" w:rsidRPr="00334530" w:rsidRDefault="00334530" w:rsidP="00334530">
      <w:pPr>
        <w:pStyle w:val="a5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9C37A0" w:rsidRDefault="000040A2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3" type="#_x0000_t144" style="width:204.75pt;height:13.5pt" fillcolor="black">
            <v:shadow color="#868686"/>
            <v:textpath style="font-family:&quot;Arial Black&quot;;font-size:10pt;font-style:italic" fitshape="t" trim="t" string="Αφηγηματική τεχνική του μονόλογου: "/>
          </v:shape>
        </w:pic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ήρωας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διαλέγεται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εαυτό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σε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κρίσιμες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φάσεις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εξέλιξης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μύθου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Μιλά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σε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α΄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ρόσω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χρόνο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αροντικό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αφήγηση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9C37A0" w:rsidRPr="00334530">
        <w:rPr>
          <w:rFonts w:ascii="Papyrus" w:hAnsi="Papyrus" w:cs="Times New Roman"/>
          <w:i/>
          <w:sz w:val="20"/>
          <w:szCs w:val="20"/>
        </w:rPr>
        <w:t>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οκτά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ζωντάνια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αμεσότητα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δραματικότητα</w:t>
      </w:r>
      <w:r w:rsidR="009C37A0" w:rsidRPr="00334530">
        <w:rPr>
          <w:rFonts w:ascii="Papyrus" w:hAnsi="Papyrus" w:cs="Times New Roman"/>
          <w:i/>
          <w:sz w:val="20"/>
          <w:szCs w:val="20"/>
        </w:rPr>
        <w:t>, π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ροβάλλεται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άμεσα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εσωτερικός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κόσμος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των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ηρώων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οι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σκέψεις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συναισθήματα</w:t>
      </w:r>
      <w:r w:rsidR="009C37A0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9C37A0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9C37A0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334530" w:rsidRDefault="00334530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p w:rsidR="00334530" w:rsidRDefault="00334530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p w:rsidR="00334530" w:rsidRDefault="00334530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p w:rsidR="00334530" w:rsidRPr="00334530" w:rsidRDefault="00334530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p w:rsidR="00845DB9" w:rsidRPr="00BD2075" w:rsidRDefault="009C37A0" w:rsidP="000040A2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334530">
        <w:rPr>
          <w:rFonts w:ascii="Papyrus" w:hAnsi="Papyrus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629400" cy="2556000"/>
            <wp:effectExtent l="0" t="57150" r="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34530" w:rsidRPr="00334530" w:rsidRDefault="000040A2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4" type="#_x0000_t144" style="width:77.25pt;height:13.5pt" fillcolor="black">
            <v:shadow color="#868686"/>
            <v:textpath style="font-family:&quot;Arial Black&quot;;font-size:10pt;font-style:italic" fitshape="t" trim="t" string="Παρομοίωση:  "/>
          </v:shape>
        </w:pic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ένα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σχήμα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λόγου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κατά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οίο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ροκειμένου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κατανοήσουμε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ιδιότητα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ενός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ροσώ</w:t>
      </w:r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="007F7E49" w:rsidRPr="00334530">
        <w:rPr>
          <w:rFonts w:ascii="Papyrus" w:hAnsi="Papyrus" w:cs="Times New Roman"/>
          <w:i/>
          <w:sz w:val="20"/>
          <w:szCs w:val="20"/>
        </w:rPr>
        <w:t>,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ράγματος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μίας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ιδέας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συσχετίζουμε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κάτι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άλλο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ολύ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γνωστό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έχει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ίδια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ιδιότητα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μεγαλύτερο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βαθμό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Χρησιμο</w:t>
      </w:r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οιούνται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αρομοιαστικές</w:t>
      </w:r>
      <w:proofErr w:type="spellEnd"/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λέξεις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: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σαν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σαν</w:t>
      </w:r>
      <w:r w:rsidR="007F7E49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7F7E49" w:rsidRPr="00334530" w:rsidRDefault="000040A2" w:rsidP="000040A2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5" type="#_x0000_t175" style="width:97.5pt;height:16.5pt" adj="7200" fillcolor="black">
            <v:shadow color="#868686"/>
            <v:textpath style="font-family:&quot;Times New Roman&quot;;font-size:12pt;font-weight:bold;font-style:italic;v-text-kern:t" trim="t" fitpath="t" string="Απλή  παρομοίωση"/>
          </v:shape>
        </w:pict>
      </w:r>
      <w:r w:rsidR="007F7E49" w:rsidRPr="00334530">
        <w:rPr>
          <w:rFonts w:ascii="Papyrus" w:hAnsi="Papyrus" w:cs="Times New Roman"/>
          <w:i/>
          <w:sz w:val="20"/>
          <w:szCs w:val="20"/>
        </w:rPr>
        <w:t>,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χ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στους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στ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. 407-408.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κορμός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δέντρου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καβαλικεύει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στην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ροσ</w:t>
      </w:r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άθεια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σωθεί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αρομοιάζεται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άλογο</w:t>
      </w:r>
    </w:p>
    <w:p w:rsidR="00845DB9" w:rsidRPr="00334530" w:rsidRDefault="00845DB9" w:rsidP="00845DB9">
      <w:pPr>
        <w:pStyle w:val="a5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7F7E49" w:rsidRPr="00334530" w:rsidRDefault="000040A2" w:rsidP="000040A2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6" type="#_x0000_t175" style="width:196.5pt;height:16.5pt" adj="7200" fillcolor="black">
            <v:shadow color="#868686"/>
            <v:textpath style="font-family:&quot;Times New Roman&quot;;font-size:12pt;font-weight:bold;font-style:italic;v-text-kern:t" trim="t" fitpath="t" string="Εκτεταμένη ή διεξοδική παρομοίωση: "/>
          </v:shape>
        </w:pic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σε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αυτήν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οιητής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αρουσιάζει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μία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εικόνα</w:t>
      </w:r>
      <w:r w:rsidR="007F7E49" w:rsidRPr="00334530">
        <w:rPr>
          <w:rFonts w:ascii="Papyrus" w:hAnsi="Papyrus" w:cs="Times New Roman"/>
          <w:i/>
          <w:sz w:val="20"/>
          <w:szCs w:val="20"/>
        </w:rPr>
        <w:t>,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αρομοιάζοντας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μία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άλλη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είναι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γνωστή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οικεία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αρμένη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είτε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φύση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ή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αγροτική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ζωή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ή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άλλους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τομείς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καθημερινής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δραστηριότητας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των</w:t>
      </w:r>
      <w:r w:rsidR="007F7E4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ανθρώ</w:t>
      </w:r>
      <w:r w:rsidR="007F7E49" w:rsidRPr="00334530">
        <w:rPr>
          <w:rFonts w:ascii="Papyrus" w:hAnsi="Papyrus" w:cs="Times New Roman"/>
          <w:i/>
          <w:sz w:val="20"/>
          <w:szCs w:val="20"/>
        </w:rPr>
        <w:t>π</w:t>
      </w:r>
      <w:r w:rsidR="007F7E49" w:rsidRPr="00334530">
        <w:rPr>
          <w:rFonts w:ascii="Times New Roman" w:hAnsi="Times New Roman" w:cs="Times New Roman"/>
          <w:i/>
          <w:sz w:val="20"/>
          <w:szCs w:val="20"/>
        </w:rPr>
        <w:t>ων</w:t>
      </w:r>
      <w:r w:rsidR="007F7E49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7F7E49" w:rsidRPr="00334530" w:rsidRDefault="007F7E49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Διακρίνονται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εξής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στοιχεία</w:t>
      </w:r>
      <w:r w:rsidRPr="00334530">
        <w:rPr>
          <w:rFonts w:ascii="Papyrus" w:hAnsi="Papyrus" w:cs="Times New Roman"/>
          <w:i/>
          <w:sz w:val="20"/>
          <w:szCs w:val="20"/>
        </w:rPr>
        <w:t>:</w:t>
      </w:r>
    </w:p>
    <w:p w:rsidR="007F7E49" w:rsidRPr="00334530" w:rsidRDefault="007F7E49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τι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αρομοιάζεται</w:t>
      </w:r>
    </w:p>
    <w:p w:rsidR="007F7E49" w:rsidRPr="00334530" w:rsidRDefault="007F7E49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β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αρομοιάζεται</w:t>
      </w:r>
    </w:p>
    <w:p w:rsidR="00845DB9" w:rsidRPr="00334530" w:rsidRDefault="007F7E49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γ</w:t>
      </w:r>
      <w:r w:rsidRPr="00334530">
        <w:rPr>
          <w:rFonts w:ascii="Papyrus" w:hAnsi="Papyrus" w:cs="Times New Roman"/>
          <w:i/>
          <w:sz w:val="20"/>
          <w:szCs w:val="20"/>
        </w:rPr>
        <w:t>.</w:t>
      </w:r>
      <w:r w:rsidR="000040A2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ρος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αρομοιάζεται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δηλ</w:t>
      </w:r>
      <w:r w:rsidRPr="00334530">
        <w:rPr>
          <w:rFonts w:ascii="Papyrus" w:hAnsi="Papyrus" w:cs="Times New Roman"/>
          <w:i/>
          <w:sz w:val="20"/>
          <w:szCs w:val="20"/>
        </w:rPr>
        <w:t>. π</w:t>
      </w:r>
      <w:r w:rsidRPr="00334530">
        <w:rPr>
          <w:rFonts w:ascii="Times New Roman" w:hAnsi="Times New Roman" w:cs="Times New Roman"/>
          <w:i/>
          <w:sz w:val="20"/>
          <w:szCs w:val="20"/>
        </w:rPr>
        <w:t>οιο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είναι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κοινό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σημείο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των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δύο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όρων</w:t>
      </w:r>
      <w:r w:rsidRPr="00334530">
        <w:rPr>
          <w:rFonts w:ascii="Papyrus" w:hAnsi="Papyrus" w:cs="Times New Roman"/>
          <w:i/>
          <w:sz w:val="20"/>
          <w:szCs w:val="20"/>
        </w:rPr>
        <w:t>.</w:t>
      </w:r>
    </w:p>
    <w:p w:rsidR="000040A2" w:rsidRPr="00334530" w:rsidRDefault="000040A2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sz w:val="20"/>
          <w:szCs w:val="20"/>
        </w:rPr>
        <w:pict>
          <v:shape id="_x0000_i1037" type="#_x0000_t144" style="width:138pt;height:13.5pt" fillcolor="black">
            <v:shadow color="#868686"/>
            <v:textpath style="font-family:&quot;Arial Black&quot;;font-size:10pt;font-weight:bold;font-style:italic" fitshape="t" trim="t" string="Εντοπίζονται τα εξής μέρη:"/>
          </v:shape>
        </w:pict>
      </w:r>
    </w:p>
    <w:p w:rsidR="007F7E49" w:rsidRPr="00334530" w:rsidRDefault="007F7E49" w:rsidP="000040A2">
      <w:pPr>
        <w:pStyle w:val="a5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040A2"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8" type="#_x0000_t175" style="width:56.25pt;height:16.5pt" adj="7200" fillcolor="black">
            <v:shadow color="#868686"/>
            <v:textpath style="font-family:&quot;Times New Roman&quot;;font-size:12pt;font-weight:bold;font-style:italic;v-text-kern:t" trim="t" fitpath="t" string="αναφορικό "/>
          </v:shape>
        </w:pict>
      </w:r>
      <w:r w:rsidRPr="00334530">
        <w:rPr>
          <w:rFonts w:ascii="Times New Roman" w:hAnsi="Times New Roman" w:cs="Times New Roman"/>
          <w:i/>
          <w:sz w:val="20"/>
          <w:szCs w:val="20"/>
        </w:rPr>
        <w:t>μέρος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αρομοίωσης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{ </w:t>
      </w:r>
      <w:r w:rsidRPr="00334530">
        <w:rPr>
          <w:rFonts w:ascii="Times New Roman" w:hAnsi="Times New Roman" w:cs="Times New Roman"/>
          <w:i/>
          <w:sz w:val="20"/>
          <w:szCs w:val="20"/>
        </w:rPr>
        <w:t>εικόνα</w:t>
      </w:r>
      <w:r w:rsidRPr="00334530">
        <w:rPr>
          <w:rFonts w:ascii="Papyrus" w:hAnsi="Papyrus" w:cs="Times New Roman"/>
          <w:i/>
          <w:sz w:val="20"/>
          <w:szCs w:val="20"/>
        </w:rPr>
        <w:t>} π</w:t>
      </w:r>
      <w:r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εισάγεται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λέξεις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: </w:t>
      </w:r>
      <w:r w:rsidRPr="00334530">
        <w:rPr>
          <w:rFonts w:ascii="Times New Roman" w:hAnsi="Times New Roman" w:cs="Times New Roman"/>
          <w:i/>
          <w:sz w:val="20"/>
          <w:szCs w:val="20"/>
        </w:rPr>
        <w:t>σαν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Pr="00334530">
        <w:rPr>
          <w:rFonts w:ascii="Papyrus" w:hAnsi="Papyrus" w:cs="Times New Roman"/>
          <w:i/>
          <w:sz w:val="20"/>
          <w:szCs w:val="20"/>
        </w:rPr>
        <w:t>, π</w:t>
      </w:r>
      <w:r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, </w:t>
      </w:r>
      <w:r w:rsidRPr="00334530">
        <w:rPr>
          <w:rFonts w:ascii="Times New Roman" w:hAnsi="Times New Roman" w:cs="Times New Roman"/>
          <w:i/>
          <w:sz w:val="20"/>
          <w:szCs w:val="20"/>
        </w:rPr>
        <w:t>καθώς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Προηγείται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είναι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εκτενέστερο</w:t>
      </w:r>
      <w:r w:rsidRPr="00334530">
        <w:rPr>
          <w:rFonts w:ascii="Papyrus" w:hAnsi="Papyrus" w:cs="Times New Roman"/>
          <w:i/>
          <w:sz w:val="20"/>
          <w:szCs w:val="20"/>
        </w:rPr>
        <w:t>, π</w:t>
      </w:r>
      <w:r w:rsidRPr="00334530">
        <w:rPr>
          <w:rFonts w:ascii="Times New Roman" w:hAnsi="Times New Roman" w:cs="Times New Roman"/>
          <w:i/>
          <w:sz w:val="20"/>
          <w:szCs w:val="20"/>
        </w:rPr>
        <w:t>ροκειμένου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ροβληθεί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καλύτερα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δεικτικό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Pr="00334530">
        <w:rPr>
          <w:rFonts w:ascii="Times New Roman" w:hAnsi="Times New Roman" w:cs="Times New Roman"/>
          <w:i/>
          <w:sz w:val="20"/>
          <w:szCs w:val="20"/>
        </w:rPr>
        <w:t>μέρος</w:t>
      </w:r>
    </w:p>
    <w:p w:rsidR="00845DB9" w:rsidRPr="00334530" w:rsidRDefault="00845DB9" w:rsidP="00845DB9">
      <w:pPr>
        <w:pStyle w:val="a5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7F7E49" w:rsidRPr="00334530" w:rsidRDefault="007F7E49" w:rsidP="000040A2">
      <w:pPr>
        <w:pStyle w:val="a5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040A2"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39" type="#_x0000_t175" style="width:45pt;height:16.5pt" adj="7200" fillcolor="black">
            <v:shadow color="#868686"/>
            <v:textpath style="font-family:&quot;Times New Roman&quot;;font-size:12pt;font-weight:bold;font-style:italic;v-text-kern:t" trim="t" fitpath="t" string="δεικτικό "/>
          </v:shape>
        </w:pict>
      </w:r>
      <w:r w:rsidRPr="00334530">
        <w:rPr>
          <w:rFonts w:ascii="Times New Roman" w:hAnsi="Times New Roman" w:cs="Times New Roman"/>
          <w:i/>
          <w:sz w:val="20"/>
          <w:szCs w:val="20"/>
        </w:rPr>
        <w:t>μέρος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{ </w:t>
      </w:r>
      <w:r w:rsidRPr="00334530">
        <w:rPr>
          <w:rFonts w:ascii="Times New Roman" w:hAnsi="Times New Roman" w:cs="Times New Roman"/>
          <w:i/>
          <w:sz w:val="20"/>
          <w:szCs w:val="20"/>
        </w:rPr>
        <w:t>αφήγηση</w:t>
      </w:r>
      <w:r w:rsidRPr="00334530">
        <w:rPr>
          <w:rFonts w:ascii="Papyrus" w:hAnsi="Papyrus" w:cs="Times New Roman"/>
          <w:i/>
          <w:sz w:val="20"/>
          <w:szCs w:val="20"/>
        </w:rPr>
        <w:t>} π</w:t>
      </w:r>
      <w:r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εισάγεται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λέξεις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: </w:t>
      </w:r>
      <w:r w:rsidRPr="00334530">
        <w:rPr>
          <w:rFonts w:ascii="Times New Roman" w:hAnsi="Times New Roman" w:cs="Times New Roman"/>
          <w:i/>
          <w:sz w:val="20"/>
          <w:szCs w:val="20"/>
        </w:rPr>
        <w:t>έτσι</w:t>
      </w:r>
      <w:r w:rsidRPr="00334530">
        <w:rPr>
          <w:rFonts w:ascii="Papyrus" w:hAnsi="Papyrus" w:cs="Times New Roman"/>
          <w:i/>
          <w:sz w:val="20"/>
          <w:szCs w:val="20"/>
        </w:rPr>
        <w:t>, π</w:t>
      </w:r>
      <w:r w:rsidRPr="00334530">
        <w:rPr>
          <w:rFonts w:ascii="Times New Roman" w:hAnsi="Times New Roman" w:cs="Times New Roman"/>
          <w:i/>
          <w:sz w:val="20"/>
          <w:szCs w:val="20"/>
        </w:rPr>
        <w:t>αρόμοια</w:t>
      </w:r>
    </w:p>
    <w:p w:rsidR="007F7E49" w:rsidRPr="00334530" w:rsidRDefault="007F7E49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Πρέ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ισημάνουμε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κοινό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όρο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εικόνας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- </w:t>
      </w:r>
      <w:r w:rsidRPr="00334530">
        <w:rPr>
          <w:rFonts w:ascii="Times New Roman" w:hAnsi="Times New Roman" w:cs="Times New Roman"/>
          <w:i/>
          <w:sz w:val="20"/>
          <w:szCs w:val="20"/>
        </w:rPr>
        <w:t>αφήγησης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σχέσεις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μεταξύ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αναφορικού</w:t>
      </w:r>
      <w:r w:rsidRPr="00334530">
        <w:rPr>
          <w:rFonts w:ascii="Papyrus" w:hAnsi="Papyrus" w:cs="Times New Roman"/>
          <w:i/>
          <w:sz w:val="20"/>
          <w:szCs w:val="20"/>
        </w:rPr>
        <w:t xml:space="preserve">- </w:t>
      </w:r>
      <w:r w:rsidRPr="00334530">
        <w:rPr>
          <w:rFonts w:ascii="Times New Roman" w:hAnsi="Times New Roman" w:cs="Times New Roman"/>
          <w:i/>
          <w:sz w:val="20"/>
          <w:szCs w:val="20"/>
        </w:rPr>
        <w:t>δεικτικού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μέρους</w:t>
      </w:r>
      <w:r w:rsidR="001D4705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0040A2" w:rsidRPr="00334530" w:rsidRDefault="000040A2" w:rsidP="000040A2">
      <w:pPr>
        <w:spacing w:line="240" w:lineRule="auto"/>
        <w:jc w:val="both"/>
        <w:rPr>
          <w:rFonts w:ascii="Papyrus" w:hAnsi="Papyrus" w:cs="Times New Roman"/>
          <w:b/>
          <w:sz w:val="20"/>
          <w:szCs w:val="20"/>
          <w:lang w:val="en-US"/>
        </w:rPr>
      </w:pPr>
      <w:r w:rsidRPr="00334530">
        <w:rPr>
          <w:rFonts w:ascii="Papyrus" w:hAnsi="Papyrus" w:cs="Times New Roman"/>
          <w:b/>
          <w:sz w:val="20"/>
          <w:szCs w:val="20"/>
        </w:rPr>
        <w:pict>
          <v:shape id="_x0000_i1040" type="#_x0000_t161" style="width:148.5pt;height:15pt" adj="5665" fillcolor="black">
            <v:shadow color="#868686"/>
            <v:textpath style="font-family:&quot;Times New Roman&quot;;font-size:10pt;font-style:italic;v-text-kern:t" trim="t" fitpath="t" xscale="f" string="Λειτουργία διεξοδικής παρομοίωσης: "/>
          </v:shape>
        </w:pict>
      </w:r>
    </w:p>
    <w:p w:rsidR="001D4705" w:rsidRPr="00334530" w:rsidRDefault="001D4705" w:rsidP="00845DB9">
      <w:pPr>
        <w:pStyle w:val="a5"/>
        <w:numPr>
          <w:ilvl w:val="0"/>
          <w:numId w:val="1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ροβάλλει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καθαρότερα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ογραμμίζει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ζητούμενη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εικόνα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καθώς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συσχετίζει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άλλη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ιο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γνωστή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οικεία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στους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ακροατές</w:t>
      </w:r>
    </w:p>
    <w:p w:rsidR="00845DB9" w:rsidRPr="00BD2075" w:rsidRDefault="001D4705" w:rsidP="00BD2075">
      <w:pPr>
        <w:pStyle w:val="a5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εμ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λουτίζει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εριγραφή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δίνει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αραστατικότητα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εισάγοντας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στοιχεία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καθημερινή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ζωή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φύσ</w:t>
      </w:r>
      <w:r w:rsidR="00BD2075">
        <w:rPr>
          <w:rFonts w:ascii="Times New Roman" w:hAnsi="Times New Roman" w:cs="Times New Roman"/>
          <w:i/>
          <w:sz w:val="20"/>
          <w:szCs w:val="20"/>
        </w:rPr>
        <w:t>η</w:t>
      </w:r>
    </w:p>
    <w:p w:rsidR="00845DB9" w:rsidRPr="00334530" w:rsidRDefault="00845DB9" w:rsidP="00845DB9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sz w:val="20"/>
          <w:szCs w:val="20"/>
        </w:rPr>
        <w:lastRenderedPageBreak/>
        <w:pict>
          <v:shape id="_x0000_i1041" type="#_x0000_t161" style="width:75pt;height:45pt" adj="5665" fillcolor="black">
            <v:shadow color="#868686"/>
            <v:textpath style="font-family:&quot;Times New Roman&quot;;font-size:10pt;font-style:italic;v-text-kern:t" trim="t" fitpath="t" xscale="f" string="Παραδείγματα:&#10;     στίχοι: 362-364&#10;"/>
          </v:shape>
        </w:pict>
      </w:r>
    </w:p>
    <w:p w:rsidR="001D4705" w:rsidRPr="00334530" w:rsidRDefault="001D4705" w:rsidP="000040A2">
      <w:pPr>
        <w:pStyle w:val="a5"/>
        <w:numPr>
          <w:ilvl w:val="0"/>
          <w:numId w:val="13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όροι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αρομοιάζονται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: </w:t>
      </w:r>
      <w:r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σχεδία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- </w:t>
      </w:r>
      <w:r w:rsidRPr="00334530">
        <w:rPr>
          <w:rFonts w:ascii="Times New Roman" w:hAnsi="Times New Roman" w:cs="Times New Roman"/>
          <w:i/>
          <w:sz w:val="20"/>
          <w:szCs w:val="20"/>
        </w:rPr>
        <w:t>τα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αγκάθια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στον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κάμ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</w:t>
      </w:r>
    </w:p>
    <w:p w:rsidR="001D4705" w:rsidRPr="00334530" w:rsidRDefault="001D4705" w:rsidP="000040A2">
      <w:pPr>
        <w:pStyle w:val="a5"/>
        <w:numPr>
          <w:ilvl w:val="0"/>
          <w:numId w:val="13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κοινό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σημείο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: </w:t>
      </w: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334530">
        <w:rPr>
          <w:rFonts w:ascii="Times New Roman" w:hAnsi="Times New Roman" w:cs="Times New Roman"/>
          <w:i/>
          <w:sz w:val="20"/>
          <w:szCs w:val="20"/>
        </w:rPr>
        <w:t>τροβίλισμα</w:t>
      </w:r>
      <w:proofErr w:type="spellEnd"/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άνεμο</w:t>
      </w:r>
    </w:p>
    <w:p w:rsidR="001D4705" w:rsidRPr="00334530" w:rsidRDefault="001D4705" w:rsidP="000040A2">
      <w:pPr>
        <w:pStyle w:val="a5"/>
        <w:numPr>
          <w:ilvl w:val="0"/>
          <w:numId w:val="13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αναφορικό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μέρος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εισάγεται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«π</w:t>
      </w:r>
      <w:r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» { </w:t>
      </w:r>
      <w:r w:rsidRPr="00334530">
        <w:rPr>
          <w:rFonts w:ascii="Times New Roman" w:hAnsi="Times New Roman" w:cs="Times New Roman"/>
          <w:i/>
          <w:sz w:val="20"/>
          <w:szCs w:val="20"/>
        </w:rPr>
        <w:t>στ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362-363} </w:t>
      </w:r>
      <w:r w:rsidRPr="00334530">
        <w:rPr>
          <w:rFonts w:ascii="Times New Roman" w:hAnsi="Times New Roman" w:cs="Times New Roman"/>
          <w:i/>
          <w:sz w:val="20"/>
          <w:szCs w:val="20"/>
        </w:rPr>
        <w:t>είναι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εκτενέστερο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ροηγείται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{ π</w:t>
      </w:r>
      <w:r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… </w:t>
      </w:r>
      <w:r w:rsidRPr="00334530">
        <w:rPr>
          <w:rFonts w:ascii="Times New Roman" w:hAnsi="Times New Roman" w:cs="Times New Roman"/>
          <w:i/>
          <w:sz w:val="20"/>
          <w:szCs w:val="20"/>
        </w:rPr>
        <w:t>ένα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ράμα</w:t>
      </w:r>
      <w:r w:rsidRPr="00334530">
        <w:rPr>
          <w:rFonts w:ascii="Papyrus" w:hAnsi="Papyrus" w:cs="Times New Roman"/>
          <w:i/>
          <w:sz w:val="20"/>
          <w:szCs w:val="20"/>
        </w:rPr>
        <w:t>}</w:t>
      </w:r>
    </w:p>
    <w:p w:rsidR="001D4705" w:rsidRPr="00334530" w:rsidRDefault="001D4705" w:rsidP="000040A2">
      <w:pPr>
        <w:pStyle w:val="a5"/>
        <w:numPr>
          <w:ilvl w:val="0"/>
          <w:numId w:val="13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δεικτικό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μέρος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ακολουθεί</w:t>
      </w:r>
      <w:r w:rsidRPr="00334530">
        <w:rPr>
          <w:rFonts w:ascii="Papyrus" w:hAnsi="Papyrus" w:cs="Times New Roman"/>
          <w:i/>
          <w:sz w:val="20"/>
          <w:szCs w:val="20"/>
        </w:rPr>
        <w:t xml:space="preserve"> { </w:t>
      </w:r>
      <w:r w:rsidRPr="00334530">
        <w:rPr>
          <w:rFonts w:ascii="Times New Roman" w:hAnsi="Times New Roman" w:cs="Times New Roman"/>
          <w:i/>
          <w:sz w:val="20"/>
          <w:szCs w:val="20"/>
        </w:rPr>
        <w:t>στ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364}, </w:t>
      </w:r>
      <w:r w:rsidRPr="00334530">
        <w:rPr>
          <w:rFonts w:ascii="Times New Roman" w:hAnsi="Times New Roman" w:cs="Times New Roman"/>
          <w:i/>
          <w:sz w:val="20"/>
          <w:szCs w:val="20"/>
        </w:rPr>
        <w:t>εισάγεται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 « </w:t>
      </w:r>
      <w:r w:rsidRPr="00334530">
        <w:rPr>
          <w:rFonts w:ascii="Times New Roman" w:hAnsi="Times New Roman" w:cs="Times New Roman"/>
          <w:i/>
          <w:sz w:val="20"/>
          <w:szCs w:val="20"/>
        </w:rPr>
        <w:t>έτσι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», { </w:t>
      </w:r>
      <w:proofErr w:type="spellStart"/>
      <w:r w:rsidRPr="00334530">
        <w:rPr>
          <w:rFonts w:ascii="Times New Roman" w:hAnsi="Times New Roman" w:cs="Times New Roman"/>
          <w:i/>
          <w:sz w:val="20"/>
          <w:szCs w:val="20"/>
        </w:rPr>
        <w:t>έτσι</w:t>
      </w:r>
      <w:r w:rsidRPr="00334530">
        <w:rPr>
          <w:rFonts w:ascii="Papyrus" w:hAnsi="Papyrus" w:cs="Times New Roman"/>
          <w:i/>
          <w:sz w:val="20"/>
          <w:szCs w:val="20"/>
        </w:rPr>
        <w:t>…π</w:t>
      </w:r>
      <w:r w:rsidRPr="00334530">
        <w:rPr>
          <w:rFonts w:ascii="Times New Roman" w:hAnsi="Times New Roman" w:cs="Times New Roman"/>
          <w:i/>
          <w:sz w:val="20"/>
          <w:szCs w:val="20"/>
        </w:rPr>
        <w:t>ήγαιναν</w:t>
      </w:r>
      <w:proofErr w:type="spellEnd"/>
      <w:r w:rsidRPr="00334530">
        <w:rPr>
          <w:rFonts w:ascii="Papyrus" w:hAnsi="Papyrus" w:cs="Times New Roman"/>
          <w:i/>
          <w:sz w:val="20"/>
          <w:szCs w:val="20"/>
        </w:rPr>
        <w:t>}</w:t>
      </w:r>
    </w:p>
    <w:p w:rsidR="00845DB9" w:rsidRPr="00BD2075" w:rsidRDefault="001D4705" w:rsidP="00BD2075">
      <w:pPr>
        <w:pStyle w:val="a5"/>
        <w:numPr>
          <w:ilvl w:val="0"/>
          <w:numId w:val="13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ροβάλλεται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σφοδρότητα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ανέμου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στροβιλίζει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σχεδία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αλλά</w:t>
      </w:r>
      <w:r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εράνθρω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αγώνας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σωθεί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εξαιρετικά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δύσκολες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συνθήκες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Εμ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λουτίζει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Pr="00334530">
        <w:rPr>
          <w:rFonts w:ascii="Times New Roman" w:hAnsi="Times New Roman" w:cs="Times New Roman"/>
          <w:i/>
          <w:sz w:val="20"/>
          <w:szCs w:val="20"/>
        </w:rPr>
        <w:t>εριγραφή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εισάγοντας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μια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εικόνα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φύση</w:t>
      </w:r>
      <w:r w:rsidRPr="00334530">
        <w:rPr>
          <w:rFonts w:ascii="Papyrus" w:hAnsi="Papyrus" w:cs="Times New Roman"/>
          <w:i/>
          <w:sz w:val="20"/>
          <w:szCs w:val="20"/>
        </w:rPr>
        <w:t>.</w:t>
      </w:r>
    </w:p>
    <w:p w:rsidR="001D4705" w:rsidRPr="00334530" w:rsidRDefault="00845DB9" w:rsidP="00BD207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42" type="#_x0000_t175" style="width:162pt;height:16.5pt" adj="7200" fillcolor="black">
            <v:shadow color="#868686"/>
            <v:textpath style="font-family:&quot;Times New Roman&quot;;font-size:12pt;font-weight:bold;font-style:italic;v-text-kern:t" trim="t" fitpath="t" string="Ανθρωπομορφισμός των θεών:  "/>
          </v:shape>
        </w:pic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1D4705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Ποσειδώνας</w:t>
      </w:r>
      <w:r w:rsidR="001D4705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αρουσιάζεται</w:t>
      </w:r>
      <w:r w:rsidR="001D4705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1D4705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ανθρώ</w:t>
      </w:r>
      <w:r w:rsidR="001D4705" w:rsidRPr="00334530">
        <w:rPr>
          <w:rFonts w:ascii="Papyrus" w:hAnsi="Papyrus" w:cs="Times New Roman"/>
          <w:i/>
          <w:sz w:val="20"/>
          <w:szCs w:val="20"/>
        </w:rPr>
        <w:t>π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ινα</w:t>
      </w:r>
      <w:r w:rsidR="001D4705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άθη</w:t>
      </w:r>
      <w:r w:rsidR="001D4705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1D4705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1D4705" w:rsidRPr="00334530">
        <w:rPr>
          <w:rFonts w:ascii="Times New Roman" w:hAnsi="Times New Roman" w:cs="Times New Roman"/>
          <w:i/>
          <w:sz w:val="20"/>
          <w:szCs w:val="20"/>
        </w:rPr>
        <w:t>συναισθήματα</w:t>
      </w:r>
      <w:r w:rsidR="001D4705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1D4705" w:rsidRPr="00334530" w:rsidRDefault="001D4705" w:rsidP="000040A2">
      <w:pPr>
        <w:pStyle w:val="a5"/>
        <w:numPr>
          <w:ilvl w:val="0"/>
          <w:numId w:val="15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στ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314-320: </w:t>
      </w:r>
      <w:r w:rsidRPr="00334530">
        <w:rPr>
          <w:rFonts w:ascii="Times New Roman" w:hAnsi="Times New Roman" w:cs="Times New Roman"/>
          <w:i/>
          <w:sz w:val="20"/>
          <w:szCs w:val="20"/>
        </w:rPr>
        <w:t>ξαφνιάζεται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δυσάρεστα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Pr="00334530">
        <w:rPr>
          <w:rFonts w:ascii="Times New Roman" w:hAnsi="Times New Roman" w:cs="Times New Roman"/>
          <w:i/>
          <w:sz w:val="20"/>
          <w:szCs w:val="20"/>
        </w:rPr>
        <w:t>βλέ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οντας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ταξιδεύει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ογοήτευση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αλλαγή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στάσης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των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θεών</w:t>
      </w:r>
    </w:p>
    <w:p w:rsidR="00845DB9" w:rsidRPr="00334530" w:rsidRDefault="001D4705" w:rsidP="000040A2">
      <w:pPr>
        <w:pStyle w:val="a5"/>
        <w:numPr>
          <w:ilvl w:val="0"/>
          <w:numId w:val="15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Times New Roman" w:hAnsi="Times New Roman" w:cs="Times New Roman"/>
          <w:i/>
          <w:sz w:val="20"/>
          <w:szCs w:val="20"/>
        </w:rPr>
        <w:t>στ</w:t>
      </w:r>
      <w:r w:rsidRPr="00334530">
        <w:rPr>
          <w:rFonts w:ascii="Papyrus" w:hAnsi="Papyrus" w:cs="Times New Roman"/>
          <w:i/>
          <w:sz w:val="20"/>
          <w:szCs w:val="20"/>
        </w:rPr>
        <w:t xml:space="preserve">. 413-418: </w:t>
      </w:r>
      <w:r w:rsidRPr="00334530">
        <w:rPr>
          <w:rFonts w:ascii="Times New Roman" w:hAnsi="Times New Roman" w:cs="Times New Roman"/>
          <w:i/>
          <w:sz w:val="20"/>
          <w:szCs w:val="20"/>
        </w:rPr>
        <w:t>χαιρεκακία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ικανο</w:t>
      </w:r>
      <w:r w:rsidRPr="00334530">
        <w:rPr>
          <w:rFonts w:ascii="Papyrus" w:hAnsi="Papyrus" w:cs="Times New Roman"/>
          <w:i/>
          <w:sz w:val="20"/>
          <w:szCs w:val="20"/>
        </w:rPr>
        <w:t>π</w:t>
      </w:r>
      <w:r w:rsidRPr="00334530">
        <w:rPr>
          <w:rFonts w:ascii="Times New Roman" w:hAnsi="Times New Roman" w:cs="Times New Roman"/>
          <w:i/>
          <w:sz w:val="20"/>
          <w:szCs w:val="20"/>
        </w:rPr>
        <w:t>οίηση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νέες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συμφορές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Pr="00334530">
        <w:rPr>
          <w:rFonts w:ascii="Papyrus" w:hAnsi="Papyrus" w:cs="Times New Roman"/>
          <w:i/>
          <w:sz w:val="20"/>
          <w:szCs w:val="20"/>
        </w:rPr>
        <w:t>.</w:t>
      </w:r>
    </w:p>
    <w:p w:rsidR="00845DB9" w:rsidRPr="00334530" w:rsidRDefault="00845DB9" w:rsidP="000040A2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43" type="#_x0000_t161" style="width:185.25pt;height:15pt" adj="5665" fillcolor="black">
            <v:shadow color="#868686"/>
            <v:textpath style="font-family:&quot;Times New Roman&quot;;font-size:10pt;font-style:italic;v-text-kern:t" trim="t" fitpath="t" xscale="f" string="Προοικονομία της τελικής σωτηρίας του ήρωα:"/>
          </v:shape>
        </w:pict>
      </w:r>
    </w:p>
    <w:p w:rsidR="00845DB9" w:rsidRPr="00BD2075" w:rsidRDefault="00AE345D" w:rsidP="000040A2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334530">
        <w:rPr>
          <w:rFonts w:ascii="Papyrus" w:hAnsi="Papyrus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010275" cy="1548000"/>
            <wp:effectExtent l="0" t="0" r="0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45DB9" w:rsidRPr="00334530" w:rsidRDefault="00845DB9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44" type="#_x0000_t144" style="width:255pt;height:13.5pt" fillcolor="black">
            <v:shadow color="#868686"/>
            <v:textpath style="font-family:&quot;Arial Black&quot;;font-size:10pt;font-style:italic" fitshape="t" trim="t" string="Ανθρωποκεντρικός χαρακτήρας της Οδύσσειας: "/>
          </v:shape>
        </w:pic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ιδοκιμάζεται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άνθρω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δυνάμεις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αρετές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Αρχικά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Οδ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λι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οψύχησε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όμως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αντέδρασε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έγκαιρα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οτελεσματικά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Ενεργο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οίησε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σωματικές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τις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νοητικές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δυνάμεις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: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ευστροφία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ινοητικότητα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ομονή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ιμονή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στην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αναμέτρηση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τον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Ποσειδώνα</w:t>
      </w:r>
      <w:r w:rsidR="00AE345D" w:rsidRPr="00334530">
        <w:rPr>
          <w:rFonts w:ascii="Papyrus" w:hAnsi="Papyrus" w:cs="Times New Roman"/>
          <w:i/>
          <w:sz w:val="20"/>
          <w:szCs w:val="20"/>
        </w:rPr>
        <w:t>.</w:t>
      </w:r>
    </w:p>
    <w:p w:rsidR="00AE345D" w:rsidRPr="00334530" w:rsidRDefault="00845DB9" w:rsidP="000040A2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334530">
        <w:rPr>
          <w:rFonts w:ascii="Papyrus" w:hAnsi="Papyrus" w:cs="Times New Roman"/>
          <w:b/>
          <w:i/>
          <w:sz w:val="20"/>
          <w:szCs w:val="20"/>
        </w:rPr>
        <w:pict>
          <v:shape id="_x0000_i1045" type="#_x0000_t175" style="width:122.25pt;height:16.5pt" adj="7200" fillcolor="black">
            <v:shadow color="#868686"/>
            <v:textpath style="font-family:&quot;Times New Roman&quot;;font-size:12pt;font-weight:bold;font-style:italic;v-text-kern:t" trim="t" fitpath="t" string="Ηθογράφηση Οδυσσέα: "/>
          </v:shape>
        </w:pic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ρότυ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αγωνιστικότητας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υ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ευθυνότητας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ευρηματικότητας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καρτερίας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Πολύ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αθος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αλλά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ολύτρο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ος</w:t>
      </w:r>
      <w:r w:rsidR="00AE345D" w:rsidRPr="00334530">
        <w:rPr>
          <w:rFonts w:ascii="Papyrus" w:hAnsi="Papyrus" w:cs="Times New Roman"/>
          <w:i/>
          <w:sz w:val="20"/>
          <w:szCs w:val="20"/>
        </w:rPr>
        <w:t>, 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ολυμήχανος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ορρί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τει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την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αθανασία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ιστροφή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στην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ατρίδα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αρουσιάζεται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ως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ελεύθερη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όφαση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Στην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κατασκευή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της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σχεδίας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ιδεικνύει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ταχύτητα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δεξιότητα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χεριών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μεθοδικότητα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="00AE345D" w:rsidRPr="00334530">
        <w:rPr>
          <w:rFonts w:ascii="Times New Roman" w:hAnsi="Times New Roman" w:cs="Times New Roman"/>
          <w:i/>
          <w:sz w:val="20"/>
          <w:szCs w:val="20"/>
        </w:rPr>
        <w:t>ευρετική</w:t>
      </w:r>
      <w:proofErr w:type="spellEnd"/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δύναμη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νου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γνώση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χρήσιμων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ληροφοριών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κατασκευής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Είναι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έμ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ειρος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ναυτικός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γνώσεις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λοήγησης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αστρονομίας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AE345D" w:rsidRPr="00334530">
        <w:rPr>
          <w:rFonts w:ascii="Papyrus" w:hAnsi="Papyrus" w:cs="Times New Roman"/>
          <w:i/>
          <w:sz w:val="20"/>
          <w:szCs w:val="20"/>
        </w:rPr>
        <w:tab/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Λαχταρά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γρήγορα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AE345D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AE345D" w:rsidRPr="00334530">
        <w:rPr>
          <w:rFonts w:ascii="Papyrus" w:hAnsi="Papyrus" w:cs="Times New Roman"/>
          <w:i/>
          <w:sz w:val="20"/>
          <w:szCs w:val="20"/>
        </w:rPr>
        <w:t>π</w:t>
      </w:r>
      <w:r w:rsidR="00AE345D" w:rsidRPr="00334530">
        <w:rPr>
          <w:rFonts w:ascii="Times New Roman" w:hAnsi="Times New Roman" w:cs="Times New Roman"/>
          <w:i/>
          <w:sz w:val="20"/>
          <w:szCs w:val="20"/>
        </w:rPr>
        <w:t>ιστρέψει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ροσήλωση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στο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σκο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ό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δίνει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δύναμη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Είναι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ακούραστος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οτελεσματικός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ταξίδι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ξεκινά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Νιώθει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χαρά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ανακούφιση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αισιοδοξία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αγαλλίαση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Στην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1</w:t>
      </w:r>
      <w:r w:rsidR="00085E39" w:rsidRPr="00334530">
        <w:rPr>
          <w:rFonts w:ascii="Times New Roman" w:hAnsi="Times New Roman" w:cs="Times New Roman"/>
          <w:i/>
          <w:sz w:val="20"/>
          <w:szCs w:val="20"/>
          <w:vertAlign w:val="superscript"/>
        </w:rPr>
        <w:t>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τρικυμία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λυγίζει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ελ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ίζεται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φοβάται</w:t>
      </w:r>
      <w:r w:rsidR="00085E39" w:rsidRPr="00334530">
        <w:rPr>
          <w:rFonts w:ascii="Papyrus" w:hAnsi="Papyrus" w:cs="Times New Roman"/>
          <w:i/>
          <w:sz w:val="20"/>
          <w:szCs w:val="20"/>
        </w:rPr>
        <w:t>, 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ικραίνεται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Δυσ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ιστεί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στη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Λευκοθέη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ιφυλακτικός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καχύ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ο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Φοβάται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δόλο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των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θεών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Στην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τρικυμία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αναδεικνύεται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άλη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ανθρώ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με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φύση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καθώς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οι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δυνατότητες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στον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αγώνα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αυτό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ροκειμένου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ιβιώσει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να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βελτιώσει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ζωή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Στηρίζεται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στις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δικές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του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δυνάμεις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Ψύχραιμος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ψυχική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αντοχή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,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αγά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λαχτάρα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για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τη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ζωή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.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Ε</w:t>
      </w:r>
      <w:r w:rsidR="00085E39" w:rsidRPr="00334530">
        <w:rPr>
          <w:rFonts w:ascii="Papyrus" w:hAnsi="Papyrus" w:cs="Times New Roman"/>
          <w:i/>
          <w:sz w:val="20"/>
          <w:szCs w:val="20"/>
        </w:rPr>
        <w:t>π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ινοητικός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και</w:t>
      </w:r>
      <w:r w:rsidR="00085E39" w:rsidRPr="00334530">
        <w:rPr>
          <w:rFonts w:ascii="Papyrus" w:hAnsi="Papyrus" w:cs="Times New Roman"/>
          <w:i/>
          <w:sz w:val="20"/>
          <w:szCs w:val="20"/>
        </w:rPr>
        <w:t xml:space="preserve"> </w:t>
      </w:r>
      <w:r w:rsidR="00085E39" w:rsidRPr="00334530">
        <w:rPr>
          <w:rFonts w:ascii="Times New Roman" w:hAnsi="Times New Roman" w:cs="Times New Roman"/>
          <w:i/>
          <w:sz w:val="20"/>
          <w:szCs w:val="20"/>
        </w:rPr>
        <w:t>εύστροφος</w:t>
      </w:r>
      <w:r w:rsidR="00085E39" w:rsidRPr="00334530">
        <w:rPr>
          <w:rFonts w:ascii="Papyrus" w:hAnsi="Papyrus" w:cs="Times New Roman"/>
          <w:i/>
          <w:sz w:val="20"/>
          <w:szCs w:val="20"/>
        </w:rPr>
        <w:t>…</w:t>
      </w:r>
    </w:p>
    <w:sectPr w:rsidR="00AE345D" w:rsidRPr="00334530" w:rsidSect="000040A2">
      <w:footerReference w:type="default" r:id="rId1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C8" w:rsidRDefault="00F67DC8" w:rsidP="00915E2F">
      <w:pPr>
        <w:spacing w:after="0" w:line="240" w:lineRule="auto"/>
      </w:pPr>
      <w:r>
        <w:separator/>
      </w:r>
    </w:p>
  </w:endnote>
  <w:endnote w:type="continuationSeparator" w:id="0">
    <w:p w:rsidR="00F67DC8" w:rsidRDefault="00F67DC8" w:rsidP="0091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558"/>
      <w:docPartObj>
        <w:docPartGallery w:val="Page Numbers (Bottom of Page)"/>
        <w:docPartUnique/>
      </w:docPartObj>
    </w:sdtPr>
    <w:sdtContent>
      <w:p w:rsidR="00334530" w:rsidRDefault="00334530">
        <w:pPr>
          <w:pStyle w:val="a4"/>
          <w:jc w:val="center"/>
        </w:pPr>
        <w:r>
          <w:t>[</w:t>
        </w:r>
        <w:fldSimple w:instr=" PAGE   \* MERGEFORMAT ">
          <w:r w:rsidR="00BD2075">
            <w:rPr>
              <w:noProof/>
            </w:rPr>
            <w:t>3</w:t>
          </w:r>
        </w:fldSimple>
        <w:r>
          <w:t>]</w:t>
        </w:r>
      </w:p>
    </w:sdtContent>
  </w:sdt>
  <w:p w:rsidR="00334530" w:rsidRDefault="003345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C8" w:rsidRDefault="00F67DC8" w:rsidP="00915E2F">
      <w:pPr>
        <w:spacing w:after="0" w:line="240" w:lineRule="auto"/>
      </w:pPr>
      <w:r>
        <w:separator/>
      </w:r>
    </w:p>
  </w:footnote>
  <w:footnote w:type="continuationSeparator" w:id="0">
    <w:p w:rsidR="00F67DC8" w:rsidRDefault="00F67DC8" w:rsidP="0091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3ED"/>
    <w:multiLevelType w:val="hybridMultilevel"/>
    <w:tmpl w:val="278EF2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94508"/>
    <w:multiLevelType w:val="hybridMultilevel"/>
    <w:tmpl w:val="E836F4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E3894"/>
    <w:multiLevelType w:val="hybridMultilevel"/>
    <w:tmpl w:val="38FC8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3B2C"/>
    <w:multiLevelType w:val="hybridMultilevel"/>
    <w:tmpl w:val="96C0E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87853"/>
    <w:multiLevelType w:val="hybridMultilevel"/>
    <w:tmpl w:val="1ABE40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C6D8A"/>
    <w:multiLevelType w:val="hybridMultilevel"/>
    <w:tmpl w:val="3092DA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016C4"/>
    <w:multiLevelType w:val="hybridMultilevel"/>
    <w:tmpl w:val="0D98F1E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46A34"/>
    <w:multiLevelType w:val="hybridMultilevel"/>
    <w:tmpl w:val="4BEABF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B6FD6"/>
    <w:multiLevelType w:val="hybridMultilevel"/>
    <w:tmpl w:val="E4CC0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055AE"/>
    <w:multiLevelType w:val="hybridMultilevel"/>
    <w:tmpl w:val="7CA67F0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F7AC8"/>
    <w:multiLevelType w:val="hybridMultilevel"/>
    <w:tmpl w:val="EFD07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F6308"/>
    <w:multiLevelType w:val="hybridMultilevel"/>
    <w:tmpl w:val="CD1E6C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80FE0"/>
    <w:multiLevelType w:val="hybridMultilevel"/>
    <w:tmpl w:val="FB3CC9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D050C"/>
    <w:multiLevelType w:val="hybridMultilevel"/>
    <w:tmpl w:val="07C8E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52BBB"/>
    <w:multiLevelType w:val="hybridMultilevel"/>
    <w:tmpl w:val="C4B26CD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9326F"/>
    <w:multiLevelType w:val="hybridMultilevel"/>
    <w:tmpl w:val="3524FE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5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2F"/>
    <w:rsid w:val="000040A2"/>
    <w:rsid w:val="00085E39"/>
    <w:rsid w:val="000D43B8"/>
    <w:rsid w:val="001D4705"/>
    <w:rsid w:val="00334530"/>
    <w:rsid w:val="00467239"/>
    <w:rsid w:val="006D5253"/>
    <w:rsid w:val="007F7E49"/>
    <w:rsid w:val="00835A90"/>
    <w:rsid w:val="00845DB9"/>
    <w:rsid w:val="00915E2F"/>
    <w:rsid w:val="009C37A0"/>
    <w:rsid w:val="00AB498A"/>
    <w:rsid w:val="00AE345D"/>
    <w:rsid w:val="00BD2075"/>
    <w:rsid w:val="00BF01F5"/>
    <w:rsid w:val="00D63205"/>
    <w:rsid w:val="00F20F00"/>
    <w:rsid w:val="00F6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E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15E2F"/>
  </w:style>
  <w:style w:type="paragraph" w:styleId="a4">
    <w:name w:val="footer"/>
    <w:basedOn w:val="a"/>
    <w:link w:val="Char0"/>
    <w:uiPriority w:val="99"/>
    <w:unhideWhenUsed/>
    <w:rsid w:val="00915E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5E2F"/>
  </w:style>
  <w:style w:type="paragraph" w:styleId="a5">
    <w:name w:val="List Paragraph"/>
    <w:basedOn w:val="a"/>
    <w:uiPriority w:val="34"/>
    <w:qFormat/>
    <w:rsid w:val="00915E2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C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C3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82ABBA-D733-4DEF-B309-5D98FD1A6AF9}" type="doc">
      <dgm:prSet loTypeId="urn:microsoft.com/office/officeart/2005/8/layout/target1" loCatId="relationship" qsTypeId="urn:microsoft.com/office/officeart/2005/8/quickstyle/simple1" qsCatId="simple" csTypeId="urn:microsoft.com/office/officeart/2005/8/colors/accent0_1" csCatId="mainScheme" phldr="1"/>
      <dgm:spPr/>
    </dgm:pt>
    <dgm:pt modelId="{5253FA2D-AE37-4B7A-AB5D-4B648B908F39}">
      <dgm:prSet phldrT="[Κείμενο]" custT="1"/>
      <dgm:spPr/>
      <dgm:t>
        <a:bodyPr/>
        <a:lstStyle/>
        <a:p>
          <a:r>
            <a:rPr lang="el-GR" sz="1000">
              <a:latin typeface="Times New Roman" pitchFamily="18" charset="0"/>
              <a:cs typeface="Times New Roman" pitchFamily="18" charset="0"/>
            </a:rPr>
            <a:t>μονόλογος του Ποσειδώνα, όταν βλέπει τον Οδ. να ταξιδεύει { 315-320}</a:t>
          </a:r>
        </a:p>
      </dgm:t>
    </dgm:pt>
    <dgm:pt modelId="{0FE6880E-BD0E-4A35-AF28-E96ECE5B38E5}" type="parTrans" cxnId="{4EA03925-1F24-4456-BC2B-F7B62EA648C1}">
      <dgm:prSet/>
      <dgm:spPr/>
      <dgm:t>
        <a:bodyPr/>
        <a:lstStyle/>
        <a:p>
          <a:endParaRPr lang="el-GR"/>
        </a:p>
      </dgm:t>
    </dgm:pt>
    <dgm:pt modelId="{421E4897-B07E-4262-83FD-74EACE9AC22A}" type="sibTrans" cxnId="{4EA03925-1F24-4456-BC2B-F7B62EA648C1}">
      <dgm:prSet/>
      <dgm:spPr/>
      <dgm:t>
        <a:bodyPr/>
        <a:lstStyle/>
        <a:p>
          <a:endParaRPr lang="el-GR"/>
        </a:p>
      </dgm:t>
    </dgm:pt>
    <dgm:pt modelId="{2DD4AE74-CF8C-479B-A205-C441D500C87C}">
      <dgm:prSet phldrT="[Κείμενο]" custT="1"/>
      <dgm:spPr/>
      <dgm:t>
        <a:bodyPr/>
        <a:lstStyle/>
        <a:p>
          <a:r>
            <a:rPr lang="el-GR" sz="1000">
              <a:latin typeface="Times New Roman" pitchFamily="18" charset="0"/>
              <a:cs typeface="Times New Roman" pitchFamily="18" charset="0"/>
            </a:rPr>
            <a:t>μονόλογος του Οδ. στην 1η φάση της επίθεσης του θεού {329-345}</a:t>
          </a:r>
        </a:p>
      </dgm:t>
    </dgm:pt>
    <dgm:pt modelId="{582CCC1E-523A-4F32-8D34-0DC54A0C342F}" type="parTrans" cxnId="{93344855-92E7-4C62-BB37-9E91C4C0DE87}">
      <dgm:prSet/>
      <dgm:spPr/>
      <dgm:t>
        <a:bodyPr/>
        <a:lstStyle/>
        <a:p>
          <a:endParaRPr lang="el-GR"/>
        </a:p>
      </dgm:t>
    </dgm:pt>
    <dgm:pt modelId="{385E4339-24F3-4B1F-B3C3-F2A690C9584D}" type="sibTrans" cxnId="{93344855-92E7-4C62-BB37-9E91C4C0DE87}">
      <dgm:prSet/>
      <dgm:spPr/>
      <dgm:t>
        <a:bodyPr/>
        <a:lstStyle/>
        <a:p>
          <a:endParaRPr lang="el-GR"/>
        </a:p>
      </dgm:t>
    </dgm:pt>
    <dgm:pt modelId="{14A65F2C-7F74-4091-875B-12C60B942534}">
      <dgm:prSet phldrT="[Κείμενο]" custT="1"/>
      <dgm:spPr/>
      <dgm:t>
        <a:bodyPr/>
        <a:lstStyle/>
        <a:p>
          <a:r>
            <a:rPr lang="el-GR" sz="1000">
              <a:latin typeface="Times New Roman" pitchFamily="18" charset="0"/>
              <a:cs typeface="Times New Roman" pitchFamily="18" charset="0"/>
            </a:rPr>
            <a:t>μονόλογος του Οδ. μετά την παρέμβαση της  Ινώς {393-401}</a:t>
          </a:r>
        </a:p>
      </dgm:t>
    </dgm:pt>
    <dgm:pt modelId="{39ED0362-C7DB-499F-81EB-6F1135C86CDB}" type="parTrans" cxnId="{5CAED616-ECBA-4395-BCA9-B7B1299A0BA2}">
      <dgm:prSet/>
      <dgm:spPr/>
      <dgm:t>
        <a:bodyPr/>
        <a:lstStyle/>
        <a:p>
          <a:endParaRPr lang="el-GR"/>
        </a:p>
      </dgm:t>
    </dgm:pt>
    <dgm:pt modelId="{0B936056-A289-44F8-AF7D-83A4CB52365E}" type="sibTrans" cxnId="{5CAED616-ECBA-4395-BCA9-B7B1299A0BA2}">
      <dgm:prSet/>
      <dgm:spPr/>
      <dgm:t>
        <a:bodyPr/>
        <a:lstStyle/>
        <a:p>
          <a:endParaRPr lang="el-GR"/>
        </a:p>
      </dgm:t>
    </dgm:pt>
    <dgm:pt modelId="{42BC3118-62A6-4299-BE99-B6F70605786A}" type="pres">
      <dgm:prSet presAssocID="{9D82ABBA-D733-4DEF-B309-5D98FD1A6AF9}" presName="composite" presStyleCnt="0">
        <dgm:presLayoutVars>
          <dgm:chMax val="5"/>
          <dgm:dir/>
          <dgm:resizeHandles val="exact"/>
        </dgm:presLayoutVars>
      </dgm:prSet>
      <dgm:spPr/>
    </dgm:pt>
    <dgm:pt modelId="{1CE6677D-087F-4406-A3FA-74B2A02BA16F}" type="pres">
      <dgm:prSet presAssocID="{5253FA2D-AE37-4B7A-AB5D-4B648B908F39}" presName="circle1" presStyleLbl="lnNode1" presStyleIdx="0" presStyleCnt="3"/>
      <dgm:spPr/>
    </dgm:pt>
    <dgm:pt modelId="{7919577E-DA36-4B6D-8D53-197858F9D442}" type="pres">
      <dgm:prSet presAssocID="{5253FA2D-AE37-4B7A-AB5D-4B648B908F39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7F268DA-D3B0-4C6E-A693-941FEB3AB75D}" type="pres">
      <dgm:prSet presAssocID="{5253FA2D-AE37-4B7A-AB5D-4B648B908F39}" presName="line1" presStyleLbl="callout" presStyleIdx="0" presStyleCnt="6"/>
      <dgm:spPr/>
    </dgm:pt>
    <dgm:pt modelId="{7755BF86-6C36-49D2-99FD-036DA18AAD06}" type="pres">
      <dgm:prSet presAssocID="{5253FA2D-AE37-4B7A-AB5D-4B648B908F39}" presName="d1" presStyleLbl="callout" presStyleIdx="1" presStyleCnt="6"/>
      <dgm:spPr/>
    </dgm:pt>
    <dgm:pt modelId="{888E3E08-85EF-4901-8948-2B35F1450FCB}" type="pres">
      <dgm:prSet presAssocID="{2DD4AE74-CF8C-479B-A205-C441D500C87C}" presName="circle2" presStyleLbl="lnNode1" presStyleIdx="1" presStyleCnt="3"/>
      <dgm:spPr/>
    </dgm:pt>
    <dgm:pt modelId="{D36F0BE3-BDF1-4B77-9A6F-EA53CECF1F6B}" type="pres">
      <dgm:prSet presAssocID="{2DD4AE74-CF8C-479B-A205-C441D500C87C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1CBE742-5E9F-4C85-B203-E9D76AD63117}" type="pres">
      <dgm:prSet presAssocID="{2DD4AE74-CF8C-479B-A205-C441D500C87C}" presName="line2" presStyleLbl="callout" presStyleIdx="2" presStyleCnt="6"/>
      <dgm:spPr/>
    </dgm:pt>
    <dgm:pt modelId="{D2CD6FF9-FAA1-421F-ADF5-91979BF776E3}" type="pres">
      <dgm:prSet presAssocID="{2DD4AE74-CF8C-479B-A205-C441D500C87C}" presName="d2" presStyleLbl="callout" presStyleIdx="3" presStyleCnt="6"/>
      <dgm:spPr/>
    </dgm:pt>
    <dgm:pt modelId="{C8D08EA9-8EA1-41C5-920D-4B0E78A291D9}" type="pres">
      <dgm:prSet presAssocID="{14A65F2C-7F74-4091-875B-12C60B942534}" presName="circle3" presStyleLbl="lnNode1" presStyleIdx="2" presStyleCnt="3"/>
      <dgm:spPr/>
    </dgm:pt>
    <dgm:pt modelId="{483796A3-079E-49F2-A3B5-6916F5185281}" type="pres">
      <dgm:prSet presAssocID="{14A65F2C-7F74-4091-875B-12C60B942534}" presName="text3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31C0E33-4946-4BF5-B19F-656D236A25E7}" type="pres">
      <dgm:prSet presAssocID="{14A65F2C-7F74-4091-875B-12C60B942534}" presName="line3" presStyleLbl="callout" presStyleIdx="4" presStyleCnt="6"/>
      <dgm:spPr/>
    </dgm:pt>
    <dgm:pt modelId="{D565CB66-16F4-4341-BA55-6670B9E9095D}" type="pres">
      <dgm:prSet presAssocID="{14A65F2C-7F74-4091-875B-12C60B942534}" presName="d3" presStyleLbl="callout" presStyleIdx="5" presStyleCnt="6"/>
      <dgm:spPr/>
    </dgm:pt>
  </dgm:ptLst>
  <dgm:cxnLst>
    <dgm:cxn modelId="{93344855-92E7-4C62-BB37-9E91C4C0DE87}" srcId="{9D82ABBA-D733-4DEF-B309-5D98FD1A6AF9}" destId="{2DD4AE74-CF8C-479B-A205-C441D500C87C}" srcOrd="1" destOrd="0" parTransId="{582CCC1E-523A-4F32-8D34-0DC54A0C342F}" sibTransId="{385E4339-24F3-4B1F-B3C3-F2A690C9584D}"/>
    <dgm:cxn modelId="{A5427520-BC5F-4512-B280-F3103B080885}" type="presOf" srcId="{14A65F2C-7F74-4091-875B-12C60B942534}" destId="{483796A3-079E-49F2-A3B5-6916F5185281}" srcOrd="0" destOrd="0" presId="urn:microsoft.com/office/officeart/2005/8/layout/target1"/>
    <dgm:cxn modelId="{4EA03925-1F24-4456-BC2B-F7B62EA648C1}" srcId="{9D82ABBA-D733-4DEF-B309-5D98FD1A6AF9}" destId="{5253FA2D-AE37-4B7A-AB5D-4B648B908F39}" srcOrd="0" destOrd="0" parTransId="{0FE6880E-BD0E-4A35-AF28-E96ECE5B38E5}" sibTransId="{421E4897-B07E-4262-83FD-74EACE9AC22A}"/>
    <dgm:cxn modelId="{9DBDF3F0-8702-4B90-B2BD-C41C09D2A9A1}" type="presOf" srcId="{2DD4AE74-CF8C-479B-A205-C441D500C87C}" destId="{D36F0BE3-BDF1-4B77-9A6F-EA53CECF1F6B}" srcOrd="0" destOrd="0" presId="urn:microsoft.com/office/officeart/2005/8/layout/target1"/>
    <dgm:cxn modelId="{7F3C34BD-30A4-43B4-BE12-44FF695B3128}" type="presOf" srcId="{9D82ABBA-D733-4DEF-B309-5D98FD1A6AF9}" destId="{42BC3118-62A6-4299-BE99-B6F70605786A}" srcOrd="0" destOrd="0" presId="urn:microsoft.com/office/officeart/2005/8/layout/target1"/>
    <dgm:cxn modelId="{5CAED616-ECBA-4395-BCA9-B7B1299A0BA2}" srcId="{9D82ABBA-D733-4DEF-B309-5D98FD1A6AF9}" destId="{14A65F2C-7F74-4091-875B-12C60B942534}" srcOrd="2" destOrd="0" parTransId="{39ED0362-C7DB-499F-81EB-6F1135C86CDB}" sibTransId="{0B936056-A289-44F8-AF7D-83A4CB52365E}"/>
    <dgm:cxn modelId="{A13FD146-4518-4826-AD8C-6E6C4EDFC71B}" type="presOf" srcId="{5253FA2D-AE37-4B7A-AB5D-4B648B908F39}" destId="{7919577E-DA36-4B6D-8D53-197858F9D442}" srcOrd="0" destOrd="0" presId="urn:microsoft.com/office/officeart/2005/8/layout/target1"/>
    <dgm:cxn modelId="{374CF22A-F611-446D-833E-562153E646CF}" type="presParOf" srcId="{42BC3118-62A6-4299-BE99-B6F70605786A}" destId="{1CE6677D-087F-4406-A3FA-74B2A02BA16F}" srcOrd="0" destOrd="0" presId="urn:microsoft.com/office/officeart/2005/8/layout/target1"/>
    <dgm:cxn modelId="{038C0F3E-FD13-444F-A232-A4DC5ACAB39D}" type="presParOf" srcId="{42BC3118-62A6-4299-BE99-B6F70605786A}" destId="{7919577E-DA36-4B6D-8D53-197858F9D442}" srcOrd="1" destOrd="0" presId="urn:microsoft.com/office/officeart/2005/8/layout/target1"/>
    <dgm:cxn modelId="{DB579AB8-1A9F-471F-91EE-89993540D9B5}" type="presParOf" srcId="{42BC3118-62A6-4299-BE99-B6F70605786A}" destId="{97F268DA-D3B0-4C6E-A693-941FEB3AB75D}" srcOrd="2" destOrd="0" presId="urn:microsoft.com/office/officeart/2005/8/layout/target1"/>
    <dgm:cxn modelId="{A3A6C9B5-B249-45E2-AAE0-639683CD46F4}" type="presParOf" srcId="{42BC3118-62A6-4299-BE99-B6F70605786A}" destId="{7755BF86-6C36-49D2-99FD-036DA18AAD06}" srcOrd="3" destOrd="0" presId="urn:microsoft.com/office/officeart/2005/8/layout/target1"/>
    <dgm:cxn modelId="{B9EB2731-8D2A-4B10-852D-876114FECEB1}" type="presParOf" srcId="{42BC3118-62A6-4299-BE99-B6F70605786A}" destId="{888E3E08-85EF-4901-8948-2B35F1450FCB}" srcOrd="4" destOrd="0" presId="urn:microsoft.com/office/officeart/2005/8/layout/target1"/>
    <dgm:cxn modelId="{B88D364C-F442-4DC9-98A0-C1911656ECC7}" type="presParOf" srcId="{42BC3118-62A6-4299-BE99-B6F70605786A}" destId="{D36F0BE3-BDF1-4B77-9A6F-EA53CECF1F6B}" srcOrd="5" destOrd="0" presId="urn:microsoft.com/office/officeart/2005/8/layout/target1"/>
    <dgm:cxn modelId="{F2B92A8E-2AF2-4189-8583-1C822BFDB0EF}" type="presParOf" srcId="{42BC3118-62A6-4299-BE99-B6F70605786A}" destId="{91CBE742-5E9F-4C85-B203-E9D76AD63117}" srcOrd="6" destOrd="0" presId="urn:microsoft.com/office/officeart/2005/8/layout/target1"/>
    <dgm:cxn modelId="{22FD245B-CDF2-4D48-9403-374CBA4550BD}" type="presParOf" srcId="{42BC3118-62A6-4299-BE99-B6F70605786A}" destId="{D2CD6FF9-FAA1-421F-ADF5-91979BF776E3}" srcOrd="7" destOrd="0" presId="urn:microsoft.com/office/officeart/2005/8/layout/target1"/>
    <dgm:cxn modelId="{C5BAE1C3-C8D4-4993-8E16-B7100EC0CDFE}" type="presParOf" srcId="{42BC3118-62A6-4299-BE99-B6F70605786A}" destId="{C8D08EA9-8EA1-41C5-920D-4B0E78A291D9}" srcOrd="8" destOrd="0" presId="urn:microsoft.com/office/officeart/2005/8/layout/target1"/>
    <dgm:cxn modelId="{C069AF05-0AAC-4C62-B1BD-0FA2944D9EBA}" type="presParOf" srcId="{42BC3118-62A6-4299-BE99-B6F70605786A}" destId="{483796A3-079E-49F2-A3B5-6916F5185281}" srcOrd="9" destOrd="0" presId="urn:microsoft.com/office/officeart/2005/8/layout/target1"/>
    <dgm:cxn modelId="{629F4A4A-5A42-40E1-9A51-2BB2EE752283}" type="presParOf" srcId="{42BC3118-62A6-4299-BE99-B6F70605786A}" destId="{B31C0E33-4946-4BF5-B19F-656D236A25E7}" srcOrd="10" destOrd="0" presId="urn:microsoft.com/office/officeart/2005/8/layout/target1"/>
    <dgm:cxn modelId="{7747531A-8346-40B9-B375-613F62D25271}" type="presParOf" srcId="{42BC3118-62A6-4299-BE99-B6F70605786A}" destId="{D565CB66-16F4-4341-BA55-6670B9E9095D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11AD5C-3D48-4FF5-A3BD-9AD09C5FE33A}" type="doc">
      <dgm:prSet loTypeId="urn:microsoft.com/office/officeart/2005/8/layout/vList3" loCatId="list" qsTypeId="urn:microsoft.com/office/officeart/2005/8/quickstyle/simple1" qsCatId="simple" csTypeId="urn:microsoft.com/office/officeart/2005/8/colors/accent0_1" csCatId="mainScheme" phldr="1"/>
      <dgm:spPr/>
    </dgm:pt>
    <dgm:pt modelId="{DF40D9B9-098F-43AD-9DA7-C463A5EFD8E4}">
      <dgm:prSet phldrT="[Κείμενο]" custT="1"/>
      <dgm:spPr/>
      <dgm:t>
        <a:bodyPr/>
        <a:lstStyle/>
        <a:p>
          <a:r>
            <a:rPr lang="el-GR" sz="1050" i="1">
              <a:latin typeface="Times New Roman" pitchFamily="18" charset="0"/>
              <a:cs typeface="Times New Roman" pitchFamily="18" charset="0"/>
            </a:rPr>
            <a:t>στ. 317-3319: η σωτηρία του Οδ., καθώς τονίζει ότι η μοίρα του έχει ορίσει τη σωτηρία του</a:t>
          </a:r>
        </a:p>
      </dgm:t>
    </dgm:pt>
    <dgm:pt modelId="{C53BBE15-93F0-4FCD-94AD-C277FC5F6959}" type="parTrans" cxnId="{009FE7A2-82C8-47B5-958D-28424A9333B8}">
      <dgm:prSet/>
      <dgm:spPr/>
      <dgm:t>
        <a:bodyPr/>
        <a:lstStyle/>
        <a:p>
          <a:endParaRPr lang="el-GR"/>
        </a:p>
      </dgm:t>
    </dgm:pt>
    <dgm:pt modelId="{3B3AB5A1-59D8-4EDC-86DF-7D3C6EA71580}" type="sibTrans" cxnId="{009FE7A2-82C8-47B5-958D-28424A9333B8}">
      <dgm:prSet/>
      <dgm:spPr/>
      <dgm:t>
        <a:bodyPr/>
        <a:lstStyle/>
        <a:p>
          <a:endParaRPr lang="el-GR"/>
        </a:p>
      </dgm:t>
    </dgm:pt>
    <dgm:pt modelId="{492559E0-6CE5-4197-A045-07AE886659FF}">
      <dgm:prSet phldrT="[Κείμενο]" custT="1"/>
      <dgm:spPr/>
      <dgm:t>
        <a:bodyPr/>
        <a:lstStyle/>
        <a:p>
          <a:r>
            <a:rPr lang="el-GR" sz="1050" i="1">
              <a:latin typeface="Times New Roman" pitchFamily="18" charset="0"/>
              <a:cs typeface="Times New Roman" pitchFamily="18" charset="0"/>
            </a:rPr>
            <a:t>στ. 375-378: στα λόγια της Λευκοθέης τονίζει πως ο Ποσειδώνας δε θα μπορέσει να τον θανατώσει</a:t>
          </a:r>
        </a:p>
      </dgm:t>
    </dgm:pt>
    <dgm:pt modelId="{34222C94-6E82-49BE-A081-9730221B2A6B}" type="parTrans" cxnId="{C4D79DF2-4079-4105-B7DF-8D301D007B7F}">
      <dgm:prSet/>
      <dgm:spPr/>
      <dgm:t>
        <a:bodyPr/>
        <a:lstStyle/>
        <a:p>
          <a:endParaRPr lang="el-GR"/>
        </a:p>
      </dgm:t>
    </dgm:pt>
    <dgm:pt modelId="{2A85B59B-45CE-4DCA-9ACE-2E5A961C0E19}" type="sibTrans" cxnId="{C4D79DF2-4079-4105-B7DF-8D301D007B7F}">
      <dgm:prSet/>
      <dgm:spPr/>
      <dgm:t>
        <a:bodyPr/>
        <a:lstStyle/>
        <a:p>
          <a:endParaRPr lang="el-GR"/>
        </a:p>
      </dgm:t>
    </dgm:pt>
    <dgm:pt modelId="{6AB1AFF3-7863-4234-9AD0-6F646087E356}">
      <dgm:prSet phldrT="[Κείμενο]" custT="1"/>
      <dgm:spPr/>
      <dgm:t>
        <a:bodyPr/>
        <a:lstStyle/>
        <a:p>
          <a:r>
            <a:rPr lang="el-GR" sz="1050" i="1">
              <a:latin typeface="Times New Roman" pitchFamily="18" charset="0"/>
              <a:cs typeface="Times New Roman" pitchFamily="18" charset="0"/>
            </a:rPr>
            <a:t>στ. 415-418: ικανοποίηση Ποσειδώνα. Θα σωθεί μεν ο Οδ. όμως θα έχει υποφέρει πολύ</a:t>
          </a:r>
        </a:p>
      </dgm:t>
    </dgm:pt>
    <dgm:pt modelId="{8E7C8721-E2DE-4821-8829-F425FC99D4F5}" type="parTrans" cxnId="{BE7A4904-DE36-4EDD-88FA-CE7AE9D39D47}">
      <dgm:prSet/>
      <dgm:spPr/>
      <dgm:t>
        <a:bodyPr/>
        <a:lstStyle/>
        <a:p>
          <a:endParaRPr lang="el-GR"/>
        </a:p>
      </dgm:t>
    </dgm:pt>
    <dgm:pt modelId="{189DF933-281A-4796-9005-3F9456132BAA}" type="sibTrans" cxnId="{BE7A4904-DE36-4EDD-88FA-CE7AE9D39D47}">
      <dgm:prSet/>
      <dgm:spPr/>
      <dgm:t>
        <a:bodyPr/>
        <a:lstStyle/>
        <a:p>
          <a:endParaRPr lang="el-GR"/>
        </a:p>
      </dgm:t>
    </dgm:pt>
    <dgm:pt modelId="{BDF0ACE1-0FE8-41F5-A137-6FC2542012F2}" type="pres">
      <dgm:prSet presAssocID="{D111AD5C-3D48-4FF5-A3BD-9AD09C5FE33A}" presName="linearFlow" presStyleCnt="0">
        <dgm:presLayoutVars>
          <dgm:dir/>
          <dgm:resizeHandles val="exact"/>
        </dgm:presLayoutVars>
      </dgm:prSet>
      <dgm:spPr/>
    </dgm:pt>
    <dgm:pt modelId="{F7EB122F-625B-4C84-82EC-EDC82CD3D506}" type="pres">
      <dgm:prSet presAssocID="{DF40D9B9-098F-43AD-9DA7-C463A5EFD8E4}" presName="composite" presStyleCnt="0"/>
      <dgm:spPr/>
    </dgm:pt>
    <dgm:pt modelId="{9D3110A3-CF8E-42D2-A556-1F4F697B13FF}" type="pres">
      <dgm:prSet presAssocID="{DF40D9B9-098F-43AD-9DA7-C463A5EFD8E4}" presName="imgShp" presStyleLbl="fgImgPlace1" presStyleIdx="0" presStyleCnt="3"/>
      <dgm:spPr/>
    </dgm:pt>
    <dgm:pt modelId="{E8BFEFEB-EBD4-4234-88BD-D6B5E4437857}" type="pres">
      <dgm:prSet presAssocID="{DF40D9B9-098F-43AD-9DA7-C463A5EFD8E4}" presName="txShp" presStyleLbl="node1" presStyleIdx="0" presStyleCnt="3" custLinFactNeighborX="661" custLinFactNeighborY="-4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6C78802-36E0-4458-BFA9-9189363984C0}" type="pres">
      <dgm:prSet presAssocID="{3B3AB5A1-59D8-4EDC-86DF-7D3C6EA71580}" presName="spacing" presStyleCnt="0"/>
      <dgm:spPr/>
    </dgm:pt>
    <dgm:pt modelId="{4A4CB196-3089-4C75-992F-6529F673E26C}" type="pres">
      <dgm:prSet presAssocID="{492559E0-6CE5-4197-A045-07AE886659FF}" presName="composite" presStyleCnt="0"/>
      <dgm:spPr/>
    </dgm:pt>
    <dgm:pt modelId="{143D4418-169D-464B-9494-4774FC4DEF8C}" type="pres">
      <dgm:prSet presAssocID="{492559E0-6CE5-4197-A045-07AE886659FF}" presName="imgShp" presStyleLbl="fgImgPlace1" presStyleIdx="1" presStyleCnt="3"/>
      <dgm:spPr/>
    </dgm:pt>
    <dgm:pt modelId="{6D1E348F-2997-4154-B491-7F7688C9D800}" type="pres">
      <dgm:prSet presAssocID="{492559E0-6CE5-4197-A045-07AE886659FF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5959710-D319-461B-8738-1FB77BDBDC29}" type="pres">
      <dgm:prSet presAssocID="{2A85B59B-45CE-4DCA-9ACE-2E5A961C0E19}" presName="spacing" presStyleCnt="0"/>
      <dgm:spPr/>
    </dgm:pt>
    <dgm:pt modelId="{D73B0792-3A85-48F7-9B60-DAAC4C267CAA}" type="pres">
      <dgm:prSet presAssocID="{6AB1AFF3-7863-4234-9AD0-6F646087E356}" presName="composite" presStyleCnt="0"/>
      <dgm:spPr/>
    </dgm:pt>
    <dgm:pt modelId="{E04D569F-9E88-4B7A-B715-8F4BFE2237F4}" type="pres">
      <dgm:prSet presAssocID="{6AB1AFF3-7863-4234-9AD0-6F646087E356}" presName="imgShp" presStyleLbl="fgImgPlace1" presStyleIdx="2" presStyleCnt="3"/>
      <dgm:spPr/>
    </dgm:pt>
    <dgm:pt modelId="{06D6EF8B-E287-4632-9C88-A230EA40F65A}" type="pres">
      <dgm:prSet presAssocID="{6AB1AFF3-7863-4234-9AD0-6F646087E356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B220A810-AD0D-4A63-A969-06CDEBE42952}" type="presOf" srcId="{6AB1AFF3-7863-4234-9AD0-6F646087E356}" destId="{06D6EF8B-E287-4632-9C88-A230EA40F65A}" srcOrd="0" destOrd="0" presId="urn:microsoft.com/office/officeart/2005/8/layout/vList3"/>
    <dgm:cxn modelId="{C4D79DF2-4079-4105-B7DF-8D301D007B7F}" srcId="{D111AD5C-3D48-4FF5-A3BD-9AD09C5FE33A}" destId="{492559E0-6CE5-4197-A045-07AE886659FF}" srcOrd="1" destOrd="0" parTransId="{34222C94-6E82-49BE-A081-9730221B2A6B}" sibTransId="{2A85B59B-45CE-4DCA-9ACE-2E5A961C0E19}"/>
    <dgm:cxn modelId="{FC851BCD-B05F-4A7D-A8A6-37B072BA5150}" type="presOf" srcId="{DF40D9B9-098F-43AD-9DA7-C463A5EFD8E4}" destId="{E8BFEFEB-EBD4-4234-88BD-D6B5E4437857}" srcOrd="0" destOrd="0" presId="urn:microsoft.com/office/officeart/2005/8/layout/vList3"/>
    <dgm:cxn modelId="{009FE7A2-82C8-47B5-958D-28424A9333B8}" srcId="{D111AD5C-3D48-4FF5-A3BD-9AD09C5FE33A}" destId="{DF40D9B9-098F-43AD-9DA7-C463A5EFD8E4}" srcOrd="0" destOrd="0" parTransId="{C53BBE15-93F0-4FCD-94AD-C277FC5F6959}" sibTransId="{3B3AB5A1-59D8-4EDC-86DF-7D3C6EA71580}"/>
    <dgm:cxn modelId="{BE7A4904-DE36-4EDD-88FA-CE7AE9D39D47}" srcId="{D111AD5C-3D48-4FF5-A3BD-9AD09C5FE33A}" destId="{6AB1AFF3-7863-4234-9AD0-6F646087E356}" srcOrd="2" destOrd="0" parTransId="{8E7C8721-E2DE-4821-8829-F425FC99D4F5}" sibTransId="{189DF933-281A-4796-9005-3F9456132BAA}"/>
    <dgm:cxn modelId="{FFA5CC8B-B07C-4DB8-A14B-9ED87D9810BC}" type="presOf" srcId="{492559E0-6CE5-4197-A045-07AE886659FF}" destId="{6D1E348F-2997-4154-B491-7F7688C9D800}" srcOrd="0" destOrd="0" presId="urn:microsoft.com/office/officeart/2005/8/layout/vList3"/>
    <dgm:cxn modelId="{E87FB293-2F3E-40D3-86A9-5C22159324BB}" type="presOf" srcId="{D111AD5C-3D48-4FF5-A3BD-9AD09C5FE33A}" destId="{BDF0ACE1-0FE8-41F5-A137-6FC2542012F2}" srcOrd="0" destOrd="0" presId="urn:microsoft.com/office/officeart/2005/8/layout/vList3"/>
    <dgm:cxn modelId="{A0CB0CB8-950E-4AD2-B5C7-2699BB78F65A}" type="presParOf" srcId="{BDF0ACE1-0FE8-41F5-A137-6FC2542012F2}" destId="{F7EB122F-625B-4C84-82EC-EDC82CD3D506}" srcOrd="0" destOrd="0" presId="urn:microsoft.com/office/officeart/2005/8/layout/vList3"/>
    <dgm:cxn modelId="{793F4C1F-E257-4DBD-9FEE-C03EA290EC3C}" type="presParOf" srcId="{F7EB122F-625B-4C84-82EC-EDC82CD3D506}" destId="{9D3110A3-CF8E-42D2-A556-1F4F697B13FF}" srcOrd="0" destOrd="0" presId="urn:microsoft.com/office/officeart/2005/8/layout/vList3"/>
    <dgm:cxn modelId="{D032E07B-74BE-4F83-8002-3128FADF0950}" type="presParOf" srcId="{F7EB122F-625B-4C84-82EC-EDC82CD3D506}" destId="{E8BFEFEB-EBD4-4234-88BD-D6B5E4437857}" srcOrd="1" destOrd="0" presId="urn:microsoft.com/office/officeart/2005/8/layout/vList3"/>
    <dgm:cxn modelId="{B861469C-690E-4D27-9A04-623B42B52FFF}" type="presParOf" srcId="{BDF0ACE1-0FE8-41F5-A137-6FC2542012F2}" destId="{E6C78802-36E0-4458-BFA9-9189363984C0}" srcOrd="1" destOrd="0" presId="urn:microsoft.com/office/officeart/2005/8/layout/vList3"/>
    <dgm:cxn modelId="{AD4D9E84-5DFE-4A95-9DE0-96A66EEE248A}" type="presParOf" srcId="{BDF0ACE1-0FE8-41F5-A137-6FC2542012F2}" destId="{4A4CB196-3089-4C75-992F-6529F673E26C}" srcOrd="2" destOrd="0" presId="urn:microsoft.com/office/officeart/2005/8/layout/vList3"/>
    <dgm:cxn modelId="{327E9B18-1130-4904-B676-410260F1610B}" type="presParOf" srcId="{4A4CB196-3089-4C75-992F-6529F673E26C}" destId="{143D4418-169D-464B-9494-4774FC4DEF8C}" srcOrd="0" destOrd="0" presId="urn:microsoft.com/office/officeart/2005/8/layout/vList3"/>
    <dgm:cxn modelId="{65EB1884-1158-4687-BF3C-097BD2DE4C07}" type="presParOf" srcId="{4A4CB196-3089-4C75-992F-6529F673E26C}" destId="{6D1E348F-2997-4154-B491-7F7688C9D800}" srcOrd="1" destOrd="0" presId="urn:microsoft.com/office/officeart/2005/8/layout/vList3"/>
    <dgm:cxn modelId="{8CB316F6-AD25-4128-90F9-1D278EDB9EBB}" type="presParOf" srcId="{BDF0ACE1-0FE8-41F5-A137-6FC2542012F2}" destId="{45959710-D319-461B-8738-1FB77BDBDC29}" srcOrd="3" destOrd="0" presId="urn:microsoft.com/office/officeart/2005/8/layout/vList3"/>
    <dgm:cxn modelId="{2B84349F-B0DE-436C-83D8-A6E174BE151C}" type="presParOf" srcId="{BDF0ACE1-0FE8-41F5-A137-6FC2542012F2}" destId="{D73B0792-3A85-48F7-9B60-DAAC4C267CAA}" srcOrd="4" destOrd="0" presId="urn:microsoft.com/office/officeart/2005/8/layout/vList3"/>
    <dgm:cxn modelId="{92D4FAC6-76EA-45C0-85A6-9942CA5A3295}" type="presParOf" srcId="{D73B0792-3A85-48F7-9B60-DAAC4C267CAA}" destId="{E04D569F-9E88-4B7A-B715-8F4BFE2237F4}" srcOrd="0" destOrd="0" presId="urn:microsoft.com/office/officeart/2005/8/layout/vList3"/>
    <dgm:cxn modelId="{C08F96DB-9C1D-41E4-9998-7D293E1C2324}" type="presParOf" srcId="{D73B0792-3A85-48F7-9B60-DAAC4C267CAA}" destId="{06D6EF8B-E287-4632-9C88-A230EA40F65A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8D08EA9-8EA1-41C5-920D-4B0E78A291D9}">
      <dsp:nvSpPr>
        <dsp:cNvPr id="0" name=""/>
        <dsp:cNvSpPr/>
      </dsp:nvSpPr>
      <dsp:spPr>
        <a:xfrm>
          <a:off x="1717200" y="639000"/>
          <a:ext cx="1916999" cy="19169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E3E08-85EF-4901-8948-2B35F1450FCB}">
      <dsp:nvSpPr>
        <dsp:cNvPr id="0" name=""/>
        <dsp:cNvSpPr/>
      </dsp:nvSpPr>
      <dsp:spPr>
        <a:xfrm>
          <a:off x="2100600" y="1022400"/>
          <a:ext cx="1150199" cy="11501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E6677D-087F-4406-A3FA-74B2A02BA16F}">
      <dsp:nvSpPr>
        <dsp:cNvPr id="0" name=""/>
        <dsp:cNvSpPr/>
      </dsp:nvSpPr>
      <dsp:spPr>
        <a:xfrm>
          <a:off x="2484000" y="1405800"/>
          <a:ext cx="383399" cy="3833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19577E-DA36-4B6D-8D53-197858F9D442}">
      <dsp:nvSpPr>
        <dsp:cNvPr id="0" name=""/>
        <dsp:cNvSpPr/>
      </dsp:nvSpPr>
      <dsp:spPr>
        <a:xfrm>
          <a:off x="3953700" y="0"/>
          <a:ext cx="958499" cy="5591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latin typeface="Times New Roman" pitchFamily="18" charset="0"/>
              <a:cs typeface="Times New Roman" pitchFamily="18" charset="0"/>
            </a:rPr>
            <a:t>μονόλογος του Ποσειδώνα, όταν βλέπει τον Οδ. να ταξιδεύει { 315-320}</a:t>
          </a:r>
        </a:p>
      </dsp:txBody>
      <dsp:txXfrm>
        <a:off x="3953700" y="0"/>
        <a:ext cx="958499" cy="559124"/>
      </dsp:txXfrm>
    </dsp:sp>
    <dsp:sp modelId="{97F268DA-D3B0-4C6E-A693-941FEB3AB75D}">
      <dsp:nvSpPr>
        <dsp:cNvPr id="0" name=""/>
        <dsp:cNvSpPr/>
      </dsp:nvSpPr>
      <dsp:spPr>
        <a:xfrm>
          <a:off x="3714074" y="279562"/>
          <a:ext cx="239624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5BF86-6C36-49D2-99FD-036DA18AAD06}">
      <dsp:nvSpPr>
        <dsp:cNvPr id="0" name=""/>
        <dsp:cNvSpPr/>
      </dsp:nvSpPr>
      <dsp:spPr>
        <a:xfrm rot="5400000">
          <a:off x="2535599" y="419982"/>
          <a:ext cx="1317617" cy="1037416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6F0BE3-BDF1-4B77-9A6F-EA53CECF1F6B}">
      <dsp:nvSpPr>
        <dsp:cNvPr id="0" name=""/>
        <dsp:cNvSpPr/>
      </dsp:nvSpPr>
      <dsp:spPr>
        <a:xfrm>
          <a:off x="3953700" y="559125"/>
          <a:ext cx="958499" cy="5591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latin typeface="Times New Roman" pitchFamily="18" charset="0"/>
              <a:cs typeface="Times New Roman" pitchFamily="18" charset="0"/>
            </a:rPr>
            <a:t>μονόλογος του Οδ. στην 1η φάση της επίθεσης του θεού {329-345}</a:t>
          </a:r>
        </a:p>
      </dsp:txBody>
      <dsp:txXfrm>
        <a:off x="3953700" y="559125"/>
        <a:ext cx="958499" cy="559124"/>
      </dsp:txXfrm>
    </dsp:sp>
    <dsp:sp modelId="{91CBE742-5E9F-4C85-B203-E9D76AD63117}">
      <dsp:nvSpPr>
        <dsp:cNvPr id="0" name=""/>
        <dsp:cNvSpPr/>
      </dsp:nvSpPr>
      <dsp:spPr>
        <a:xfrm>
          <a:off x="3714074" y="838687"/>
          <a:ext cx="239624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CD6FF9-FAA1-421F-ADF5-91979BF776E3}">
      <dsp:nvSpPr>
        <dsp:cNvPr id="0" name=""/>
        <dsp:cNvSpPr/>
      </dsp:nvSpPr>
      <dsp:spPr>
        <a:xfrm rot="5400000">
          <a:off x="2818420" y="970385"/>
          <a:ext cx="1026745" cy="762646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3796A3-079E-49F2-A3B5-6916F5185281}">
      <dsp:nvSpPr>
        <dsp:cNvPr id="0" name=""/>
        <dsp:cNvSpPr/>
      </dsp:nvSpPr>
      <dsp:spPr>
        <a:xfrm>
          <a:off x="3953700" y="1118250"/>
          <a:ext cx="958499" cy="5591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>
              <a:latin typeface="Times New Roman" pitchFamily="18" charset="0"/>
              <a:cs typeface="Times New Roman" pitchFamily="18" charset="0"/>
            </a:rPr>
            <a:t>μονόλογος του Οδ. μετά την παρέμβαση της  Ινώς {393-401}</a:t>
          </a:r>
        </a:p>
      </dsp:txBody>
      <dsp:txXfrm>
        <a:off x="3953700" y="1118250"/>
        <a:ext cx="958499" cy="559124"/>
      </dsp:txXfrm>
    </dsp:sp>
    <dsp:sp modelId="{B31C0E33-4946-4BF5-B19F-656D236A25E7}">
      <dsp:nvSpPr>
        <dsp:cNvPr id="0" name=""/>
        <dsp:cNvSpPr/>
      </dsp:nvSpPr>
      <dsp:spPr>
        <a:xfrm>
          <a:off x="3714074" y="1397812"/>
          <a:ext cx="239624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65CB66-16F4-4341-BA55-6670B9E9095D}">
      <dsp:nvSpPr>
        <dsp:cNvPr id="0" name=""/>
        <dsp:cNvSpPr/>
      </dsp:nvSpPr>
      <dsp:spPr>
        <a:xfrm rot="5400000">
          <a:off x="3101593" y="1520340"/>
          <a:ext cx="733572" cy="487876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8BFEFEB-EBD4-4234-88BD-D6B5E4437857}">
      <dsp:nvSpPr>
        <dsp:cNvPr id="0" name=""/>
        <dsp:cNvSpPr/>
      </dsp:nvSpPr>
      <dsp:spPr>
        <a:xfrm rot="10800000">
          <a:off x="1143684" y="0"/>
          <a:ext cx="3996832" cy="442177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988" tIns="41910" rIns="78232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i="1" kern="1200">
              <a:latin typeface="Times New Roman" pitchFamily="18" charset="0"/>
              <a:cs typeface="Times New Roman" pitchFamily="18" charset="0"/>
            </a:rPr>
            <a:t>στ. 317-3319: η σωτηρία του Οδ., καθώς τονίζει ότι η μοίρα του έχει ορίσει τη σωτηρία του</a:t>
          </a:r>
        </a:p>
      </dsp:txBody>
      <dsp:txXfrm rot="10800000">
        <a:off x="1143684" y="0"/>
        <a:ext cx="3996832" cy="442177"/>
      </dsp:txXfrm>
    </dsp:sp>
    <dsp:sp modelId="{9D3110A3-CF8E-42D2-A556-1F4F697B13FF}">
      <dsp:nvSpPr>
        <dsp:cNvPr id="0" name=""/>
        <dsp:cNvSpPr/>
      </dsp:nvSpPr>
      <dsp:spPr>
        <a:xfrm>
          <a:off x="896176" y="188"/>
          <a:ext cx="442177" cy="442177"/>
        </a:xfrm>
        <a:prstGeom prst="ellipse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1E348F-2997-4154-B491-7F7688C9D800}">
      <dsp:nvSpPr>
        <dsp:cNvPr id="0" name=""/>
        <dsp:cNvSpPr/>
      </dsp:nvSpPr>
      <dsp:spPr>
        <a:xfrm rot="10800000">
          <a:off x="1117265" y="552911"/>
          <a:ext cx="3996832" cy="442177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988" tIns="41910" rIns="78232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i="1" kern="1200">
              <a:latin typeface="Times New Roman" pitchFamily="18" charset="0"/>
              <a:cs typeface="Times New Roman" pitchFamily="18" charset="0"/>
            </a:rPr>
            <a:t>στ. 375-378: στα λόγια της Λευκοθέης τονίζει πως ο Ποσειδώνας δε θα μπορέσει να τον θανατώσει</a:t>
          </a:r>
        </a:p>
      </dsp:txBody>
      <dsp:txXfrm rot="10800000">
        <a:off x="1117265" y="552911"/>
        <a:ext cx="3996832" cy="442177"/>
      </dsp:txXfrm>
    </dsp:sp>
    <dsp:sp modelId="{143D4418-169D-464B-9494-4774FC4DEF8C}">
      <dsp:nvSpPr>
        <dsp:cNvPr id="0" name=""/>
        <dsp:cNvSpPr/>
      </dsp:nvSpPr>
      <dsp:spPr>
        <a:xfrm>
          <a:off x="896176" y="552911"/>
          <a:ext cx="442177" cy="442177"/>
        </a:xfrm>
        <a:prstGeom prst="ellipse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D6EF8B-E287-4632-9C88-A230EA40F65A}">
      <dsp:nvSpPr>
        <dsp:cNvPr id="0" name=""/>
        <dsp:cNvSpPr/>
      </dsp:nvSpPr>
      <dsp:spPr>
        <a:xfrm rot="10800000">
          <a:off x="1117265" y="1105633"/>
          <a:ext cx="3996832" cy="442177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988" tIns="41910" rIns="78232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i="1" kern="1200">
              <a:latin typeface="Times New Roman" pitchFamily="18" charset="0"/>
              <a:cs typeface="Times New Roman" pitchFamily="18" charset="0"/>
            </a:rPr>
            <a:t>στ. 415-418: ικανοποίηση Ποσειδώνα. Θα σωθεί μεν ο Οδ. όμως θα έχει υποφέρει πολύ</a:t>
          </a:r>
        </a:p>
      </dsp:txBody>
      <dsp:txXfrm rot="10800000">
        <a:off x="1117265" y="1105633"/>
        <a:ext cx="3996832" cy="442177"/>
      </dsp:txXfrm>
    </dsp:sp>
    <dsp:sp modelId="{E04D569F-9E88-4B7A-B715-8F4BFE2237F4}">
      <dsp:nvSpPr>
        <dsp:cNvPr id="0" name=""/>
        <dsp:cNvSpPr/>
      </dsp:nvSpPr>
      <dsp:spPr>
        <a:xfrm>
          <a:off x="896176" y="1105633"/>
          <a:ext cx="442177" cy="442177"/>
        </a:xfrm>
        <a:prstGeom prst="ellipse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910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2019-06-26T19:16:00Z</dcterms:created>
  <dcterms:modified xsi:type="dcterms:W3CDTF">2020-08-05T07:15:00Z</dcterms:modified>
</cp:coreProperties>
</file>