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1" w:rsidRPr="00734B47" w:rsidRDefault="008B2181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Papyrus" w:hAnsi="Papyrus" w:cs="Times New Roman"/>
          <w:i/>
          <w:sz w:val="20"/>
          <w:szCs w:val="20"/>
        </w:rPr>
        <w:t xml:space="preserve">                                       </w:t>
      </w:r>
      <w:r w:rsidR="00734B47">
        <w:rPr>
          <w:rFonts w:ascii="Papyrus" w:hAnsi="Papyrus" w:cs="Times New Roman"/>
          <w:i/>
          <w:sz w:val="20"/>
          <w:szCs w:val="20"/>
          <w:lang w:val="en-US"/>
        </w:rPr>
        <w:t xml:space="preserve">               </w:t>
      </w:r>
      <w:r w:rsidR="00734B47" w:rsidRPr="00734B47">
        <w:rPr>
          <w:rFonts w:ascii="Papyrus" w:hAnsi="Papyrus" w:cs="Times New Roman"/>
          <w:i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6pt;height:22.5pt" fillcolor="#99f" stroked="f">
            <v:fill color2="#099" focus="100%" type="gradient"/>
            <v:shadow on="t" color="silver" opacity="52429f" offset="3pt,3pt"/>
            <v:textpath style="font-family:&quot;Times New Roman&quot;;font-size:14pt;v-text-kern:t" trim="t" fitpath="t" xscale="f" string="ΕΠΙΛΟΓΗ ΡΗΜΑΤΙΚΩΝ ΠΡΟΣΩΠΩΝ "/>
          </v:shape>
        </w:pict>
      </w:r>
    </w:p>
    <w:p w:rsidR="008B2181" w:rsidRPr="00734B47" w:rsidRDefault="008B2181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οκαλύ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τει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ρόθεση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/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στόχο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Συγκεκριμένα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:</w:t>
      </w:r>
    </w:p>
    <w:p w:rsidR="008B2181" w:rsidRPr="00734B47" w:rsidRDefault="008B2181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734B47">
        <w:rPr>
          <w:rFonts w:ascii="Times New Roman" w:hAnsi="Times New Roman" w:cs="Times New Roman"/>
          <w:b/>
          <w:i/>
          <w:sz w:val="20"/>
          <w:szCs w:val="20"/>
        </w:rPr>
        <w:t>α΄ενικό</w:t>
      </w:r>
      <w:proofErr w:type="spellEnd"/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: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ροσω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τική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των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ραγμάτων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υ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οκειμενική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χροιά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στοιχείο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ροσω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ικής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μαρτυρίας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ροσδίδει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ενδιαφέρον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αμεσότητα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ζωντάνια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κατάθεση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σκέψεων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συναισθημάτων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εξομολογητική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διάθεση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ροσδίδει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κείμενο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/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ροσω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τόνο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ύφος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ροκαλεί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συγκινησιακή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φόρτιση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ροσεγγίζει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ευκολότερα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συμμετέχει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συναισθηματικά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όσα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αρακολουθεί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λόγω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δυναμικής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εγκυ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ρότητας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ροσω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ικού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βιώματος</w:t>
      </w:r>
    </w:p>
    <w:p w:rsidR="008B2181" w:rsidRPr="00734B47" w:rsidRDefault="008B2181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β΄ενικό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: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διάθεση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συναισθηματικής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ροσέγγισης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ροσδίδει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αμεσότητα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ζωντάνια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οικειότητα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αφού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δημιουργεί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δίαυλο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ικοινωνίας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Μάλιστα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συνομιλητικός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/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διαλογικός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χαρακτήρας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ικοινωνίας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καθιστά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μέτοχο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ροβληματισμό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αραστατικότητα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κάνει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μήνυμα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ιο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ευκρινές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.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ύφος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λόγου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χάρη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στη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δυναμική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διαλόγου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="004E256A" w:rsidRPr="00734B47">
        <w:rPr>
          <w:rFonts w:ascii="Papyrus" w:hAnsi="Papyrus" w:cs="Times New Roman"/>
          <w:i/>
          <w:sz w:val="20"/>
          <w:szCs w:val="20"/>
        </w:rPr>
        <w:t>π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οκτά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θεατρική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διάσταση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Παράλληλα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ενικός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αριθμός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καταργεί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="004E256A" w:rsidRPr="00734B47">
        <w:rPr>
          <w:rFonts w:ascii="Papyrus" w:hAnsi="Papyrus" w:cs="Times New Roman"/>
          <w:i/>
          <w:sz w:val="20"/>
          <w:szCs w:val="20"/>
        </w:rPr>
        <w:t>π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όσταση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μεταξύ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="004E256A" w:rsidRPr="00734B47">
        <w:rPr>
          <w:rFonts w:ascii="Papyrus" w:hAnsi="Papyrus" w:cs="Times New Roman"/>
          <w:i/>
          <w:sz w:val="20"/>
          <w:szCs w:val="20"/>
        </w:rPr>
        <w:t>π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ού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δέκτη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διαμορφώνει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κλίμα</w:t>
      </w:r>
      <w:r w:rsidR="004E256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4E256A" w:rsidRPr="00734B47">
        <w:rPr>
          <w:rFonts w:ascii="Times New Roman" w:hAnsi="Times New Roman" w:cs="Times New Roman"/>
          <w:i/>
          <w:sz w:val="20"/>
          <w:szCs w:val="20"/>
        </w:rPr>
        <w:t>ισοτιμίας</w:t>
      </w:r>
      <w:r w:rsidR="004E256A" w:rsidRPr="00734B47">
        <w:rPr>
          <w:rFonts w:ascii="Papyrus" w:hAnsi="Papyrus" w:cs="Times New Roman"/>
          <w:i/>
          <w:sz w:val="20"/>
          <w:szCs w:val="20"/>
        </w:rPr>
        <w:t>.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Κά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οιες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φορές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ροσδίδει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στο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λόγο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διδακτικό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χαρακτήρα</w:t>
      </w:r>
    </w:p>
    <w:p w:rsidR="004E256A" w:rsidRPr="00734B47" w:rsidRDefault="004E256A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γ΄ενικό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34B47">
        <w:rPr>
          <w:rFonts w:ascii="Papyrus" w:hAnsi="Papyrus" w:cs="Times New Roman"/>
          <w:b/>
          <w:i/>
          <w:sz w:val="20"/>
          <w:szCs w:val="20"/>
        </w:rPr>
        <w:t>: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αντικειμενική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ουδέτερη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στάση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αθεί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οστασιο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οιηθεί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 </w:t>
      </w:r>
      <w:r w:rsidRPr="00734B47">
        <w:rPr>
          <w:rFonts w:ascii="Times New Roman" w:hAnsi="Times New Roman" w:cs="Times New Roman"/>
          <w:i/>
          <w:sz w:val="20"/>
          <w:szCs w:val="20"/>
        </w:rPr>
        <w:t>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ράγματα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έτσι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καθίσταται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Διατυ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ώνονται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θέσεις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ευρύτερη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ισχύ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καθολικότητα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οδοχή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ιδέες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δηλαδή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ου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είναι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γενικά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οδεκτές</w:t>
      </w:r>
    </w:p>
    <w:p w:rsidR="004E256A" w:rsidRPr="00734B47" w:rsidRDefault="004E256A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α΄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ληθυντικό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34B47">
        <w:rPr>
          <w:rFonts w:ascii="Papyrus" w:hAnsi="Papyrus" w:cs="Times New Roman"/>
          <w:b/>
          <w:i/>
          <w:sz w:val="20"/>
          <w:szCs w:val="20"/>
        </w:rPr>
        <w:t>: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καθολικότητα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ενός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φαινομένου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συλλογικότητα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Ό</w:t>
      </w:r>
      <w:r w:rsidRPr="00734B47">
        <w:rPr>
          <w:rFonts w:ascii="Papyrus" w:hAnsi="Papyrus" w:cs="Times New Roman"/>
          <w:i/>
          <w:sz w:val="20"/>
          <w:szCs w:val="20"/>
        </w:rPr>
        <w:t>,</w:t>
      </w:r>
      <w:r w:rsidRPr="00734B47">
        <w:rPr>
          <w:rFonts w:ascii="Times New Roman" w:hAnsi="Times New Roman" w:cs="Times New Roman"/>
          <w:i/>
          <w:sz w:val="20"/>
          <w:szCs w:val="20"/>
        </w:rPr>
        <w:t>τι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λέγεται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αφορά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όλους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οκτά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αμεσότητα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ύφος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ιο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οικείο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,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ειδή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οστασιο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οιείται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ρόλο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ψυχρού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ουδέτερου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αρατηρητή</w:t>
      </w:r>
      <w:r w:rsidRPr="00734B47">
        <w:rPr>
          <w:rFonts w:ascii="Papyrus" w:hAnsi="Papyrus" w:cs="Times New Roman"/>
          <w:i/>
          <w:sz w:val="20"/>
          <w:szCs w:val="20"/>
        </w:rPr>
        <w:t>,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ροσεγγίζει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συναισθηματική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ικοινωνεί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καλύτερα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μήνυμα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Συχνά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συλλογική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ευθύνη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ανάγκη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ευαισθητο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οίησης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ενεργο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οίησης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όλων</w:t>
      </w:r>
    </w:p>
    <w:p w:rsidR="004E256A" w:rsidRPr="00734B47" w:rsidRDefault="004E256A" w:rsidP="008B218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β΄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ληθυντικό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34B47">
        <w:rPr>
          <w:rFonts w:ascii="Papyrus" w:hAnsi="Papyrus" w:cs="Times New Roman"/>
          <w:b/>
          <w:i/>
          <w:sz w:val="20"/>
          <w:szCs w:val="20"/>
        </w:rPr>
        <w:t>: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ροσδίδει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αμεσότητα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οικειότητα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γιατί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διαμορφώνει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αίσθηση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συνομιλίας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διαλόγου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διαλογικό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μάλιστα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ικοινωνία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οκτά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θεατρικότητα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Συχνά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ρόθεση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ροβληματίσει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ευαισθητο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οιήσε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τους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δέκτες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μηνύματος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ή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ακόμα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ικοινωνήσει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μαζί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882651" w:rsidRPr="00734B47" w:rsidRDefault="004E256A" w:rsidP="008B2181">
      <w:pPr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γ΄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ληθυντικό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ρόσω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>: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ροσδίδει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αντικειμενικότητα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αμεροληψία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ουδετερότητα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γιατί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εκφράζονται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θέσεις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γενικά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οδεκτές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αναμφισβήτητες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ύφος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ουδέτερ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="00E112EC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ρόσω</w:t>
      </w:r>
      <w:r w:rsidR="00E112EC" w:rsidRPr="00734B47">
        <w:rPr>
          <w:rFonts w:ascii="Papyrus" w:hAnsi="Papyrus" w:cs="Times New Roman"/>
          <w:i/>
          <w:sz w:val="20"/>
          <w:szCs w:val="20"/>
        </w:rPr>
        <w:t>π</w:t>
      </w:r>
      <w:r w:rsidR="00E112EC" w:rsidRPr="00734B47">
        <w:rPr>
          <w:rFonts w:ascii="Times New Roman" w:hAnsi="Times New Roman" w:cs="Times New Roman"/>
          <w:i/>
          <w:sz w:val="20"/>
          <w:szCs w:val="20"/>
        </w:rPr>
        <w:t>ο</w:t>
      </w:r>
    </w:p>
    <w:p w:rsidR="00882651" w:rsidRPr="00734B47" w:rsidRDefault="00882651" w:rsidP="0088265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Papyrus" w:hAnsi="Papyrus" w:cs="Times New Roman"/>
          <w:i/>
          <w:sz w:val="20"/>
          <w:szCs w:val="20"/>
        </w:rPr>
        <w:t xml:space="preserve">                              </w:t>
      </w:r>
      <w:r w:rsidR="00734B47" w:rsidRPr="00734B47">
        <w:rPr>
          <w:rFonts w:ascii="Papyrus" w:hAnsi="Papyrus" w:cs="Times New Roman"/>
          <w:i/>
          <w:sz w:val="20"/>
          <w:szCs w:val="20"/>
        </w:rPr>
        <w:pict>
          <v:shape id="_x0000_i1026" type="#_x0000_t156" style="width:303pt;height:22.5pt" fillcolor="#99f" stroked="f">
            <v:fill color2="#099" focus="100%" type="gradient"/>
            <v:shadow on="t" color="silver" opacity="52429f" offset="3pt,3pt"/>
            <v:textpath style="font-family:&quot;Times New Roman&quot;;font-size:14pt;v-text-kern:t" trim="t" fitpath="t" xscale="f" string="ΠΑΡΑΤΑΚΤΙΚΗ ΚΑΙ ΥΠΟΤΑΚΤΙΚΗ ΣΥΝΤΑΞΗ"/>
          </v:shape>
        </w:pict>
      </w:r>
    </w:p>
    <w:p w:rsidR="00882651" w:rsidRPr="00734B47" w:rsidRDefault="00882651" w:rsidP="0088265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αρατακτική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34B47">
        <w:rPr>
          <w:rFonts w:ascii="Papyrus" w:hAnsi="Papyrus" w:cs="Times New Roman"/>
          <w:i/>
          <w:sz w:val="20"/>
          <w:szCs w:val="20"/>
        </w:rPr>
        <w:t xml:space="preserve">: </w:t>
      </w:r>
      <w:r w:rsidRPr="00734B47">
        <w:rPr>
          <w:rFonts w:ascii="Times New Roman" w:hAnsi="Times New Roman" w:cs="Times New Roman"/>
          <w:i/>
          <w:sz w:val="20"/>
          <w:szCs w:val="20"/>
        </w:rPr>
        <w:t>λέγεται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σύνταξη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οία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ροτάσεις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κύριες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δευτερεύουσες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συνδέονται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μεταξύ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σχέση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ισοτιμίας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χωρίς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εξαρτάται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άλλη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. 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σύνδεση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λεκτικούς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διαζευκτικούς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αντιθετικούς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συνδέσμους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ιο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λός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λιτός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εύλη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τος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ό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δέκτη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συγγραφές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δίνει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έμφαση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λήθος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στην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οσότητα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των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ληροφοριών</w:t>
      </w:r>
      <w:r w:rsidRPr="00734B47">
        <w:rPr>
          <w:rFonts w:ascii="Papyrus" w:hAnsi="Papyrus" w:cs="Times New Roman"/>
          <w:i/>
          <w:sz w:val="20"/>
          <w:szCs w:val="20"/>
        </w:rPr>
        <w:t>.</w:t>
      </w:r>
    </w:p>
    <w:p w:rsidR="00882651" w:rsidRPr="00734B47" w:rsidRDefault="00882651" w:rsidP="0088265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υ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οτακτική</w:t>
      </w:r>
      <w:r w:rsidRPr="00734B47">
        <w:rPr>
          <w:rFonts w:ascii="Papyrus" w:hAnsi="Papyrus" w:cs="Times New Roman"/>
          <w:i/>
          <w:sz w:val="20"/>
          <w:szCs w:val="20"/>
        </w:rPr>
        <w:t xml:space="preserve"> : </w:t>
      </w:r>
      <w:r w:rsidRPr="00734B47">
        <w:rPr>
          <w:rFonts w:ascii="Times New Roman" w:hAnsi="Times New Roman" w:cs="Times New Roman"/>
          <w:i/>
          <w:sz w:val="20"/>
          <w:szCs w:val="20"/>
        </w:rPr>
        <w:t>λέγεται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σύνταξη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στην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οία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κύρια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ρόταση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συνδέεται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δευτερεύουσα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συνδέσμους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 </w:t>
      </w:r>
      <w:r w:rsidRPr="00734B47">
        <w:rPr>
          <w:rFonts w:ascii="Times New Roman" w:hAnsi="Times New Roman" w:cs="Times New Roman"/>
          <w:i/>
          <w:sz w:val="20"/>
          <w:szCs w:val="20"/>
        </w:rPr>
        <w:t>αναφορικές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αντωνυμίες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/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ιρρήματα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ερωτηματικές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αντωνυμίες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ιρρήματα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λόγος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ολύ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λοκος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γιατί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οιούμε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για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δείξουμε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τις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λογικές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σχέσεις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ενός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σύνθετου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νοήματος</w:t>
      </w:r>
      <w:r w:rsidRPr="00734B47">
        <w:rPr>
          <w:rFonts w:ascii="Papyrus" w:hAnsi="Papyrus" w:cs="Times New Roman"/>
          <w:i/>
          <w:sz w:val="20"/>
          <w:szCs w:val="20"/>
        </w:rPr>
        <w:t>.</w:t>
      </w:r>
    </w:p>
    <w:p w:rsidR="00882651" w:rsidRPr="00734B47" w:rsidRDefault="00882651" w:rsidP="00882651">
      <w:pPr>
        <w:jc w:val="both"/>
        <w:rPr>
          <w:rFonts w:ascii="Papyrus" w:hAnsi="Papyrus" w:cs="Times New Roman"/>
          <w:i/>
          <w:sz w:val="20"/>
          <w:szCs w:val="20"/>
        </w:rPr>
      </w:pPr>
      <w:r w:rsidRPr="00734B47">
        <w:rPr>
          <w:rFonts w:ascii="Times New Roman" w:hAnsi="Times New Roman" w:cs="Times New Roman"/>
          <w:b/>
          <w:i/>
          <w:sz w:val="20"/>
          <w:szCs w:val="20"/>
        </w:rPr>
        <w:t>διαδοχική</w:t>
      </w:r>
      <w:r w:rsidRPr="00734B4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υ</w:t>
      </w:r>
      <w:r w:rsidRPr="00734B47">
        <w:rPr>
          <w:rFonts w:ascii="Papyrus" w:hAnsi="Papyrus" w:cs="Times New Roman"/>
          <w:b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b/>
          <w:i/>
          <w:sz w:val="20"/>
          <w:szCs w:val="20"/>
        </w:rPr>
        <w:t>όταξη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: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σύνθεση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είναι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ολυ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λοκότερη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καθώς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δεν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είναι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μόνο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κύρια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ρόταση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ου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στηρίζει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σύνθεση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Pr="00734B47">
        <w:rPr>
          <w:rFonts w:ascii="Times New Roman" w:hAnsi="Times New Roman" w:cs="Times New Roman"/>
          <w:i/>
          <w:sz w:val="20"/>
          <w:szCs w:val="20"/>
        </w:rPr>
        <w:t>αλλά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μια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δευτερεύουσα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ρόταση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</w:t>
      </w:r>
      <w:r w:rsidRPr="00734B47">
        <w:rPr>
          <w:rFonts w:ascii="Papyrus" w:hAnsi="Papyrus" w:cs="Times New Roman"/>
          <w:i/>
          <w:sz w:val="20"/>
          <w:szCs w:val="20"/>
        </w:rPr>
        <w:t>π</w:t>
      </w:r>
      <w:r w:rsidRPr="00734B47">
        <w:rPr>
          <w:rFonts w:ascii="Times New Roman" w:hAnsi="Times New Roman" w:cs="Times New Roman"/>
          <w:i/>
          <w:sz w:val="20"/>
          <w:szCs w:val="20"/>
        </w:rPr>
        <w:t>ορεί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σειρά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της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στηρίξει</w:t>
      </w:r>
      <w:r w:rsidRPr="00734B47">
        <w:rPr>
          <w:rFonts w:ascii="Papyrus" w:hAnsi="Papyrus" w:cs="Times New Roman"/>
          <w:i/>
          <w:sz w:val="20"/>
          <w:szCs w:val="20"/>
        </w:rPr>
        <w:t xml:space="preserve">  </w:t>
      </w:r>
      <w:r w:rsidRPr="00734B47">
        <w:rPr>
          <w:rFonts w:ascii="Times New Roman" w:hAnsi="Times New Roman" w:cs="Times New Roman"/>
          <w:i/>
          <w:sz w:val="20"/>
          <w:szCs w:val="20"/>
        </w:rPr>
        <w:t>άλλες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διαφορετικές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μεταξύ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τους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Pr="00734B47">
        <w:rPr>
          <w:rFonts w:ascii="Times New Roman" w:hAnsi="Times New Roman" w:cs="Times New Roman"/>
          <w:i/>
          <w:sz w:val="20"/>
          <w:szCs w:val="20"/>
        </w:rPr>
        <w:t>δευτερεύουσες</w:t>
      </w:r>
      <w:r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Pr="00734B47">
        <w:rPr>
          <w:rFonts w:ascii="Times New Roman" w:hAnsi="Times New Roman" w:cs="Times New Roman"/>
          <w:i/>
          <w:sz w:val="20"/>
          <w:szCs w:val="20"/>
        </w:rPr>
        <w:t>ροτάσεις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{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η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θανατική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οινή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ε</w:t>
      </w:r>
      <w:r w:rsidR="00A617BA" w:rsidRPr="00734B47">
        <w:rPr>
          <w:rFonts w:ascii="Papyrus" w:hAnsi="Papyrus" w:cs="Times New Roman"/>
          <w:i/>
          <w:sz w:val="20"/>
          <w:szCs w:val="20"/>
        </w:rPr>
        <w:t>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ειδή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υ</w:t>
      </w:r>
      <w:r w:rsidR="00A617BA" w:rsidRPr="00734B47">
        <w:rPr>
          <w:rFonts w:ascii="Papyrus" w:hAnsi="Papyrus" w:cs="Times New Roman"/>
          <w:i/>
          <w:sz w:val="20"/>
          <w:szCs w:val="20"/>
        </w:rPr>
        <w:t>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εισέρχεται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ο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αράγοντας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του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ανθρώ</w:t>
      </w:r>
      <w:r w:rsidR="00A617BA" w:rsidRPr="00734B47">
        <w:rPr>
          <w:rFonts w:ascii="Papyrus" w:hAnsi="Papyrus" w:cs="Times New Roman"/>
          <w:i/>
          <w:sz w:val="20"/>
          <w:szCs w:val="20"/>
        </w:rPr>
        <w:t>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ινου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λάθους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οδηγεί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συχνά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στην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εκτέλεση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αθώων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αφού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οι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συντελεστές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της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δίκης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,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ακόμα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και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αν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δεν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αμφισβητούν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τα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κίνητρα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τους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.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μ</w:t>
      </w:r>
      <w:r w:rsidR="00A617BA" w:rsidRPr="00734B47">
        <w:rPr>
          <w:rFonts w:ascii="Papyrus" w:hAnsi="Papyrus" w:cs="Times New Roman"/>
          <w:i/>
          <w:sz w:val="20"/>
          <w:szCs w:val="20"/>
        </w:rPr>
        <w:t>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ορεί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να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αρασυρθούν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σε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δικαστική</w:t>
      </w:r>
      <w:r w:rsidR="00A617BA" w:rsidRPr="00734B47">
        <w:rPr>
          <w:rFonts w:ascii="Papyrus" w:hAnsi="Papyrus" w:cs="Times New Roman"/>
          <w:i/>
          <w:sz w:val="20"/>
          <w:szCs w:val="20"/>
        </w:rPr>
        <w:t xml:space="preserve"> π</w:t>
      </w:r>
      <w:r w:rsidR="00A617BA" w:rsidRPr="00734B47">
        <w:rPr>
          <w:rFonts w:ascii="Times New Roman" w:hAnsi="Times New Roman" w:cs="Times New Roman"/>
          <w:i/>
          <w:sz w:val="20"/>
          <w:szCs w:val="20"/>
        </w:rPr>
        <w:t>λάνη</w:t>
      </w:r>
      <w:r w:rsidR="00A617BA" w:rsidRPr="00734B47">
        <w:rPr>
          <w:rFonts w:ascii="Papyrus" w:hAnsi="Papyrus" w:cs="Times New Roman"/>
          <w:i/>
          <w:sz w:val="20"/>
          <w:szCs w:val="20"/>
        </w:rPr>
        <w:t>}</w:t>
      </w:r>
    </w:p>
    <w:sectPr w:rsidR="00882651" w:rsidRPr="00734B47" w:rsidSect="00734B47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2181"/>
    <w:rsid w:val="0001136C"/>
    <w:rsid w:val="004E256A"/>
    <w:rsid w:val="00734B47"/>
    <w:rsid w:val="00882651"/>
    <w:rsid w:val="008B2181"/>
    <w:rsid w:val="00A617BA"/>
    <w:rsid w:val="00C62A23"/>
    <w:rsid w:val="00E112EC"/>
    <w:rsid w:val="00E1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2020-07-11T06:28:00Z</dcterms:created>
  <dcterms:modified xsi:type="dcterms:W3CDTF">2020-08-30T15:39:00Z</dcterms:modified>
</cp:coreProperties>
</file>