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C0" w:rsidRDefault="003723C0" w:rsidP="003723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3723C0" w:rsidRDefault="003723C0" w:rsidP="003723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Pr="003723C0">
        <w:rPr>
          <w:sz w:val="22"/>
          <w:szCs w:val="2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84pt;height:66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4pt;font-weight:bold;font-style:italic;v-text-kern:t" trim="t" fitpath="t" string="Όσο μπορείς&#10;Κ.Π.Καβάφης&#10;"/>
          </v:shape>
        </w:pict>
      </w:r>
    </w:p>
    <w:p w:rsidR="003723C0" w:rsidRDefault="003723C0" w:rsidP="003723C0">
      <w:pPr>
        <w:jc w:val="both"/>
        <w:rPr>
          <w:sz w:val="22"/>
          <w:szCs w:val="22"/>
        </w:rPr>
      </w:pPr>
    </w:p>
    <w:p w:rsidR="003723C0" w:rsidRPr="003723C0" w:rsidRDefault="003723C0" w:rsidP="003723C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pict>
          <v:shape id="_x0000_i1026" type="#_x0000_t138" style="width:27.7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Θέμα"/>
          </v:shape>
        </w:pict>
      </w:r>
      <w:r>
        <w:rPr>
          <w:rFonts w:asciiTheme="minorHAnsi" w:hAnsiTheme="minorHAnsi"/>
          <w:sz w:val="22"/>
          <w:szCs w:val="22"/>
        </w:rPr>
        <w:t xml:space="preserve">: </w:t>
      </w:r>
      <w:r w:rsidRPr="003723C0">
        <w:rPr>
          <w:sz w:val="22"/>
          <w:szCs w:val="22"/>
        </w:rPr>
        <w:t>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διαφύλαξη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ξεχωριστής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φυσιογνωμίας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ατόμου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ειλή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μαζο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οίησης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ανήκει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διδακτικά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οιήματα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Καβάφη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αραινετικό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εριεχόμενο</w:t>
      </w:r>
    </w:p>
    <w:p w:rsidR="003723C0" w:rsidRDefault="003723C0" w:rsidP="003723C0">
      <w:pPr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i1027" type="#_x0000_t138" style="width:47.2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Ενότητες"/>
          </v:shape>
        </w:pict>
      </w:r>
    </w:p>
    <w:p w:rsidR="003723C0" w:rsidRPr="003723C0" w:rsidRDefault="003723C0" w:rsidP="003723C0">
      <w:pPr>
        <w:pStyle w:val="a5"/>
        <w:numPr>
          <w:ilvl w:val="0"/>
          <w:numId w:val="4"/>
        </w:numPr>
        <w:jc w:val="both"/>
        <w:rPr>
          <w:sz w:val="22"/>
          <w:szCs w:val="22"/>
        </w:rPr>
      </w:pPr>
      <w:r w:rsidRPr="003723C0">
        <w:rPr>
          <w:rFonts w:ascii="Papyrus" w:hAnsi="Papyrus"/>
          <w:sz w:val="22"/>
          <w:szCs w:val="22"/>
        </w:rPr>
        <w:t>1</w:t>
      </w:r>
      <w:r w:rsidRPr="003723C0">
        <w:rPr>
          <w:sz w:val="22"/>
          <w:szCs w:val="22"/>
          <w:vertAlign w:val="superscript"/>
        </w:rPr>
        <w:t>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εν</w:t>
      </w:r>
      <w:r w:rsidRPr="003723C0">
        <w:rPr>
          <w:rFonts w:ascii="Papyrus" w:hAnsi="Papyrus"/>
          <w:sz w:val="22"/>
          <w:szCs w:val="22"/>
        </w:rPr>
        <w:t>. (</w:t>
      </w:r>
      <w:r w:rsidRPr="003723C0">
        <w:rPr>
          <w:sz w:val="22"/>
          <w:szCs w:val="22"/>
        </w:rPr>
        <w:t>στροφή</w:t>
      </w:r>
      <w:r w:rsidRPr="003723C0">
        <w:rPr>
          <w:rFonts w:ascii="Papyrus" w:hAnsi="Papyrus"/>
          <w:sz w:val="22"/>
          <w:szCs w:val="22"/>
        </w:rPr>
        <w:t xml:space="preserve"> 1): </w:t>
      </w:r>
      <w:r w:rsidRPr="003723C0">
        <w:rPr>
          <w:sz w:val="22"/>
          <w:szCs w:val="22"/>
        </w:rPr>
        <w:t>Προτρο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για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διαφύλαξη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αξιο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ρέ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ειας</w:t>
      </w:r>
    </w:p>
    <w:p w:rsidR="003723C0" w:rsidRPr="003723C0" w:rsidRDefault="003723C0" w:rsidP="003723C0">
      <w:pPr>
        <w:pStyle w:val="a5"/>
        <w:numPr>
          <w:ilvl w:val="0"/>
          <w:numId w:val="4"/>
        </w:numPr>
        <w:jc w:val="both"/>
        <w:rPr>
          <w:sz w:val="22"/>
          <w:szCs w:val="22"/>
        </w:rPr>
      </w:pPr>
      <w:r w:rsidRPr="003723C0">
        <w:rPr>
          <w:rFonts w:ascii="Papyrus" w:hAnsi="Papyrus"/>
          <w:sz w:val="22"/>
          <w:szCs w:val="22"/>
        </w:rPr>
        <w:t>2</w:t>
      </w:r>
      <w:r w:rsidRPr="003723C0">
        <w:rPr>
          <w:sz w:val="22"/>
          <w:szCs w:val="22"/>
          <w:vertAlign w:val="superscript"/>
        </w:rPr>
        <w:t>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εν</w:t>
      </w:r>
      <w:r w:rsidRPr="003723C0">
        <w:rPr>
          <w:rFonts w:ascii="Papyrus" w:hAnsi="Papyrus"/>
          <w:sz w:val="22"/>
          <w:szCs w:val="22"/>
        </w:rPr>
        <w:t>. (</w:t>
      </w:r>
      <w:r w:rsidRPr="003723C0">
        <w:rPr>
          <w:sz w:val="22"/>
          <w:szCs w:val="22"/>
        </w:rPr>
        <w:t>στροφή</w:t>
      </w:r>
      <w:r w:rsidRPr="003723C0">
        <w:rPr>
          <w:rFonts w:ascii="Papyrus" w:hAnsi="Papyrus"/>
          <w:sz w:val="22"/>
          <w:szCs w:val="22"/>
        </w:rPr>
        <w:t xml:space="preserve"> 2): </w:t>
      </w:r>
      <w:r w:rsidRPr="003723C0">
        <w:rPr>
          <w:sz w:val="22"/>
          <w:szCs w:val="22"/>
        </w:rPr>
        <w:t>Μορφές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εξευτελισμού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συνέ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ειες</w:t>
      </w:r>
    </w:p>
    <w:p w:rsidR="003723C0" w:rsidRPr="003723C0" w:rsidRDefault="003723C0" w:rsidP="003723C0">
      <w:pPr>
        <w:ind w:left="-540"/>
        <w:jc w:val="both"/>
        <w:rPr>
          <w:rFonts w:ascii="Papyrus" w:hAnsi="Papyrus"/>
          <w:sz w:val="22"/>
          <w:szCs w:val="22"/>
          <w:u w:val="single"/>
        </w:rPr>
      </w:pPr>
    </w:p>
    <w:p w:rsidR="003723C0" w:rsidRDefault="003723C0" w:rsidP="003723C0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i1028" type="#_x0000_t138" style="width:127.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Ερμηνευτική προσέγγιση"/>
          </v:shape>
        </w:pict>
      </w:r>
    </w:p>
    <w:p w:rsidR="003723C0" w:rsidRPr="003723C0" w:rsidRDefault="003723C0" w:rsidP="003723C0">
      <w:pPr>
        <w:ind w:left="-540"/>
        <w:jc w:val="both"/>
        <w:rPr>
          <w:rFonts w:ascii="Papyrus" w:hAnsi="Papyrus"/>
          <w:sz w:val="22"/>
          <w:szCs w:val="22"/>
          <w:u w:val="single"/>
        </w:rPr>
      </w:pPr>
    </w:p>
    <w:p w:rsidR="003723C0" w:rsidRPr="003723C0" w:rsidRDefault="003723C0" w:rsidP="003723C0">
      <w:pPr>
        <w:ind w:left="-540"/>
        <w:jc w:val="both"/>
        <w:rPr>
          <w:rFonts w:ascii="Papyrus" w:hAnsi="Papyrus"/>
          <w:sz w:val="22"/>
          <w:szCs w:val="22"/>
        </w:rPr>
      </w:pP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αραινέσεις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ευθύνει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οιητής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στοχεύουν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ροφυλάξουν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άνθρω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εκδηλώσεις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μαζο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οίησης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ρηχού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εντυ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ωσιασμού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ιδιώκουν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διαφύλαξη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αξιο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ρέ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ειας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ατομικής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ελευθερίας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Το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εριεχόμενο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οιήματος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είναι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εξαιρετικά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ίκαιρο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οχή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μας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χαρακτηρίζεται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χαλαρότητα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των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ανθρώ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ινων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σχέσεων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έλλειψη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μέτρου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proofErr w:type="spellStart"/>
      <w:r w:rsidRPr="003723C0">
        <w:rPr>
          <w:sz w:val="22"/>
          <w:szCs w:val="22"/>
        </w:rPr>
        <w:t>αντι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νευματικότητα</w:t>
      </w:r>
      <w:proofErr w:type="spellEnd"/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μαζο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οίηση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στις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ερισσότερες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εκφάνσεις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ζωής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Η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νευματική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καλλιέργεια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αυτογνωσία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τα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οικίλα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ροσω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ικά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ενδιαφέροντα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ζωή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κάθε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ατόμου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ροασ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ίζουν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καλύτερο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τρό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ατομικές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ελευθερίες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κοινωνικά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δικαιώματα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αλλά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ψυχική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υγεία</w:t>
      </w:r>
      <w:r w:rsidRPr="003723C0">
        <w:rPr>
          <w:rFonts w:ascii="Papyrus" w:hAnsi="Papyrus"/>
          <w:sz w:val="22"/>
          <w:szCs w:val="22"/>
        </w:rPr>
        <w:t>, π</w:t>
      </w:r>
      <w:r w:rsidRPr="003723C0">
        <w:rPr>
          <w:sz w:val="22"/>
          <w:szCs w:val="22"/>
        </w:rPr>
        <w:t>ροάγοντας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νευματική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ολοκλήρωση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αυτοεκτίμηση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</w:t>
      </w:r>
      <w:r w:rsidRPr="003723C0">
        <w:rPr>
          <w:rFonts w:ascii="Papyrus" w:hAnsi="Papyrus"/>
          <w:sz w:val="22"/>
          <w:szCs w:val="22"/>
        </w:rPr>
        <w:t xml:space="preserve"> </w:t>
      </w:r>
      <w:proofErr w:type="spellStart"/>
      <w:r w:rsidRPr="003723C0">
        <w:rPr>
          <w:sz w:val="22"/>
          <w:szCs w:val="22"/>
        </w:rPr>
        <w:t>τιην</w:t>
      </w:r>
      <w:proofErr w:type="spellEnd"/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κοινωνικο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οίησή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σημερινός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νέος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κατακλύζεται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εξωτερικά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ερεθίσματα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οία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αν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αφεθεί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αρασύρουν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μ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ορούν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ιδράσουν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αρνητικά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διαμόρφωση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χαρακτήρα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ιλογές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άνθρω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θέτει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στόχους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ροτεραιότητες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ζωή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καθορίζει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ροσω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ική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στάση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ανεξετάζει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ιδέες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αντιδρώντας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μαζική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ψυχολογία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συμβατικότητα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των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κοινωνικών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εκδηλώσεων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αυτές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ιλογές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ανήκει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σκε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τόμενα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άτομα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ροφυλάσσει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ζωή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ανούσιες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συναναστροφές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οίες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ροσωρινά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είναι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ευχάριστες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αλλά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ολύ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γρήγορα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εξαντλούνται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καταντούν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ανιαρές</w:t>
      </w:r>
      <w:r w:rsidRPr="003723C0">
        <w:rPr>
          <w:rFonts w:ascii="Papyrus" w:hAnsi="Papyrus"/>
          <w:sz w:val="22"/>
          <w:szCs w:val="22"/>
        </w:rPr>
        <w:t>.</w:t>
      </w:r>
    </w:p>
    <w:p w:rsidR="003723C0" w:rsidRPr="003723C0" w:rsidRDefault="003723C0" w:rsidP="003723C0">
      <w:pPr>
        <w:ind w:left="-540"/>
        <w:jc w:val="both"/>
        <w:rPr>
          <w:rFonts w:ascii="Papyrus" w:hAnsi="Papyrus"/>
          <w:sz w:val="22"/>
          <w:szCs w:val="22"/>
        </w:rPr>
      </w:pPr>
    </w:p>
    <w:p w:rsidR="003723C0" w:rsidRPr="003723C0" w:rsidRDefault="003723C0" w:rsidP="003723C0">
      <w:pPr>
        <w:ind w:left="-540"/>
        <w:jc w:val="both"/>
        <w:rPr>
          <w:rFonts w:ascii="Papyrus" w:hAnsi="Papyrus"/>
          <w:sz w:val="22"/>
          <w:szCs w:val="22"/>
        </w:rPr>
      </w:pPr>
      <w:r>
        <w:rPr>
          <w:rFonts w:ascii="Papyrus" w:hAnsi="Papyrus"/>
          <w:b/>
          <w:sz w:val="22"/>
          <w:szCs w:val="22"/>
        </w:rPr>
        <w:pict>
          <v:shape id="_x0000_i1029" type="#_x0000_t138" style="width:63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1η ενότητα: "/>
          </v:shape>
        </w:pic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οιητής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ορρί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τει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σχέσεις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χαρακτηρίζονται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ομοιομορφία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όψεων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συμ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εριφορών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οίες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ορεί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αρασυρθεί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κά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οιος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θεωρώντας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ανειλικρινείς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ιφανειακές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ανούσιες</w:t>
      </w:r>
      <w:r w:rsidRPr="003723C0">
        <w:rPr>
          <w:rFonts w:ascii="Papyrus" w:hAnsi="Papyrus"/>
          <w:sz w:val="22"/>
          <w:szCs w:val="22"/>
        </w:rPr>
        <w:t xml:space="preserve"> (</w:t>
      </w:r>
      <w:r w:rsidRPr="003723C0">
        <w:rPr>
          <w:sz w:val="22"/>
          <w:szCs w:val="22"/>
        </w:rPr>
        <w:t>συνάφεια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κόσμου</w:t>
      </w:r>
      <w:r w:rsidRPr="003723C0">
        <w:rPr>
          <w:rFonts w:ascii="Papyrus" w:hAnsi="Papyrus"/>
          <w:sz w:val="22"/>
          <w:szCs w:val="22"/>
        </w:rPr>
        <w:t>, π</w:t>
      </w:r>
      <w:r w:rsidRPr="003723C0">
        <w:rPr>
          <w:sz w:val="22"/>
          <w:szCs w:val="22"/>
        </w:rPr>
        <w:t>ολλές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κινήσεις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ομιλίες</w:t>
      </w:r>
      <w:r w:rsidRPr="003723C0">
        <w:rPr>
          <w:rFonts w:ascii="Papyrus" w:hAnsi="Papyrus"/>
          <w:sz w:val="22"/>
          <w:szCs w:val="22"/>
        </w:rPr>
        <w:t xml:space="preserve">), </w:t>
      </w:r>
      <w:r w:rsidRPr="003723C0">
        <w:rPr>
          <w:sz w:val="22"/>
          <w:szCs w:val="22"/>
        </w:rPr>
        <w:t>ακόμα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ικίνδυνες</w:t>
      </w:r>
      <w:r w:rsidRPr="003723C0">
        <w:rPr>
          <w:rFonts w:ascii="Papyrus" w:hAnsi="Papyrus"/>
          <w:sz w:val="22"/>
          <w:szCs w:val="22"/>
        </w:rPr>
        <w:t xml:space="preserve"> (</w:t>
      </w:r>
      <w:r w:rsidRPr="003723C0">
        <w:rPr>
          <w:sz w:val="22"/>
          <w:szCs w:val="22"/>
        </w:rPr>
        <w:t>μην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εξευτελίζεις</w:t>
      </w:r>
      <w:r w:rsidRPr="003723C0">
        <w:rPr>
          <w:rFonts w:ascii="Papyrus" w:hAnsi="Papyrus"/>
          <w:sz w:val="22"/>
          <w:szCs w:val="22"/>
        </w:rPr>
        <w:t xml:space="preserve">) </w:t>
      </w:r>
      <w:r w:rsidRPr="003723C0">
        <w:rPr>
          <w:sz w:val="22"/>
          <w:szCs w:val="22"/>
        </w:rPr>
        <w:t>για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ροσω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ικότητα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αξιο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ρέ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ειά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Δεν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θέλει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ανήκει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στους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ολλούς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σκε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τόμενους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ακολουθούν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μάζα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εκθέτουν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εαυτό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γιατί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ιστεύει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ότι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αυτό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οδηγεί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στον</w:t>
      </w:r>
      <w:r w:rsidRPr="003723C0">
        <w:rPr>
          <w:rFonts w:ascii="Papyrus" w:hAnsi="Papyrus"/>
          <w:sz w:val="22"/>
          <w:szCs w:val="22"/>
        </w:rPr>
        <w:t xml:space="preserve"> </w:t>
      </w:r>
      <w:proofErr w:type="spellStart"/>
      <w:r w:rsidRPr="003723C0">
        <w:rPr>
          <w:sz w:val="22"/>
          <w:szCs w:val="22"/>
        </w:rPr>
        <w:t>εξευτελισμό</w:t>
      </w:r>
      <w:r w:rsidRPr="003723C0">
        <w:rPr>
          <w:rFonts w:ascii="Papyrus" w:hAnsi="Papyrus"/>
          <w:sz w:val="22"/>
          <w:szCs w:val="22"/>
        </w:rPr>
        <w:t>=</w:t>
      </w:r>
      <w:r w:rsidRPr="003723C0">
        <w:rPr>
          <w:sz w:val="22"/>
          <w:szCs w:val="22"/>
        </w:rPr>
        <w:t>φθορά</w:t>
      </w:r>
      <w:proofErr w:type="spellEnd"/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υ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οβιβασμός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μείωση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έκθεση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Εκφράζει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εκλεκτική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αντίληψη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ενός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μοναχικού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νευματικού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ανθρώ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>.</w:t>
      </w:r>
    </w:p>
    <w:p w:rsidR="003723C0" w:rsidRPr="003723C0" w:rsidRDefault="003723C0" w:rsidP="003723C0">
      <w:pPr>
        <w:ind w:left="-540"/>
        <w:jc w:val="both"/>
        <w:rPr>
          <w:rFonts w:ascii="Papyrus" w:hAnsi="Papyrus"/>
          <w:sz w:val="22"/>
          <w:szCs w:val="22"/>
        </w:rPr>
      </w:pPr>
    </w:p>
    <w:p w:rsidR="003723C0" w:rsidRPr="003723C0" w:rsidRDefault="003723C0" w:rsidP="003723C0">
      <w:pPr>
        <w:ind w:left="-540"/>
        <w:jc w:val="both"/>
        <w:rPr>
          <w:rFonts w:ascii="Papyrus" w:hAnsi="Papyrus"/>
          <w:sz w:val="22"/>
          <w:szCs w:val="22"/>
        </w:rPr>
      </w:pPr>
      <w:r>
        <w:rPr>
          <w:rFonts w:ascii="Papyrus" w:hAnsi="Papyrus"/>
          <w:sz w:val="22"/>
          <w:szCs w:val="22"/>
        </w:rPr>
        <w:lastRenderedPageBreak/>
        <w:pict>
          <v:shape id="_x0000_i1030" type="#_x0000_t138" style="width:63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2η ενότητα: "/>
          </v:shape>
        </w:pict>
      </w:r>
      <w:r w:rsidRPr="003723C0">
        <w:rPr>
          <w:sz w:val="22"/>
          <w:szCs w:val="22"/>
        </w:rPr>
        <w:t>Προτείνει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οχή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συγκεντρώσεις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άτομο</w:t>
      </w:r>
      <w:r w:rsidRPr="003723C0">
        <w:rPr>
          <w:rFonts w:ascii="Papyrus" w:hAnsi="Papyrus"/>
          <w:sz w:val="22"/>
          <w:szCs w:val="22"/>
        </w:rPr>
        <w:t xml:space="preserve"> </w:t>
      </w:r>
      <w:proofErr w:type="spellStart"/>
      <w:r w:rsidRPr="003723C0">
        <w:rPr>
          <w:sz w:val="22"/>
          <w:szCs w:val="22"/>
        </w:rPr>
        <w:t>μαζο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οιείται</w:t>
      </w:r>
      <w:proofErr w:type="spellEnd"/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αλλά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βαρετές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κοινωνικές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αφές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λήττει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δεν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υ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άρχει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ουσιαστική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ικοινωνία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αλλά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βρίσκεται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εκεί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γιατί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έτσι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κάνουν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όλοι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Σύμφωνα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Καβάφη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μια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τέτοια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στάση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ζωής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είναι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ψυχοφθόρα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ομακρύνει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άνθρω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ίδιο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εαυτό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ζωή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γίνεται</w:t>
      </w:r>
      <w:r w:rsidRPr="003723C0">
        <w:rPr>
          <w:rFonts w:ascii="Papyrus" w:hAnsi="Papyrus"/>
          <w:sz w:val="22"/>
          <w:szCs w:val="22"/>
        </w:rPr>
        <w:t xml:space="preserve"> «</w:t>
      </w:r>
      <w:r w:rsidRPr="003723C0">
        <w:rPr>
          <w:sz w:val="22"/>
          <w:szCs w:val="22"/>
        </w:rPr>
        <w:t>ξένη</w:t>
      </w:r>
      <w:r w:rsidRPr="003723C0">
        <w:rPr>
          <w:rFonts w:ascii="Papyrus" w:hAnsi="Papyrus"/>
          <w:sz w:val="22"/>
          <w:szCs w:val="22"/>
        </w:rPr>
        <w:t xml:space="preserve">»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«</w:t>
      </w:r>
      <w:r w:rsidRPr="003723C0">
        <w:rPr>
          <w:sz w:val="22"/>
          <w:szCs w:val="22"/>
        </w:rPr>
        <w:t>φορτική</w:t>
      </w:r>
      <w:r w:rsidRPr="003723C0">
        <w:rPr>
          <w:rFonts w:ascii="Papyrus" w:hAnsi="Papyrus"/>
          <w:sz w:val="22"/>
          <w:szCs w:val="22"/>
        </w:rPr>
        <w:t xml:space="preserve">»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τελικά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οδηγεί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αλλοτρίωση</w:t>
      </w:r>
      <w:r w:rsidRPr="003723C0">
        <w:rPr>
          <w:rFonts w:ascii="Papyrus" w:hAnsi="Papyrus"/>
          <w:sz w:val="22"/>
          <w:szCs w:val="22"/>
        </w:rPr>
        <w:t xml:space="preserve"> (=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οξένωση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εαυτό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μας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ομάκρυνση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ουσία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αρχές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αξίες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ρέ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χαρακτηρίζουν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ανθρώ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όντα</w:t>
      </w:r>
      <w:r w:rsidRPr="003723C0">
        <w:rPr>
          <w:rFonts w:ascii="Papyrus" w:hAnsi="Papyrus"/>
          <w:sz w:val="22"/>
          <w:szCs w:val="22"/>
        </w:rPr>
        <w:t>).</w:t>
      </w:r>
    </w:p>
    <w:p w:rsidR="003723C0" w:rsidRPr="003723C0" w:rsidRDefault="003723C0" w:rsidP="003723C0">
      <w:pPr>
        <w:ind w:left="-540"/>
        <w:jc w:val="both"/>
        <w:rPr>
          <w:rFonts w:ascii="Papyrus" w:hAnsi="Papyrus"/>
          <w:sz w:val="22"/>
          <w:szCs w:val="22"/>
        </w:rPr>
      </w:pPr>
    </w:p>
    <w:p w:rsidR="003723C0" w:rsidRPr="003723C0" w:rsidRDefault="003723C0" w:rsidP="003723C0">
      <w:pPr>
        <w:numPr>
          <w:ilvl w:val="0"/>
          <w:numId w:val="2"/>
        </w:numPr>
        <w:jc w:val="both"/>
        <w:rPr>
          <w:rFonts w:ascii="Papyrus" w:hAnsi="Papyrus"/>
          <w:sz w:val="22"/>
          <w:szCs w:val="22"/>
        </w:rPr>
      </w:pPr>
      <w:r w:rsidRPr="003723C0">
        <w:rPr>
          <w:b/>
          <w:sz w:val="22"/>
          <w:szCs w:val="22"/>
        </w:rPr>
        <w:t>Η</w:t>
      </w:r>
      <w:r w:rsidRPr="003723C0">
        <w:rPr>
          <w:rFonts w:ascii="Papyrus" w:hAnsi="Papyrus"/>
          <w:b/>
          <w:sz w:val="22"/>
          <w:szCs w:val="22"/>
        </w:rPr>
        <w:t xml:space="preserve"> </w:t>
      </w:r>
      <w:r w:rsidRPr="003723C0">
        <w:rPr>
          <w:b/>
          <w:sz w:val="22"/>
          <w:szCs w:val="22"/>
        </w:rPr>
        <w:t>κύρια</w:t>
      </w:r>
      <w:r w:rsidRPr="003723C0">
        <w:rPr>
          <w:rFonts w:ascii="Papyrus" w:hAnsi="Papyrus"/>
          <w:b/>
          <w:sz w:val="22"/>
          <w:szCs w:val="22"/>
        </w:rPr>
        <w:t xml:space="preserve"> π</w:t>
      </w:r>
      <w:r w:rsidRPr="003723C0">
        <w:rPr>
          <w:b/>
          <w:sz w:val="22"/>
          <w:szCs w:val="22"/>
        </w:rPr>
        <w:t>αραίνεση</w:t>
      </w:r>
      <w:r w:rsidRPr="003723C0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723C0">
        <w:rPr>
          <w:sz w:val="22"/>
          <w:szCs w:val="22"/>
        </w:rPr>
        <w:t>Κάθε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άνθρω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θέλει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δώσει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κά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οιο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νόημα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κά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οιο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εριεχόμενο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ζωή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ροσ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αθώντας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γι</w:t>
      </w:r>
      <w:r w:rsidRPr="003723C0">
        <w:rPr>
          <w:rFonts w:ascii="Papyrus" w:hAnsi="Papyrus"/>
          <w:sz w:val="22"/>
          <w:szCs w:val="22"/>
        </w:rPr>
        <w:t xml:space="preserve">’ </w:t>
      </w:r>
      <w:r w:rsidRPr="003723C0">
        <w:rPr>
          <w:sz w:val="22"/>
          <w:szCs w:val="22"/>
        </w:rPr>
        <w:t>αυτό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διάφορους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τρό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ους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Άλλοτε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καταφέρνει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ενώ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ολλές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φορές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δεν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ετυχαίνει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Αν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δεν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ορεί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κάνει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ζωή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ως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θέλει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αν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δεν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ορεί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ετύχει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στόχους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έχει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θέσει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οιητής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συμβουλεύει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ροσ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αθήσει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ετύχει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τουλάχιστο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ένα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ράγμα</w:t>
      </w:r>
      <w:r w:rsidRPr="003723C0">
        <w:rPr>
          <w:rFonts w:ascii="Papyrus" w:hAnsi="Papyrus"/>
          <w:sz w:val="22"/>
          <w:szCs w:val="22"/>
        </w:rPr>
        <w:t xml:space="preserve">: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εξευτελίζει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ζωή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συνέχεια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υ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οδεικνύει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τρό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οίο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θα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ετύχει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διαφυλάξει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αξιο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ρέ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ειά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κύρια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αραίνεση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είναι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εξευτελίζει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άνθρω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εαυτό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«</w:t>
      </w:r>
      <w:r w:rsidRPr="003723C0">
        <w:rPr>
          <w:sz w:val="22"/>
          <w:szCs w:val="22"/>
        </w:rPr>
        <w:t>εξευτελίζομαι</w:t>
      </w:r>
      <w:r w:rsidRPr="003723C0">
        <w:rPr>
          <w:rFonts w:ascii="Papyrus" w:hAnsi="Papyrus"/>
          <w:sz w:val="22"/>
          <w:szCs w:val="22"/>
        </w:rPr>
        <w:t xml:space="preserve">» </w:t>
      </w:r>
      <w:r w:rsidRPr="003723C0">
        <w:rPr>
          <w:sz w:val="22"/>
          <w:szCs w:val="22"/>
        </w:rPr>
        <w:t>σημαίνει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χάνω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υ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όληψή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μου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εκτίμηση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σεβασμό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των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άλλων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για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ρόσω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μου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αξιο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ρέ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εια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το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κύρος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νευματική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ηθική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αξία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μου</w:t>
      </w:r>
      <w:r w:rsidRPr="003723C0">
        <w:rPr>
          <w:rFonts w:ascii="Papyrus" w:hAnsi="Papyrus"/>
          <w:sz w:val="22"/>
          <w:szCs w:val="22"/>
        </w:rPr>
        <w:t>, π</w:t>
      </w:r>
      <w:r w:rsidRPr="003723C0">
        <w:rPr>
          <w:sz w:val="22"/>
          <w:szCs w:val="22"/>
        </w:rPr>
        <w:t>έφτω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γενικά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μάτια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των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άλλων</w:t>
      </w:r>
      <w:r w:rsidRPr="003723C0">
        <w:rPr>
          <w:rFonts w:ascii="Papyrus" w:hAnsi="Papyrus"/>
          <w:sz w:val="22"/>
          <w:szCs w:val="22"/>
        </w:rPr>
        <w:t>.</w:t>
      </w:r>
    </w:p>
    <w:p w:rsidR="003723C0" w:rsidRPr="003723C0" w:rsidRDefault="003723C0" w:rsidP="003723C0">
      <w:pPr>
        <w:numPr>
          <w:ilvl w:val="0"/>
          <w:numId w:val="3"/>
        </w:numPr>
        <w:jc w:val="both"/>
        <w:rPr>
          <w:rFonts w:ascii="Papyrus" w:hAnsi="Papyrus"/>
          <w:sz w:val="22"/>
          <w:szCs w:val="22"/>
        </w:rPr>
      </w:pPr>
      <w:r w:rsidRPr="003723C0">
        <w:rPr>
          <w:b/>
          <w:sz w:val="22"/>
          <w:szCs w:val="22"/>
        </w:rPr>
        <w:t>Ο</w:t>
      </w:r>
      <w:r w:rsidRPr="003723C0">
        <w:rPr>
          <w:rFonts w:ascii="Papyrus" w:hAnsi="Papyrus"/>
          <w:b/>
          <w:sz w:val="22"/>
          <w:szCs w:val="22"/>
        </w:rPr>
        <w:t xml:space="preserve"> </w:t>
      </w:r>
      <w:r w:rsidRPr="003723C0">
        <w:rPr>
          <w:b/>
          <w:sz w:val="22"/>
          <w:szCs w:val="22"/>
        </w:rPr>
        <w:t>τρό</w:t>
      </w:r>
      <w:r w:rsidRPr="003723C0">
        <w:rPr>
          <w:rFonts w:ascii="Papyrus" w:hAnsi="Papyrus"/>
          <w:b/>
          <w:sz w:val="22"/>
          <w:szCs w:val="22"/>
        </w:rPr>
        <w:t>π</w:t>
      </w:r>
      <w:r w:rsidRPr="003723C0">
        <w:rPr>
          <w:b/>
          <w:sz w:val="22"/>
          <w:szCs w:val="22"/>
        </w:rPr>
        <w:t>ος</w:t>
      </w:r>
      <w:r w:rsidRPr="003723C0">
        <w:rPr>
          <w:rFonts w:ascii="Papyrus" w:hAnsi="Papyrus"/>
          <w:b/>
          <w:sz w:val="22"/>
          <w:szCs w:val="22"/>
        </w:rPr>
        <w:t xml:space="preserve"> </w:t>
      </w:r>
      <w:r w:rsidRPr="003723C0">
        <w:rPr>
          <w:b/>
          <w:sz w:val="22"/>
          <w:szCs w:val="22"/>
        </w:rPr>
        <w:t>ευτελισμού</w:t>
      </w:r>
      <w:r w:rsidRPr="003723C0">
        <w:rPr>
          <w:rFonts w:ascii="Papyrus" w:hAnsi="Papyrus"/>
          <w:b/>
          <w:sz w:val="22"/>
          <w:szCs w:val="22"/>
        </w:rPr>
        <w:t xml:space="preserve"> </w:t>
      </w:r>
      <w:r w:rsidRPr="003723C0">
        <w:rPr>
          <w:b/>
          <w:sz w:val="22"/>
          <w:szCs w:val="22"/>
        </w:rPr>
        <w:t>της</w:t>
      </w:r>
      <w:r w:rsidRPr="003723C0">
        <w:rPr>
          <w:rFonts w:ascii="Papyrus" w:hAnsi="Papyrus"/>
          <w:b/>
          <w:sz w:val="22"/>
          <w:szCs w:val="22"/>
        </w:rPr>
        <w:t xml:space="preserve"> </w:t>
      </w:r>
      <w:r w:rsidRPr="003723C0">
        <w:rPr>
          <w:b/>
          <w:sz w:val="22"/>
          <w:szCs w:val="22"/>
        </w:rPr>
        <w:t>ζωής</w:t>
      </w:r>
      <w:r w:rsidRPr="003723C0">
        <w:rPr>
          <w:rFonts w:ascii="Papyrus" w:hAnsi="Papyrus"/>
          <w:b/>
          <w:sz w:val="22"/>
          <w:szCs w:val="22"/>
        </w:rPr>
        <w:t xml:space="preserve"> </w:t>
      </w:r>
      <w:r w:rsidRPr="003723C0">
        <w:rPr>
          <w:b/>
          <w:sz w:val="22"/>
          <w:szCs w:val="22"/>
        </w:rPr>
        <w:t>του</w:t>
      </w:r>
      <w:r w:rsidRPr="003723C0">
        <w:rPr>
          <w:rFonts w:ascii="Papyrus" w:hAnsi="Papyrus"/>
          <w:b/>
          <w:sz w:val="22"/>
          <w:szCs w:val="22"/>
        </w:rPr>
        <w:t xml:space="preserve"> </w:t>
      </w:r>
      <w:r w:rsidRPr="003723C0">
        <w:rPr>
          <w:b/>
          <w:sz w:val="22"/>
          <w:szCs w:val="22"/>
        </w:rPr>
        <w:t>ατόμου</w:t>
      </w:r>
      <w:r w:rsidRPr="003723C0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723C0">
        <w:rPr>
          <w:sz w:val="22"/>
          <w:szCs w:val="22"/>
        </w:rPr>
        <w:t>Σύμφωνα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οιητή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κοινωνική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ζωή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είναι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εκείνη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οία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κρίνεται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άνθρω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ως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αξία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γιατί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ανάλογα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ιλογές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</w:t>
      </w:r>
      <w:r w:rsidRPr="003723C0">
        <w:rPr>
          <w:rFonts w:ascii="Papyrus" w:hAnsi="Papyrus"/>
          <w:sz w:val="22"/>
          <w:szCs w:val="22"/>
        </w:rPr>
        <w:t xml:space="preserve">’ </w:t>
      </w:r>
      <w:r w:rsidRPr="003723C0">
        <w:rPr>
          <w:sz w:val="22"/>
          <w:szCs w:val="22"/>
        </w:rPr>
        <w:t>αυτό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εδίο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εξυψώνεται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καταξιώνεται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εινώνεται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εξευτελίζεται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τριβή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φθορά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κοινωνικές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εκδηλώσεις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ορούν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ευτελίσουν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ζωή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ατόμου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είναι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ακόλουθες</w:t>
      </w:r>
      <w:r w:rsidRPr="003723C0">
        <w:rPr>
          <w:rFonts w:ascii="Papyrus" w:hAnsi="Papyrus"/>
          <w:sz w:val="22"/>
          <w:szCs w:val="22"/>
        </w:rPr>
        <w:t xml:space="preserve">: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συναθροίσεις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οίες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άνθρω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λειτουργούν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ως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όχλος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ως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μάζα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ρόσω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ικοινωνία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ιλογές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χαμηλού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έδου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β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συγκεντρώσεις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οίες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ορεί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κανείς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αρασυρθεί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εκτεθεί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κάνοντας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λέγοντας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ερισσότερα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 xml:space="preserve">π’ </w:t>
      </w:r>
      <w:r w:rsidRPr="003723C0">
        <w:rPr>
          <w:sz w:val="22"/>
          <w:szCs w:val="22"/>
        </w:rPr>
        <w:t>όσα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ρέ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ει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εκδηλώνοντας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ληθωρικά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συναισθήματά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εκμυστηρευόμενος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ροσω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ικές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υ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οθέσεις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γ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συχνές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ανούσιες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συναναστροφές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συμβατικές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κοινωνικές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αφές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ανθρώ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ους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κενούς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ρηχούς</w:t>
      </w:r>
      <w:r w:rsidRPr="003723C0">
        <w:rPr>
          <w:rFonts w:ascii="Papyrus" w:hAnsi="Papyrus"/>
          <w:sz w:val="22"/>
          <w:szCs w:val="22"/>
        </w:rPr>
        <w:t>, 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χαρακτηρίζει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ελαφρότητα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δ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ιφανειακά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γοητευτικές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ροσωρινά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ευχάριστες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αρέες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οίες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όμως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γρήγορα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καταντούν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βαρετές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ανιαρές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ψυχοφθόρες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λόγω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ελαφρότητας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των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ανθρώ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ων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οτελούν</w:t>
      </w:r>
      <w:r w:rsidRPr="003723C0">
        <w:rPr>
          <w:rFonts w:ascii="Papyrus" w:hAnsi="Papyrus"/>
          <w:sz w:val="22"/>
          <w:szCs w:val="22"/>
        </w:rPr>
        <w:sym w:font="Wingdings" w:char="F0E0"/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οιητής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έχει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βέβαια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υ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όψη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κοσμικές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συγκεντρώσεις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των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ανθρώ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ων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υψηλής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κοινωνίας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οχής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χοροεσ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ερίδες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κτλ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Δεν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ροτείνει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βέβαια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άνθρω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ομονωθεί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σύνολο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γίνει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αντικοινωνικός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Συμβουλεύει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οφυγή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μόνο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των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ρηχών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ανόητων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συναναστροφών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Εννοείται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ότι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είναι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οδεκτές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συνιστώνται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σοβαρές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συναναστροφές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εκείνες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οίες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υ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άρχει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ουσιαστική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γόνιμη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ανθρώ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ινη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ικοινωνία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ανταλλαγή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σοβαρών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όψεων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οίες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σκε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τόμενος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άνθρω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οχωρεί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νιώθοντας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εσωτερική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ληρότητα</w:t>
      </w:r>
      <w:r w:rsidRPr="003723C0">
        <w:rPr>
          <w:rFonts w:ascii="Papyrus" w:hAnsi="Papyrus"/>
          <w:sz w:val="22"/>
          <w:szCs w:val="22"/>
        </w:rPr>
        <w:t>.</w:t>
      </w:r>
    </w:p>
    <w:p w:rsidR="003723C0" w:rsidRPr="003723C0" w:rsidRDefault="003723C0" w:rsidP="003723C0">
      <w:pPr>
        <w:ind w:left="-180"/>
        <w:jc w:val="both"/>
        <w:rPr>
          <w:rFonts w:ascii="Papyrus" w:hAnsi="Papyrus"/>
          <w:sz w:val="22"/>
          <w:szCs w:val="22"/>
        </w:rPr>
      </w:pPr>
    </w:p>
    <w:p w:rsidR="003723C0" w:rsidRPr="003723C0" w:rsidRDefault="003723C0" w:rsidP="003723C0">
      <w:pPr>
        <w:numPr>
          <w:ilvl w:val="0"/>
          <w:numId w:val="3"/>
        </w:numPr>
        <w:jc w:val="both"/>
        <w:rPr>
          <w:rFonts w:ascii="Papyrus" w:hAnsi="Papyrus"/>
          <w:sz w:val="22"/>
          <w:szCs w:val="22"/>
        </w:rPr>
      </w:pPr>
      <w:r w:rsidRPr="003723C0">
        <w:rPr>
          <w:b/>
          <w:sz w:val="22"/>
          <w:szCs w:val="22"/>
        </w:rPr>
        <w:t>Η</w:t>
      </w:r>
      <w:r w:rsidRPr="003723C0">
        <w:rPr>
          <w:rFonts w:ascii="Papyrus" w:hAnsi="Papyrus"/>
          <w:b/>
          <w:sz w:val="22"/>
          <w:szCs w:val="22"/>
        </w:rPr>
        <w:t xml:space="preserve"> </w:t>
      </w:r>
      <w:r w:rsidRPr="003723C0">
        <w:rPr>
          <w:b/>
          <w:sz w:val="22"/>
          <w:szCs w:val="22"/>
        </w:rPr>
        <w:t>ευθύνη</w:t>
      </w:r>
      <w:r w:rsidRPr="003723C0">
        <w:rPr>
          <w:rFonts w:ascii="Papyrus" w:hAnsi="Papyrus"/>
          <w:b/>
          <w:sz w:val="22"/>
          <w:szCs w:val="22"/>
        </w:rPr>
        <w:t xml:space="preserve"> </w:t>
      </w:r>
      <w:r w:rsidRPr="003723C0">
        <w:rPr>
          <w:b/>
          <w:sz w:val="22"/>
          <w:szCs w:val="22"/>
        </w:rPr>
        <w:t>του</w:t>
      </w:r>
      <w:r w:rsidRPr="003723C0">
        <w:rPr>
          <w:rFonts w:ascii="Papyrus" w:hAnsi="Papyrus"/>
          <w:b/>
          <w:sz w:val="22"/>
          <w:szCs w:val="22"/>
        </w:rPr>
        <w:t xml:space="preserve"> </w:t>
      </w:r>
      <w:r w:rsidRPr="003723C0">
        <w:rPr>
          <w:b/>
          <w:sz w:val="22"/>
          <w:szCs w:val="22"/>
        </w:rPr>
        <w:t>ανθρώ</w:t>
      </w:r>
      <w:r w:rsidRPr="003723C0">
        <w:rPr>
          <w:rFonts w:ascii="Papyrus" w:hAnsi="Papyrus"/>
          <w:b/>
          <w:sz w:val="22"/>
          <w:szCs w:val="22"/>
        </w:rPr>
        <w:t>π</w:t>
      </w:r>
      <w:r w:rsidRPr="003723C0">
        <w:rPr>
          <w:b/>
          <w:sz w:val="22"/>
          <w:szCs w:val="22"/>
        </w:rPr>
        <w:t>ου</w:t>
      </w:r>
      <w:r w:rsidRPr="003723C0">
        <w:rPr>
          <w:rFonts w:ascii="Papyrus" w:hAnsi="Papyrus"/>
          <w:b/>
          <w:sz w:val="22"/>
          <w:szCs w:val="22"/>
        </w:rPr>
        <w:t xml:space="preserve"> </w:t>
      </w:r>
      <w:r w:rsidRPr="003723C0">
        <w:rPr>
          <w:b/>
          <w:sz w:val="22"/>
          <w:szCs w:val="22"/>
        </w:rPr>
        <w:t>α</w:t>
      </w:r>
      <w:r w:rsidRPr="003723C0">
        <w:rPr>
          <w:rFonts w:ascii="Papyrus" w:hAnsi="Papyrus"/>
          <w:b/>
          <w:sz w:val="22"/>
          <w:szCs w:val="22"/>
        </w:rPr>
        <w:t>π</w:t>
      </w:r>
      <w:r w:rsidRPr="003723C0">
        <w:rPr>
          <w:b/>
          <w:sz w:val="22"/>
          <w:szCs w:val="22"/>
        </w:rPr>
        <w:t>έναντι</w:t>
      </w:r>
      <w:r w:rsidRPr="003723C0">
        <w:rPr>
          <w:rFonts w:ascii="Papyrus" w:hAnsi="Papyrus"/>
          <w:b/>
          <w:sz w:val="22"/>
          <w:szCs w:val="22"/>
        </w:rPr>
        <w:t xml:space="preserve"> </w:t>
      </w:r>
      <w:r w:rsidRPr="003723C0">
        <w:rPr>
          <w:b/>
          <w:sz w:val="22"/>
          <w:szCs w:val="22"/>
        </w:rPr>
        <w:t>στην</w:t>
      </w:r>
      <w:r w:rsidRPr="003723C0">
        <w:rPr>
          <w:rFonts w:ascii="Papyrus" w:hAnsi="Papyrus"/>
          <w:b/>
          <w:sz w:val="22"/>
          <w:szCs w:val="22"/>
        </w:rPr>
        <w:t xml:space="preserve"> </w:t>
      </w:r>
      <w:r w:rsidRPr="003723C0">
        <w:rPr>
          <w:b/>
          <w:sz w:val="22"/>
          <w:szCs w:val="22"/>
        </w:rPr>
        <w:t>αξιο</w:t>
      </w:r>
      <w:r w:rsidRPr="003723C0">
        <w:rPr>
          <w:rFonts w:ascii="Papyrus" w:hAnsi="Papyrus"/>
          <w:b/>
          <w:sz w:val="22"/>
          <w:szCs w:val="22"/>
        </w:rPr>
        <w:t>π</w:t>
      </w:r>
      <w:r w:rsidRPr="003723C0">
        <w:rPr>
          <w:b/>
          <w:sz w:val="22"/>
          <w:szCs w:val="22"/>
        </w:rPr>
        <w:t>ρέ</w:t>
      </w:r>
      <w:r w:rsidRPr="003723C0">
        <w:rPr>
          <w:rFonts w:ascii="Papyrus" w:hAnsi="Papyrus"/>
          <w:b/>
          <w:sz w:val="22"/>
          <w:szCs w:val="22"/>
        </w:rPr>
        <w:t>π</w:t>
      </w:r>
      <w:r w:rsidRPr="003723C0">
        <w:rPr>
          <w:b/>
          <w:sz w:val="22"/>
          <w:szCs w:val="22"/>
        </w:rPr>
        <w:t>ειά</w:t>
      </w:r>
      <w:r w:rsidRPr="003723C0">
        <w:rPr>
          <w:rFonts w:ascii="Papyrus" w:hAnsi="Papyrus"/>
          <w:b/>
          <w:sz w:val="22"/>
          <w:szCs w:val="22"/>
        </w:rPr>
        <w:t xml:space="preserve"> </w:t>
      </w:r>
      <w:r w:rsidRPr="003723C0">
        <w:rPr>
          <w:b/>
          <w:sz w:val="22"/>
          <w:szCs w:val="22"/>
        </w:rPr>
        <w:t>του</w:t>
      </w:r>
      <w:r w:rsidRPr="003723C0">
        <w:rPr>
          <w:rFonts w:asciiTheme="minorHAnsi" w:hAnsiTheme="minorHAnsi"/>
          <w:b/>
          <w:sz w:val="22"/>
          <w:szCs w:val="22"/>
        </w:rPr>
        <w:t>: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οιητής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υ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οδεικνύει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τρό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οίο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θα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ετύχει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άνθρω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διαφυλάξει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αξιο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ρέ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ειά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αυτός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lastRenderedPageBreak/>
        <w:t>είναι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καταβολή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όλων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των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δυνάμεων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αυτός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διαθέτει</w:t>
      </w:r>
      <w:r w:rsidRPr="003723C0">
        <w:rPr>
          <w:rFonts w:ascii="Papyrus" w:hAnsi="Papyrus"/>
          <w:sz w:val="22"/>
          <w:szCs w:val="22"/>
        </w:rPr>
        <w:t xml:space="preserve"> (</w:t>
      </w:r>
      <w:r w:rsidRPr="003723C0">
        <w:rPr>
          <w:sz w:val="22"/>
          <w:szCs w:val="22"/>
        </w:rPr>
        <w:t>Όσο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ορείς</w:t>
      </w:r>
      <w:r w:rsidRPr="003723C0">
        <w:rPr>
          <w:rFonts w:ascii="Papyrus" w:hAnsi="Papyrus"/>
          <w:sz w:val="22"/>
          <w:szCs w:val="22"/>
        </w:rPr>
        <w:t xml:space="preserve">).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άνθρω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ρέ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φροντίζει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ώστε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ράξεις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είναι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ηθικά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άμεμ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τες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για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στέκεται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ψηλά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εκτίμηση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των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άλλων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Πρέ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χαρακτηρίζεται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ευ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ρέ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εια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αυτοσεβασμό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ευγένεια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ήθους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υψώνει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εαυτό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άνω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άλλους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ούτε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όμως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ανέχεται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υ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οτιμούν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άλλοι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έχει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αυτοσεβασμό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εινώνει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υ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οτιμά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εαυτό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ξε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έφτοντας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μικρότητες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ιδιώκει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κερδίζει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σεβασμό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των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άλλων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σοβαρότητά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ευ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ρε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στάση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κόσμια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συμ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εριφορά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εκθέτει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υ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ερβολικά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ανεξέλεγκτα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εαυτό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κοινωνικές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εκδηλώσεις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συχνάζει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χώρους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συχνάζουν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άνθρω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ανυ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όλη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τοι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χαμηλού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νευματικού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έδου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είναι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ιλεκτικός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σχέσεις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συνά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τει</w:t>
      </w:r>
      <w:r w:rsidRPr="003723C0">
        <w:rPr>
          <w:rFonts w:ascii="Papyrus" w:hAnsi="Papyrus"/>
          <w:sz w:val="22"/>
          <w:szCs w:val="22"/>
        </w:rPr>
        <w:t xml:space="preserve"> ,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οφεύγει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ανούσιες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συναναστροφές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ανθρώ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ους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ρηχούς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κενούς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αντιστέκεται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ερεθίσματα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ενδέχεται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έχουν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αρνητική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ίδραση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διαμόρφωση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χαρακτήρα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μην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αρασύρεται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φαινομενικά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συναρ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αστικές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αρέες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οίες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σύντομα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καταντούν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βαρετές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ψυχοφθόρες</w:t>
      </w:r>
      <w:r w:rsidRPr="003723C0">
        <w:rPr>
          <w:rFonts w:ascii="Papyrus" w:hAnsi="Papyrus"/>
          <w:sz w:val="22"/>
          <w:szCs w:val="22"/>
        </w:rPr>
        <w:t>.</w:t>
      </w:r>
    </w:p>
    <w:p w:rsidR="003723C0" w:rsidRPr="003723C0" w:rsidRDefault="003723C0" w:rsidP="003723C0">
      <w:pPr>
        <w:ind w:left="-180"/>
        <w:jc w:val="both"/>
        <w:rPr>
          <w:rFonts w:ascii="Papyrus" w:hAnsi="Papyrus"/>
          <w:sz w:val="22"/>
          <w:szCs w:val="22"/>
          <w:u w:val="single"/>
        </w:rPr>
      </w:pPr>
    </w:p>
    <w:p w:rsidR="003723C0" w:rsidRPr="003723C0" w:rsidRDefault="003723C0" w:rsidP="003723C0">
      <w:pPr>
        <w:numPr>
          <w:ilvl w:val="0"/>
          <w:numId w:val="3"/>
        </w:numPr>
        <w:jc w:val="both"/>
        <w:rPr>
          <w:rFonts w:ascii="Papyrus" w:hAnsi="Papyrus"/>
          <w:sz w:val="22"/>
          <w:szCs w:val="22"/>
          <w:u w:val="single"/>
        </w:rPr>
      </w:pPr>
      <w:r w:rsidRPr="003723C0">
        <w:rPr>
          <w:b/>
          <w:sz w:val="22"/>
          <w:szCs w:val="22"/>
        </w:rPr>
        <w:t>Ο</w:t>
      </w:r>
      <w:r w:rsidRPr="003723C0">
        <w:rPr>
          <w:rFonts w:ascii="Papyrus" w:hAnsi="Papyrus"/>
          <w:b/>
          <w:sz w:val="22"/>
          <w:szCs w:val="22"/>
        </w:rPr>
        <w:t xml:space="preserve"> </w:t>
      </w:r>
      <w:r w:rsidRPr="003723C0">
        <w:rPr>
          <w:b/>
          <w:sz w:val="22"/>
          <w:szCs w:val="22"/>
        </w:rPr>
        <w:t>καταληκτικός</w:t>
      </w:r>
      <w:r w:rsidRPr="003723C0">
        <w:rPr>
          <w:rFonts w:ascii="Papyrus" w:hAnsi="Papyrus"/>
          <w:b/>
          <w:sz w:val="22"/>
          <w:szCs w:val="22"/>
        </w:rPr>
        <w:t xml:space="preserve"> </w:t>
      </w:r>
      <w:r w:rsidRPr="003723C0">
        <w:rPr>
          <w:b/>
          <w:sz w:val="22"/>
          <w:szCs w:val="22"/>
        </w:rPr>
        <w:t>στίχος</w:t>
      </w:r>
      <w:r w:rsidRPr="003723C0">
        <w:rPr>
          <w:rFonts w:ascii="Papyrus" w:hAnsi="Papyrus"/>
          <w:b/>
          <w:sz w:val="22"/>
          <w:szCs w:val="22"/>
        </w:rPr>
        <w:t xml:space="preserve"> </w:t>
      </w:r>
      <w:r w:rsidRPr="003723C0">
        <w:rPr>
          <w:b/>
          <w:sz w:val="22"/>
          <w:szCs w:val="22"/>
        </w:rPr>
        <w:t>του</w:t>
      </w:r>
      <w:r w:rsidRPr="003723C0">
        <w:rPr>
          <w:rFonts w:ascii="Papyrus" w:hAnsi="Papyrus"/>
          <w:b/>
          <w:sz w:val="22"/>
          <w:szCs w:val="22"/>
        </w:rPr>
        <w:t xml:space="preserve"> π</w:t>
      </w:r>
      <w:r w:rsidRPr="003723C0">
        <w:rPr>
          <w:b/>
          <w:sz w:val="22"/>
          <w:szCs w:val="22"/>
        </w:rPr>
        <w:t>οιήματος</w:t>
      </w:r>
      <w:r w:rsidRPr="003723C0">
        <w:rPr>
          <w:rFonts w:asciiTheme="minorHAnsi" w:hAnsiTheme="minorHAnsi"/>
          <w:b/>
          <w:sz w:val="22"/>
          <w:szCs w:val="22"/>
        </w:rPr>
        <w:t>: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καταληκτικό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στίχο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οιήματος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rFonts w:ascii="Papyrus" w:hAnsi="Papyrus"/>
          <w:sz w:val="22"/>
          <w:szCs w:val="22"/>
          <w:lang w:val="en-US"/>
        </w:rPr>
        <w:t>o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οιητής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ισημαίνει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κίνδυνο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αλλοτρίωσης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άνθρω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ος</w:t>
      </w:r>
      <w:r w:rsidRPr="003723C0">
        <w:rPr>
          <w:rFonts w:ascii="Papyrus" w:hAnsi="Papyrus"/>
          <w:sz w:val="22"/>
          <w:szCs w:val="22"/>
        </w:rPr>
        <w:t>, π</w:t>
      </w:r>
      <w:r w:rsidRPr="003723C0">
        <w:rPr>
          <w:sz w:val="22"/>
          <w:szCs w:val="22"/>
        </w:rPr>
        <w:t>αρασυρμένος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συμβατικές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σχέσεις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ηρεασμένος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ψυχολογία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όχλου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της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μάζας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σιγά</w:t>
      </w:r>
      <w:r w:rsidRPr="003723C0">
        <w:rPr>
          <w:rFonts w:ascii="Papyrus" w:hAnsi="Papyrus"/>
          <w:sz w:val="22"/>
          <w:szCs w:val="22"/>
        </w:rPr>
        <w:t xml:space="preserve"> </w:t>
      </w:r>
      <w:proofErr w:type="spellStart"/>
      <w:r w:rsidRPr="003723C0">
        <w:rPr>
          <w:sz w:val="22"/>
          <w:szCs w:val="22"/>
        </w:rPr>
        <w:t>σιγά</w:t>
      </w:r>
      <w:proofErr w:type="spellEnd"/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ομακρύνεται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ραγματικό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εαυτό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οξενώνεται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κόσμο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εριβάλλει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Χάνει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αυτονομία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ροσω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ικότητάς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ετεροκαθορίζεται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ως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ιλογές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οτέλεσμα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ομακρύνεται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νευματικές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αξίες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αντίστοιχες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ολαύσεις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καταλήγει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κατώτερος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αυτό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είναι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στην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ραγματικότητα</w:t>
      </w:r>
      <w:r w:rsidRPr="003723C0">
        <w:rPr>
          <w:rFonts w:ascii="Papyrus" w:hAnsi="Papyrus"/>
          <w:sz w:val="22"/>
          <w:szCs w:val="22"/>
        </w:rPr>
        <w:t xml:space="preserve">. </w:t>
      </w:r>
      <w:r w:rsidRPr="003723C0">
        <w:rPr>
          <w:sz w:val="22"/>
          <w:szCs w:val="22"/>
        </w:rPr>
        <w:t>Έτσι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καταντά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ζει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μια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ζωή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είναι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όχι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μόνο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ανιαρή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δυσβάσταχτη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αλλά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ξένη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καθώς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οξενώνεται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ροσω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ικές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ιλογές</w:t>
      </w:r>
      <w:r w:rsidRPr="003723C0">
        <w:rPr>
          <w:rFonts w:ascii="Papyrus" w:hAnsi="Papyrus"/>
          <w:sz w:val="22"/>
          <w:szCs w:val="22"/>
        </w:rPr>
        <w:t>, π</w:t>
      </w:r>
      <w:r w:rsidRPr="003723C0">
        <w:rPr>
          <w:sz w:val="22"/>
          <w:szCs w:val="22"/>
        </w:rPr>
        <w:t>αραμελεί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αξίες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αδιαφορεί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για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υγιείς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ανθρώ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ινες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σχέσεις</w:t>
      </w:r>
      <w:r w:rsidRPr="003723C0">
        <w:rPr>
          <w:rFonts w:ascii="Papyrus" w:hAnsi="Papyrus"/>
          <w:sz w:val="22"/>
          <w:szCs w:val="22"/>
        </w:rPr>
        <w:t>.</w:t>
      </w: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  <w:u w:val="single"/>
        </w:rPr>
      </w:pPr>
    </w:p>
    <w:p w:rsidR="009A52EA" w:rsidRPr="009A52EA" w:rsidRDefault="003723C0" w:rsidP="009A52EA">
      <w:pPr>
        <w:numPr>
          <w:ilvl w:val="0"/>
          <w:numId w:val="3"/>
        </w:numPr>
        <w:jc w:val="both"/>
        <w:rPr>
          <w:rFonts w:ascii="Papyrus" w:hAnsi="Papyrus"/>
          <w:i/>
          <w:sz w:val="22"/>
          <w:szCs w:val="22"/>
          <w:u w:val="single"/>
        </w:rPr>
      </w:pPr>
      <w:r w:rsidRPr="009A52EA">
        <w:rPr>
          <w:b/>
          <w:sz w:val="22"/>
          <w:szCs w:val="22"/>
        </w:rPr>
        <w:t>Η</w:t>
      </w:r>
      <w:r w:rsidRPr="009A52EA">
        <w:rPr>
          <w:rFonts w:ascii="Papyrus" w:hAnsi="Papyrus"/>
          <w:b/>
          <w:sz w:val="22"/>
          <w:szCs w:val="22"/>
        </w:rPr>
        <w:t xml:space="preserve"> </w:t>
      </w:r>
      <w:r w:rsidRPr="009A52EA">
        <w:rPr>
          <w:b/>
          <w:sz w:val="22"/>
          <w:szCs w:val="22"/>
        </w:rPr>
        <w:t>λειτουργία</w:t>
      </w:r>
      <w:r w:rsidRPr="009A52EA">
        <w:rPr>
          <w:rFonts w:ascii="Papyrus" w:hAnsi="Papyrus"/>
          <w:b/>
          <w:sz w:val="22"/>
          <w:szCs w:val="22"/>
        </w:rPr>
        <w:t xml:space="preserve"> </w:t>
      </w:r>
      <w:r w:rsidRPr="009A52EA">
        <w:rPr>
          <w:b/>
          <w:sz w:val="22"/>
          <w:szCs w:val="22"/>
        </w:rPr>
        <w:t>των</w:t>
      </w:r>
      <w:r w:rsidRPr="009A52EA">
        <w:rPr>
          <w:rFonts w:ascii="Papyrus" w:hAnsi="Papyrus"/>
          <w:b/>
          <w:sz w:val="22"/>
          <w:szCs w:val="22"/>
        </w:rPr>
        <w:t xml:space="preserve"> </w:t>
      </w:r>
      <w:r w:rsidRPr="009A52EA">
        <w:rPr>
          <w:b/>
          <w:sz w:val="22"/>
          <w:szCs w:val="22"/>
        </w:rPr>
        <w:t>μετοχών</w:t>
      </w:r>
      <w:r w:rsidRPr="009A52EA">
        <w:rPr>
          <w:rFonts w:ascii="Papyrus" w:hAnsi="Papyrus"/>
          <w:b/>
          <w:sz w:val="22"/>
          <w:szCs w:val="22"/>
        </w:rPr>
        <w:t xml:space="preserve"> </w:t>
      </w:r>
      <w:r w:rsidRPr="009A52EA">
        <w:rPr>
          <w:b/>
          <w:sz w:val="22"/>
          <w:szCs w:val="22"/>
        </w:rPr>
        <w:t>του</w:t>
      </w:r>
      <w:r w:rsidRPr="009A52EA">
        <w:rPr>
          <w:rFonts w:ascii="Papyrus" w:hAnsi="Papyrus"/>
          <w:b/>
          <w:sz w:val="22"/>
          <w:szCs w:val="22"/>
        </w:rPr>
        <w:t xml:space="preserve"> π</w:t>
      </w:r>
      <w:r w:rsidRPr="009A52EA">
        <w:rPr>
          <w:b/>
          <w:sz w:val="22"/>
          <w:szCs w:val="22"/>
        </w:rPr>
        <w:t>οιήματος</w:t>
      </w:r>
      <w:r w:rsidRPr="009A52EA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3723C0">
        <w:rPr>
          <w:sz w:val="22"/>
          <w:szCs w:val="22"/>
        </w:rPr>
        <w:t>οι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τρεις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ενεργητικές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μετοχές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δεύτερη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στροφή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λειτουργούν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εξηγηματικά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εξηγούν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δηλαδή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συμ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ληρώνουν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έννοιες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ροηγούμενης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στροφικής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ενότητας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i/>
          <w:sz w:val="22"/>
          <w:szCs w:val="22"/>
        </w:rPr>
        <w:t>συνάφεια</w:t>
      </w:r>
      <w:r w:rsidRPr="003723C0">
        <w:rPr>
          <w:rFonts w:ascii="Papyrus" w:hAnsi="Papyrus"/>
          <w:i/>
          <w:sz w:val="22"/>
          <w:szCs w:val="22"/>
        </w:rPr>
        <w:t xml:space="preserve"> </w:t>
      </w:r>
      <w:r w:rsidRPr="003723C0">
        <w:rPr>
          <w:i/>
          <w:sz w:val="22"/>
          <w:szCs w:val="22"/>
        </w:rPr>
        <w:t>του</w:t>
      </w:r>
      <w:r w:rsidRPr="003723C0">
        <w:rPr>
          <w:rFonts w:ascii="Papyrus" w:hAnsi="Papyrus"/>
          <w:i/>
          <w:sz w:val="22"/>
          <w:szCs w:val="22"/>
        </w:rPr>
        <w:t xml:space="preserve"> </w:t>
      </w:r>
      <w:r w:rsidRPr="003723C0">
        <w:rPr>
          <w:i/>
          <w:sz w:val="22"/>
          <w:szCs w:val="22"/>
        </w:rPr>
        <w:t>κόσμου</w:t>
      </w:r>
      <w:r w:rsidRPr="003723C0">
        <w:rPr>
          <w:rFonts w:ascii="Papyrus" w:hAnsi="Papyrus"/>
          <w:i/>
          <w:sz w:val="22"/>
          <w:szCs w:val="22"/>
        </w:rPr>
        <w:t>-π</w:t>
      </w:r>
      <w:r w:rsidRPr="003723C0">
        <w:rPr>
          <w:i/>
          <w:sz w:val="22"/>
          <w:szCs w:val="22"/>
        </w:rPr>
        <w:t>ολλές</w:t>
      </w:r>
      <w:r w:rsidRPr="003723C0">
        <w:rPr>
          <w:rFonts w:ascii="Papyrus" w:hAnsi="Papyrus"/>
          <w:i/>
          <w:sz w:val="22"/>
          <w:szCs w:val="22"/>
        </w:rPr>
        <w:t xml:space="preserve"> </w:t>
      </w:r>
      <w:r w:rsidRPr="003723C0">
        <w:rPr>
          <w:i/>
          <w:sz w:val="22"/>
          <w:szCs w:val="22"/>
        </w:rPr>
        <w:t>κινήσεις</w:t>
      </w:r>
      <w:r w:rsidRPr="003723C0">
        <w:rPr>
          <w:rFonts w:ascii="Papyrus" w:hAnsi="Papyrus"/>
          <w:i/>
          <w:sz w:val="22"/>
          <w:szCs w:val="22"/>
        </w:rPr>
        <w:t xml:space="preserve">- </w:t>
      </w:r>
      <w:r w:rsidRPr="003723C0">
        <w:rPr>
          <w:i/>
          <w:sz w:val="22"/>
          <w:szCs w:val="22"/>
        </w:rPr>
        <w:t>ομιλίες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φανερώνουν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τρό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οίο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άνθρω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εξευτελίζει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ζωή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δηλαδή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ώς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φθείρει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υ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οβιβάζει</w:t>
      </w:r>
      <w:r w:rsidRPr="003723C0">
        <w:rPr>
          <w:rFonts w:ascii="Papyrus" w:hAnsi="Papyrus"/>
          <w:sz w:val="22"/>
          <w:szCs w:val="22"/>
        </w:rPr>
        <w:t xml:space="preserve">,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εκθέτει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κίνδυνο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τις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λανθασμένες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ιλογές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αδυναμία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κρατήσει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σοβαρότητα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αυτοσεβασμό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του</w:t>
      </w:r>
      <w:r w:rsidRPr="003723C0">
        <w:rPr>
          <w:rFonts w:ascii="Papyrus" w:hAnsi="Papyrus"/>
          <w:sz w:val="22"/>
          <w:szCs w:val="22"/>
        </w:rPr>
        <w:t>.</w:t>
      </w:r>
    </w:p>
    <w:p w:rsidR="009A52EA" w:rsidRDefault="009A52EA" w:rsidP="009A52EA">
      <w:pPr>
        <w:pStyle w:val="a5"/>
        <w:rPr>
          <w:sz w:val="22"/>
          <w:szCs w:val="22"/>
          <w:u w:val="single"/>
        </w:rPr>
      </w:pPr>
    </w:p>
    <w:p w:rsidR="003723C0" w:rsidRPr="009A52EA" w:rsidRDefault="009A52EA" w:rsidP="009A52EA">
      <w:pPr>
        <w:ind w:left="180"/>
        <w:jc w:val="both"/>
        <w:rPr>
          <w:rFonts w:ascii="Papyrus" w:hAnsi="Papyrus"/>
          <w:i/>
          <w:sz w:val="22"/>
          <w:szCs w:val="22"/>
          <w:u w:val="single"/>
        </w:rPr>
      </w:pPr>
      <w:r>
        <w:rPr>
          <w:sz w:val="22"/>
          <w:szCs w:val="22"/>
        </w:rPr>
        <w:pict>
          <v:shape id="_x0000_i1031" type="#_x0000_t138" style="width:7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Γλώσσα, ύφος "/>
          </v:shape>
        </w:pict>
      </w:r>
      <w:r w:rsidR="003723C0" w:rsidRPr="009A52EA">
        <w:rPr>
          <w:sz w:val="22"/>
          <w:szCs w:val="22"/>
        </w:rPr>
        <w:t>α</w:t>
      </w:r>
      <w:r w:rsidR="003723C0" w:rsidRPr="009A52EA">
        <w:rPr>
          <w:rFonts w:ascii="Papyrus" w:hAnsi="Papyrus"/>
          <w:sz w:val="22"/>
          <w:szCs w:val="22"/>
        </w:rPr>
        <w:t>π</w:t>
      </w:r>
      <w:r w:rsidR="003723C0" w:rsidRPr="009A52EA">
        <w:rPr>
          <w:sz w:val="22"/>
          <w:szCs w:val="22"/>
        </w:rPr>
        <w:t>λή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δημοτική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με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λίγους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αλεξανδρινούς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ιδιωματισμούς</w:t>
      </w:r>
      <w:r w:rsidR="003723C0" w:rsidRPr="009A52EA">
        <w:rPr>
          <w:rFonts w:ascii="Papyrus" w:hAnsi="Papyrus"/>
          <w:sz w:val="22"/>
          <w:szCs w:val="22"/>
        </w:rPr>
        <w:t xml:space="preserve"> (</w:t>
      </w:r>
      <w:proofErr w:type="spellStart"/>
      <w:r w:rsidR="003723C0" w:rsidRPr="009A52EA">
        <w:rPr>
          <w:sz w:val="22"/>
          <w:szCs w:val="22"/>
        </w:rPr>
        <w:t>στες</w:t>
      </w:r>
      <w:proofErr w:type="spellEnd"/>
      <w:r w:rsidR="003723C0" w:rsidRPr="009A52EA">
        <w:rPr>
          <w:rFonts w:ascii="Papyrus" w:hAnsi="Papyrus"/>
          <w:sz w:val="22"/>
          <w:szCs w:val="22"/>
        </w:rPr>
        <w:t xml:space="preserve">, </w:t>
      </w:r>
      <w:proofErr w:type="spellStart"/>
      <w:r w:rsidR="003723C0" w:rsidRPr="009A52EA">
        <w:rPr>
          <w:rFonts w:ascii="Papyrus" w:hAnsi="Papyrus"/>
          <w:sz w:val="22"/>
          <w:szCs w:val="22"/>
        </w:rPr>
        <w:t>π</w:t>
      </w:r>
      <w:r w:rsidR="003723C0" w:rsidRPr="009A52EA">
        <w:rPr>
          <w:sz w:val="22"/>
          <w:szCs w:val="22"/>
        </w:rPr>
        <w:t>ηαίνοντας</w:t>
      </w:r>
      <w:proofErr w:type="spellEnd"/>
      <w:r w:rsidR="003723C0" w:rsidRPr="009A52EA">
        <w:rPr>
          <w:rFonts w:ascii="Papyrus" w:hAnsi="Papyrus"/>
          <w:sz w:val="22"/>
          <w:szCs w:val="22"/>
        </w:rPr>
        <w:t xml:space="preserve">) </w:t>
      </w:r>
      <w:r w:rsidR="003723C0" w:rsidRPr="009A52EA">
        <w:rPr>
          <w:sz w:val="22"/>
          <w:szCs w:val="22"/>
        </w:rPr>
        <w:t>κι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ένα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τύ</w:t>
      </w:r>
      <w:r w:rsidR="003723C0" w:rsidRPr="009A52EA">
        <w:rPr>
          <w:rFonts w:ascii="Papyrus" w:hAnsi="Papyrus"/>
          <w:sz w:val="22"/>
          <w:szCs w:val="22"/>
        </w:rPr>
        <w:t>π</w:t>
      </w:r>
      <w:r w:rsidR="003723C0" w:rsidRPr="009A52EA">
        <w:rPr>
          <w:sz w:val="22"/>
          <w:szCs w:val="22"/>
        </w:rPr>
        <w:t>ο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καθαρεύουσας</w:t>
      </w:r>
      <w:r w:rsidR="003723C0" w:rsidRPr="009A52EA">
        <w:rPr>
          <w:rFonts w:ascii="Papyrus" w:hAnsi="Papyrus"/>
          <w:sz w:val="22"/>
          <w:szCs w:val="22"/>
        </w:rPr>
        <w:t xml:space="preserve"> (</w:t>
      </w:r>
      <w:proofErr w:type="spellStart"/>
      <w:r w:rsidR="003723C0" w:rsidRPr="009A52EA">
        <w:rPr>
          <w:sz w:val="22"/>
          <w:szCs w:val="22"/>
        </w:rPr>
        <w:t>καθημερινήν</w:t>
      </w:r>
      <w:proofErr w:type="spellEnd"/>
      <w:r w:rsidR="003723C0" w:rsidRPr="009A52EA">
        <w:rPr>
          <w:rFonts w:ascii="Papyrus" w:hAnsi="Papyrus"/>
          <w:sz w:val="22"/>
          <w:szCs w:val="22"/>
        </w:rPr>
        <w:t xml:space="preserve">). </w:t>
      </w:r>
      <w:r w:rsidR="003723C0" w:rsidRPr="009A52EA">
        <w:rPr>
          <w:sz w:val="22"/>
          <w:szCs w:val="22"/>
        </w:rPr>
        <w:t>Ο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λόγος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είναι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λιτός</w:t>
      </w:r>
      <w:r w:rsidR="003723C0" w:rsidRPr="009A52EA">
        <w:rPr>
          <w:rFonts w:ascii="Papyrus" w:hAnsi="Papyrus"/>
          <w:sz w:val="22"/>
          <w:szCs w:val="22"/>
        </w:rPr>
        <w:t xml:space="preserve">, </w:t>
      </w:r>
      <w:r w:rsidR="003723C0" w:rsidRPr="009A52EA">
        <w:rPr>
          <w:sz w:val="22"/>
          <w:szCs w:val="22"/>
        </w:rPr>
        <w:t>το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ύφος</w:t>
      </w:r>
      <w:r w:rsidR="003723C0" w:rsidRPr="009A52EA">
        <w:rPr>
          <w:rFonts w:ascii="Papyrus" w:hAnsi="Papyrus"/>
          <w:sz w:val="22"/>
          <w:szCs w:val="22"/>
        </w:rPr>
        <w:t xml:space="preserve"> π</w:t>
      </w:r>
      <w:r w:rsidR="003723C0" w:rsidRPr="009A52EA">
        <w:rPr>
          <w:sz w:val="22"/>
          <w:szCs w:val="22"/>
        </w:rPr>
        <w:t>εζολογικό</w:t>
      </w:r>
      <w:r w:rsidR="003723C0" w:rsidRPr="009A52EA">
        <w:rPr>
          <w:rFonts w:ascii="Papyrus" w:hAnsi="Papyrus"/>
          <w:sz w:val="22"/>
          <w:szCs w:val="22"/>
        </w:rPr>
        <w:t xml:space="preserve">, </w:t>
      </w:r>
      <w:r w:rsidR="003723C0" w:rsidRPr="009A52EA">
        <w:rPr>
          <w:sz w:val="22"/>
          <w:szCs w:val="22"/>
        </w:rPr>
        <w:t>χαμηλών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τόνων</w:t>
      </w:r>
      <w:r w:rsidR="003723C0" w:rsidRPr="009A52EA">
        <w:rPr>
          <w:rFonts w:ascii="Papyrus" w:hAnsi="Papyrus"/>
          <w:sz w:val="22"/>
          <w:szCs w:val="22"/>
        </w:rPr>
        <w:t>, π</w:t>
      </w:r>
      <w:r w:rsidR="003723C0" w:rsidRPr="009A52EA">
        <w:rPr>
          <w:sz w:val="22"/>
          <w:szCs w:val="22"/>
        </w:rPr>
        <w:t>αραινετικό</w:t>
      </w:r>
      <w:r w:rsidR="003723C0" w:rsidRPr="009A52EA">
        <w:rPr>
          <w:rFonts w:ascii="Papyrus" w:hAnsi="Papyrus"/>
          <w:sz w:val="22"/>
          <w:szCs w:val="22"/>
        </w:rPr>
        <w:t xml:space="preserve">. </w:t>
      </w:r>
      <w:r w:rsidR="003723C0" w:rsidRPr="009A52EA">
        <w:rPr>
          <w:sz w:val="22"/>
          <w:szCs w:val="22"/>
        </w:rPr>
        <w:t>Ο</w:t>
      </w:r>
      <w:r w:rsidR="003723C0" w:rsidRPr="009A52EA">
        <w:rPr>
          <w:rFonts w:ascii="Papyrus" w:hAnsi="Papyrus"/>
          <w:sz w:val="22"/>
          <w:szCs w:val="22"/>
        </w:rPr>
        <w:t xml:space="preserve"> π</w:t>
      </w:r>
      <w:r w:rsidR="003723C0" w:rsidRPr="009A52EA">
        <w:rPr>
          <w:sz w:val="22"/>
          <w:szCs w:val="22"/>
        </w:rPr>
        <w:t>οιητής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α</w:t>
      </w:r>
      <w:r w:rsidR="003723C0" w:rsidRPr="009A52EA">
        <w:rPr>
          <w:rFonts w:ascii="Papyrus" w:hAnsi="Papyrus"/>
          <w:sz w:val="22"/>
          <w:szCs w:val="22"/>
        </w:rPr>
        <w:t>π</w:t>
      </w:r>
      <w:r w:rsidR="003723C0" w:rsidRPr="009A52EA">
        <w:rPr>
          <w:sz w:val="22"/>
          <w:szCs w:val="22"/>
        </w:rPr>
        <w:t>ευθύνει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τις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συμβουλές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του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σε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β΄ενικό</w:t>
      </w:r>
      <w:r w:rsidR="003723C0" w:rsidRPr="009A52EA">
        <w:rPr>
          <w:rFonts w:ascii="Papyrus" w:hAnsi="Papyrus"/>
          <w:sz w:val="22"/>
          <w:szCs w:val="22"/>
        </w:rPr>
        <w:t xml:space="preserve"> π</w:t>
      </w:r>
      <w:r w:rsidR="003723C0" w:rsidRPr="009A52EA">
        <w:rPr>
          <w:sz w:val="22"/>
          <w:szCs w:val="22"/>
        </w:rPr>
        <w:t>ρόσω</w:t>
      </w:r>
      <w:r w:rsidR="003723C0" w:rsidRPr="009A52EA">
        <w:rPr>
          <w:rFonts w:ascii="Papyrus" w:hAnsi="Papyrus"/>
          <w:sz w:val="22"/>
          <w:szCs w:val="22"/>
        </w:rPr>
        <w:t>π</w:t>
      </w:r>
      <w:r w:rsidR="003723C0" w:rsidRPr="009A52EA">
        <w:rPr>
          <w:sz w:val="22"/>
          <w:szCs w:val="22"/>
        </w:rPr>
        <w:t>ο</w:t>
      </w:r>
      <w:r w:rsidR="003723C0" w:rsidRPr="003723C0">
        <w:rPr>
          <w:rFonts w:ascii="Papyrus" w:hAnsi="Papyrus"/>
          <w:sz w:val="22"/>
          <w:szCs w:val="22"/>
        </w:rPr>
        <w:sym w:font="Wingdings" w:char="F0E0"/>
      </w:r>
      <w:r w:rsidR="003723C0" w:rsidRPr="009A52EA">
        <w:rPr>
          <w:sz w:val="22"/>
          <w:szCs w:val="22"/>
        </w:rPr>
        <w:t>θέλει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να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μεταδώσει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το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μήνυμά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του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με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αμεσότητα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σε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κάθε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άνθρω</w:t>
      </w:r>
      <w:r w:rsidR="003723C0" w:rsidRPr="009A52EA">
        <w:rPr>
          <w:rFonts w:ascii="Papyrus" w:hAnsi="Papyrus"/>
          <w:sz w:val="22"/>
          <w:szCs w:val="22"/>
        </w:rPr>
        <w:t>π</w:t>
      </w:r>
      <w:r w:rsidR="003723C0" w:rsidRPr="009A52EA">
        <w:rPr>
          <w:sz w:val="22"/>
          <w:szCs w:val="22"/>
        </w:rPr>
        <w:t>ο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κάθε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ηλικίας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και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φύλου</w:t>
      </w:r>
      <w:r w:rsidR="003723C0" w:rsidRPr="009A52EA">
        <w:rPr>
          <w:rFonts w:ascii="Papyrus" w:hAnsi="Papyrus"/>
          <w:sz w:val="22"/>
          <w:szCs w:val="22"/>
        </w:rPr>
        <w:t xml:space="preserve">. </w:t>
      </w:r>
      <w:r w:rsidR="003723C0" w:rsidRPr="009A52EA">
        <w:rPr>
          <w:sz w:val="22"/>
          <w:szCs w:val="22"/>
        </w:rPr>
        <w:t>Το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μέτρο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είναι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ιαμβικό</w:t>
      </w:r>
      <w:r w:rsidR="003723C0" w:rsidRPr="009A52EA">
        <w:rPr>
          <w:rFonts w:ascii="Papyrus" w:hAnsi="Papyrus"/>
          <w:sz w:val="22"/>
          <w:szCs w:val="22"/>
        </w:rPr>
        <w:t xml:space="preserve">, </w:t>
      </w:r>
      <w:r w:rsidR="003723C0" w:rsidRPr="009A52EA">
        <w:rPr>
          <w:sz w:val="22"/>
          <w:szCs w:val="22"/>
        </w:rPr>
        <w:t>οι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στίχοι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ανισοσύλλαβοι</w:t>
      </w:r>
      <w:r w:rsidR="003723C0" w:rsidRPr="009A52EA">
        <w:rPr>
          <w:rFonts w:ascii="Papyrus" w:hAnsi="Papyrus"/>
          <w:sz w:val="22"/>
          <w:szCs w:val="22"/>
        </w:rPr>
        <w:t xml:space="preserve">, </w:t>
      </w:r>
      <w:r w:rsidR="003723C0" w:rsidRPr="009A52EA">
        <w:rPr>
          <w:sz w:val="22"/>
          <w:szCs w:val="22"/>
        </w:rPr>
        <w:t>ανομοιοκατάληκτοι</w:t>
      </w:r>
      <w:r w:rsidR="003723C0" w:rsidRPr="009A52EA">
        <w:rPr>
          <w:rFonts w:ascii="Papyrus" w:hAnsi="Papyrus"/>
          <w:sz w:val="22"/>
          <w:szCs w:val="22"/>
        </w:rPr>
        <w:t xml:space="preserve">. </w:t>
      </w:r>
      <w:r>
        <w:rPr>
          <w:sz w:val="22"/>
          <w:szCs w:val="22"/>
        </w:rPr>
        <w:lastRenderedPageBreak/>
        <w:pict>
          <v:shape id="_x0000_i1032" type="#_x0000_t138" style="width:76.5pt;height:76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Λίγα σχήματα λόγου:"/>
          </v:shape>
        </w:pict>
      </w:r>
      <w:r w:rsidR="003723C0" w:rsidRPr="009A52EA">
        <w:rPr>
          <w:rFonts w:ascii="Papyrus" w:hAnsi="Papyrus"/>
          <w:sz w:val="22"/>
          <w:szCs w:val="22"/>
        </w:rPr>
        <w:t>π</w:t>
      </w:r>
      <w:r w:rsidR="003723C0" w:rsidRPr="009A52EA">
        <w:rPr>
          <w:sz w:val="22"/>
          <w:szCs w:val="22"/>
        </w:rPr>
        <w:t>αρομοίωση</w:t>
      </w:r>
      <w:r w:rsidR="003723C0" w:rsidRPr="009A52EA">
        <w:rPr>
          <w:rFonts w:ascii="Papyrus" w:hAnsi="Papyrus"/>
          <w:sz w:val="22"/>
          <w:szCs w:val="22"/>
        </w:rPr>
        <w:t xml:space="preserve"> (</w:t>
      </w:r>
      <w:r w:rsidR="003723C0" w:rsidRPr="009A52EA">
        <w:rPr>
          <w:sz w:val="22"/>
          <w:szCs w:val="22"/>
        </w:rPr>
        <w:t>σα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μια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ξένη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φορτική</w:t>
      </w:r>
      <w:r w:rsidR="003723C0" w:rsidRPr="009A52EA">
        <w:rPr>
          <w:rFonts w:ascii="Papyrus" w:hAnsi="Papyrus"/>
          <w:sz w:val="22"/>
          <w:szCs w:val="22"/>
        </w:rPr>
        <w:t xml:space="preserve">), </w:t>
      </w:r>
      <w:r w:rsidR="003723C0" w:rsidRPr="009A52EA">
        <w:rPr>
          <w:sz w:val="22"/>
          <w:szCs w:val="22"/>
        </w:rPr>
        <w:t>μεταφορές</w:t>
      </w:r>
      <w:r w:rsidR="003723C0" w:rsidRPr="009A52EA">
        <w:rPr>
          <w:rFonts w:ascii="Papyrus" w:hAnsi="Papyrus"/>
          <w:sz w:val="22"/>
          <w:szCs w:val="22"/>
        </w:rPr>
        <w:t xml:space="preserve"> ( </w:t>
      </w:r>
      <w:proofErr w:type="spellStart"/>
      <w:r w:rsidR="003723C0" w:rsidRPr="009A52EA">
        <w:rPr>
          <w:rFonts w:ascii="Papyrus" w:hAnsi="Papyrus"/>
          <w:sz w:val="22"/>
          <w:szCs w:val="22"/>
        </w:rPr>
        <w:t>π</w:t>
      </w:r>
      <w:r w:rsidR="003723C0" w:rsidRPr="009A52EA">
        <w:rPr>
          <w:sz w:val="22"/>
          <w:szCs w:val="22"/>
        </w:rPr>
        <w:t>ηαίνοντάς</w:t>
      </w:r>
      <w:proofErr w:type="spellEnd"/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την</w:t>
      </w:r>
      <w:r w:rsidR="003723C0" w:rsidRPr="009A52EA">
        <w:rPr>
          <w:rFonts w:ascii="Papyrus" w:hAnsi="Papyrus"/>
          <w:sz w:val="22"/>
          <w:szCs w:val="22"/>
        </w:rPr>
        <w:t xml:space="preserve">, </w:t>
      </w:r>
      <w:r w:rsidR="003723C0" w:rsidRPr="009A52EA">
        <w:rPr>
          <w:sz w:val="22"/>
          <w:szCs w:val="22"/>
        </w:rPr>
        <w:t>κι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εκθέτοντάς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την</w:t>
      </w:r>
      <w:r w:rsidR="003723C0" w:rsidRPr="009A52EA">
        <w:rPr>
          <w:rFonts w:ascii="Papyrus" w:hAnsi="Papyrus"/>
          <w:sz w:val="22"/>
          <w:szCs w:val="22"/>
        </w:rPr>
        <w:t xml:space="preserve">, </w:t>
      </w:r>
      <w:r w:rsidR="003723C0" w:rsidRPr="009A52EA">
        <w:rPr>
          <w:sz w:val="22"/>
          <w:szCs w:val="22"/>
        </w:rPr>
        <w:t>στων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σχέσεων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και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των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συναναστροφών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την</w:t>
      </w:r>
      <w:r w:rsidR="003723C0" w:rsidRPr="009A52EA">
        <w:rPr>
          <w:rFonts w:ascii="Papyrus" w:hAnsi="Papyrus"/>
          <w:sz w:val="22"/>
          <w:szCs w:val="22"/>
        </w:rPr>
        <w:t xml:space="preserve"> </w:t>
      </w:r>
      <w:r w:rsidR="003723C0" w:rsidRPr="009A52EA">
        <w:rPr>
          <w:sz w:val="22"/>
          <w:szCs w:val="22"/>
        </w:rPr>
        <w:t>ανοησία</w:t>
      </w:r>
      <w:r w:rsidR="003723C0" w:rsidRPr="009A52EA">
        <w:rPr>
          <w:rFonts w:ascii="Papyrus" w:hAnsi="Papyrus"/>
          <w:sz w:val="22"/>
          <w:szCs w:val="22"/>
        </w:rPr>
        <w:t>)</w:t>
      </w:r>
    </w:p>
    <w:p w:rsidR="003723C0" w:rsidRPr="003723C0" w:rsidRDefault="003723C0" w:rsidP="003723C0">
      <w:pPr>
        <w:ind w:left="-180"/>
        <w:jc w:val="both"/>
        <w:rPr>
          <w:rFonts w:ascii="Papyrus" w:hAnsi="Papyrus"/>
          <w:sz w:val="22"/>
          <w:szCs w:val="22"/>
          <w:u w:val="single"/>
        </w:rPr>
      </w:pPr>
    </w:p>
    <w:p w:rsidR="003723C0" w:rsidRPr="003723C0" w:rsidRDefault="003723C0" w:rsidP="003723C0">
      <w:pPr>
        <w:ind w:left="-180"/>
        <w:jc w:val="both"/>
        <w:rPr>
          <w:rFonts w:ascii="Papyrus" w:hAnsi="Papyrus"/>
          <w:sz w:val="22"/>
          <w:szCs w:val="22"/>
          <w:u w:val="single"/>
        </w:rPr>
      </w:pPr>
    </w:p>
    <w:p w:rsidR="003723C0" w:rsidRPr="003723C0" w:rsidRDefault="003723C0" w:rsidP="003723C0">
      <w:pPr>
        <w:ind w:left="-180"/>
        <w:jc w:val="both"/>
        <w:rPr>
          <w:rFonts w:ascii="Papyrus" w:hAnsi="Papyrus"/>
          <w:sz w:val="22"/>
          <w:szCs w:val="22"/>
          <w:u w:val="single"/>
        </w:rPr>
      </w:pPr>
    </w:p>
    <w:p w:rsidR="003723C0" w:rsidRPr="009A52EA" w:rsidRDefault="003723C0" w:rsidP="003723C0">
      <w:pPr>
        <w:jc w:val="both"/>
        <w:rPr>
          <w:rFonts w:ascii="Papyrus" w:hAnsi="Papyrus"/>
          <w:b/>
          <w:sz w:val="22"/>
          <w:szCs w:val="22"/>
        </w:rPr>
      </w:pPr>
      <w:r w:rsidRPr="009A52EA">
        <w:rPr>
          <w:b/>
          <w:sz w:val="22"/>
          <w:szCs w:val="22"/>
        </w:rPr>
        <w:t>Παράλληλο</w:t>
      </w:r>
      <w:r w:rsidRPr="009A52EA">
        <w:rPr>
          <w:rFonts w:ascii="Papyrus" w:hAnsi="Papyrus"/>
          <w:b/>
          <w:sz w:val="22"/>
          <w:szCs w:val="22"/>
        </w:rPr>
        <w:t xml:space="preserve"> </w:t>
      </w:r>
      <w:r w:rsidRPr="009A52EA">
        <w:rPr>
          <w:b/>
          <w:sz w:val="22"/>
          <w:szCs w:val="22"/>
        </w:rPr>
        <w:t>κείμενο</w:t>
      </w:r>
      <w:r w:rsidRPr="009A52EA">
        <w:rPr>
          <w:rFonts w:ascii="Papyrus" w:hAnsi="Papyrus"/>
          <w:b/>
          <w:sz w:val="22"/>
          <w:szCs w:val="22"/>
        </w:rPr>
        <w:t xml:space="preserve"> </w:t>
      </w:r>
      <w:r w:rsidRPr="009A52EA">
        <w:rPr>
          <w:b/>
          <w:sz w:val="22"/>
          <w:szCs w:val="22"/>
        </w:rPr>
        <w:t>στο</w:t>
      </w:r>
      <w:r w:rsidRPr="009A52EA">
        <w:rPr>
          <w:rFonts w:ascii="Papyrus" w:hAnsi="Papyrus"/>
          <w:b/>
          <w:sz w:val="22"/>
          <w:szCs w:val="22"/>
        </w:rPr>
        <w:t xml:space="preserve"> « </w:t>
      </w:r>
      <w:r w:rsidRPr="009A52EA">
        <w:rPr>
          <w:b/>
          <w:sz w:val="22"/>
          <w:szCs w:val="22"/>
        </w:rPr>
        <w:t>Όσο</w:t>
      </w:r>
      <w:r w:rsidRPr="009A52EA">
        <w:rPr>
          <w:rFonts w:ascii="Papyrus" w:hAnsi="Papyrus"/>
          <w:b/>
          <w:sz w:val="22"/>
          <w:szCs w:val="22"/>
        </w:rPr>
        <w:t xml:space="preserve"> </w:t>
      </w:r>
      <w:r w:rsidRPr="009A52EA">
        <w:rPr>
          <w:b/>
          <w:sz w:val="22"/>
          <w:szCs w:val="22"/>
        </w:rPr>
        <w:t>μ</w:t>
      </w:r>
      <w:r w:rsidRPr="009A52EA">
        <w:rPr>
          <w:rFonts w:ascii="Papyrus" w:hAnsi="Papyrus"/>
          <w:b/>
          <w:sz w:val="22"/>
          <w:szCs w:val="22"/>
        </w:rPr>
        <w:t>π</w:t>
      </w:r>
      <w:r w:rsidRPr="009A52EA">
        <w:rPr>
          <w:b/>
          <w:sz w:val="22"/>
          <w:szCs w:val="22"/>
        </w:rPr>
        <w:t>ορείς</w:t>
      </w:r>
      <w:r w:rsidRPr="009A52EA">
        <w:rPr>
          <w:rFonts w:ascii="Papyrus" w:hAnsi="Papyrus"/>
          <w:b/>
          <w:sz w:val="22"/>
          <w:szCs w:val="22"/>
        </w:rPr>
        <w:t xml:space="preserve">»  </w:t>
      </w:r>
      <w:r w:rsidRPr="009A52EA">
        <w:rPr>
          <w:b/>
          <w:sz w:val="22"/>
          <w:szCs w:val="22"/>
        </w:rPr>
        <w:t>του</w:t>
      </w:r>
      <w:r w:rsidRPr="009A52EA">
        <w:rPr>
          <w:rFonts w:ascii="Papyrus" w:hAnsi="Papyrus"/>
          <w:b/>
          <w:sz w:val="22"/>
          <w:szCs w:val="22"/>
        </w:rPr>
        <w:t xml:space="preserve">  </w:t>
      </w:r>
      <w:proofErr w:type="spellStart"/>
      <w:r w:rsidRPr="009A52EA">
        <w:rPr>
          <w:b/>
          <w:sz w:val="22"/>
          <w:szCs w:val="22"/>
        </w:rPr>
        <w:t>Κ</w:t>
      </w:r>
      <w:r w:rsidRPr="009A52EA">
        <w:rPr>
          <w:rFonts w:ascii="Papyrus" w:hAnsi="Papyrus"/>
          <w:b/>
          <w:sz w:val="22"/>
          <w:szCs w:val="22"/>
        </w:rPr>
        <w:t>.</w:t>
      </w:r>
      <w:r w:rsidRPr="009A52EA">
        <w:rPr>
          <w:b/>
          <w:sz w:val="22"/>
          <w:szCs w:val="22"/>
        </w:rPr>
        <w:t>Π</w:t>
      </w:r>
      <w:r w:rsidRPr="009A52EA">
        <w:rPr>
          <w:rFonts w:ascii="Papyrus" w:hAnsi="Papyrus"/>
          <w:b/>
          <w:sz w:val="22"/>
          <w:szCs w:val="22"/>
        </w:rPr>
        <w:t>.</w:t>
      </w:r>
      <w:r w:rsidRPr="009A52EA">
        <w:rPr>
          <w:b/>
          <w:sz w:val="22"/>
          <w:szCs w:val="22"/>
        </w:rPr>
        <w:t>Καβάφη</w:t>
      </w:r>
      <w:proofErr w:type="spellEnd"/>
    </w:p>
    <w:p w:rsidR="003723C0" w:rsidRPr="009A52EA" w:rsidRDefault="003723C0" w:rsidP="003723C0">
      <w:pPr>
        <w:jc w:val="both"/>
        <w:rPr>
          <w:rFonts w:ascii="Papyrus" w:hAnsi="Papyrus"/>
          <w:b/>
          <w:sz w:val="22"/>
          <w:szCs w:val="22"/>
        </w:rPr>
      </w:pPr>
    </w:p>
    <w:p w:rsidR="003723C0" w:rsidRPr="009A52EA" w:rsidRDefault="003723C0" w:rsidP="003723C0">
      <w:pPr>
        <w:jc w:val="both"/>
        <w:rPr>
          <w:rFonts w:ascii="Papyrus" w:hAnsi="Papyrus"/>
          <w:b/>
          <w:sz w:val="22"/>
          <w:szCs w:val="22"/>
        </w:rPr>
      </w:pP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</w:p>
    <w:p w:rsidR="003723C0" w:rsidRPr="009A52EA" w:rsidRDefault="003723C0" w:rsidP="003723C0">
      <w:pPr>
        <w:jc w:val="both"/>
        <w:rPr>
          <w:rFonts w:ascii="Papyrus" w:hAnsi="Papyrus"/>
          <w:b/>
          <w:sz w:val="22"/>
          <w:szCs w:val="22"/>
        </w:rPr>
      </w:pPr>
      <w:r w:rsidRPr="009A52EA">
        <w:rPr>
          <w:b/>
          <w:sz w:val="22"/>
          <w:szCs w:val="22"/>
        </w:rPr>
        <w:t>Οδυσσέας</w:t>
      </w:r>
      <w:r w:rsidRPr="009A52EA">
        <w:rPr>
          <w:rFonts w:ascii="Papyrus" w:hAnsi="Papyrus"/>
          <w:b/>
          <w:sz w:val="22"/>
          <w:szCs w:val="22"/>
        </w:rPr>
        <w:t xml:space="preserve"> </w:t>
      </w:r>
      <w:r w:rsidRPr="009A52EA">
        <w:rPr>
          <w:b/>
          <w:sz w:val="22"/>
          <w:szCs w:val="22"/>
        </w:rPr>
        <w:t>Ελύτης</w:t>
      </w:r>
      <w:r w:rsidRPr="009A52EA">
        <w:rPr>
          <w:rFonts w:ascii="Papyrus" w:hAnsi="Papyrus"/>
          <w:b/>
          <w:sz w:val="22"/>
          <w:szCs w:val="22"/>
        </w:rPr>
        <w:t xml:space="preserve"> «</w:t>
      </w:r>
      <w:r w:rsidRPr="009A52EA">
        <w:rPr>
          <w:b/>
          <w:sz w:val="22"/>
          <w:szCs w:val="22"/>
        </w:rPr>
        <w:t>Το</w:t>
      </w:r>
      <w:r w:rsidRPr="009A52EA">
        <w:rPr>
          <w:rFonts w:ascii="Papyrus" w:hAnsi="Papyrus"/>
          <w:b/>
          <w:sz w:val="22"/>
          <w:szCs w:val="22"/>
        </w:rPr>
        <w:t xml:space="preserve"> </w:t>
      </w:r>
      <w:r w:rsidRPr="009A52EA">
        <w:rPr>
          <w:b/>
          <w:sz w:val="22"/>
          <w:szCs w:val="22"/>
        </w:rPr>
        <w:t>Παρά</w:t>
      </w:r>
      <w:r w:rsidRPr="009A52EA">
        <w:rPr>
          <w:rFonts w:ascii="Papyrus" w:hAnsi="Papyrus"/>
          <w:b/>
          <w:sz w:val="22"/>
          <w:szCs w:val="22"/>
        </w:rPr>
        <w:t>π</w:t>
      </w:r>
      <w:r w:rsidRPr="009A52EA">
        <w:rPr>
          <w:b/>
          <w:sz w:val="22"/>
          <w:szCs w:val="22"/>
        </w:rPr>
        <w:t>ονο</w:t>
      </w:r>
      <w:r w:rsidRPr="009A52EA">
        <w:rPr>
          <w:rFonts w:ascii="Papyrus" w:hAnsi="Papyrus"/>
          <w:b/>
          <w:sz w:val="22"/>
          <w:szCs w:val="22"/>
        </w:rPr>
        <w:t>»</w:t>
      </w: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  <w:r w:rsidRPr="003723C0">
        <w:rPr>
          <w:sz w:val="22"/>
          <w:szCs w:val="22"/>
        </w:rPr>
        <w:t>Εδώ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δρόμου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μισά</w:t>
      </w:r>
      <w:r w:rsidRPr="003723C0">
        <w:rPr>
          <w:rFonts w:ascii="Papyrus" w:hAnsi="Papyrus"/>
          <w:sz w:val="22"/>
          <w:szCs w:val="22"/>
        </w:rPr>
        <w:t xml:space="preserve">                                               </w:t>
      </w:r>
      <w:r w:rsidRPr="003723C0">
        <w:rPr>
          <w:sz w:val="22"/>
          <w:szCs w:val="22"/>
        </w:rPr>
        <w:t>Όσο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κανείς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ροσέχει</w:t>
      </w: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  <w:r w:rsidRPr="003723C0">
        <w:rPr>
          <w:sz w:val="22"/>
          <w:szCs w:val="22"/>
        </w:rPr>
        <w:t>έφτασε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ώρα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ω</w:t>
      </w:r>
      <w:r w:rsidRPr="003723C0">
        <w:rPr>
          <w:rFonts w:ascii="Papyrus" w:hAnsi="Papyrus"/>
          <w:sz w:val="22"/>
          <w:szCs w:val="22"/>
        </w:rPr>
        <w:t xml:space="preserve">                                                    </w:t>
      </w:r>
      <w:r w:rsidRPr="003723C0">
        <w:rPr>
          <w:sz w:val="22"/>
          <w:szCs w:val="22"/>
        </w:rPr>
        <w:t>όσο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κυνηγά</w:t>
      </w: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  <w:r w:rsidRPr="003723C0">
        <w:rPr>
          <w:sz w:val="22"/>
          <w:szCs w:val="22"/>
        </w:rPr>
        <w:t>Άλλα</w:t>
      </w:r>
      <w:r w:rsidRPr="003723C0">
        <w:rPr>
          <w:rFonts w:ascii="Papyrus" w:hAnsi="Papyrus"/>
          <w:sz w:val="22"/>
          <w:szCs w:val="22"/>
        </w:rPr>
        <w:t xml:space="preserve"> </w:t>
      </w:r>
      <w:proofErr w:type="spellStart"/>
      <w:r w:rsidRPr="003723C0">
        <w:rPr>
          <w:sz w:val="22"/>
          <w:szCs w:val="22"/>
        </w:rPr>
        <w:t>είν</w:t>
      </w:r>
      <w:proofErr w:type="spellEnd"/>
      <w:r w:rsidRPr="003723C0">
        <w:rPr>
          <w:rFonts w:ascii="Papyrus" w:hAnsi="Papyrus"/>
          <w:sz w:val="22"/>
          <w:szCs w:val="22"/>
        </w:rPr>
        <w:t xml:space="preserve">’ </w:t>
      </w:r>
      <w:r w:rsidRPr="003723C0">
        <w:rPr>
          <w:sz w:val="22"/>
          <w:szCs w:val="22"/>
        </w:rPr>
        <w:t>εκείνα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ου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αγα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ώ</w:t>
      </w:r>
      <w:r w:rsidRPr="003723C0">
        <w:rPr>
          <w:rFonts w:ascii="Papyrus" w:hAnsi="Papyrus"/>
          <w:sz w:val="22"/>
          <w:szCs w:val="22"/>
        </w:rPr>
        <w:t xml:space="preserve">                                            </w:t>
      </w:r>
      <w:r w:rsidRPr="003723C0">
        <w:rPr>
          <w:sz w:val="22"/>
          <w:szCs w:val="22"/>
        </w:rPr>
        <w:t>Πάντα</w:t>
      </w:r>
      <w:r w:rsidRPr="003723C0">
        <w:rPr>
          <w:rFonts w:ascii="Papyrus" w:hAnsi="Papyrus"/>
          <w:sz w:val="22"/>
          <w:szCs w:val="22"/>
        </w:rPr>
        <w:t xml:space="preserve"> </w:t>
      </w:r>
      <w:proofErr w:type="spellStart"/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άντα</w:t>
      </w:r>
      <w:proofErr w:type="spellEnd"/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θα</w:t>
      </w:r>
      <w:r w:rsidRPr="003723C0">
        <w:rPr>
          <w:rFonts w:ascii="Papyrus" w:hAnsi="Papyrus"/>
          <w:sz w:val="22"/>
          <w:szCs w:val="22"/>
        </w:rPr>
        <w:t xml:space="preserve"> ’</w:t>
      </w:r>
      <w:r w:rsidRPr="003723C0">
        <w:rPr>
          <w:sz w:val="22"/>
          <w:szCs w:val="22"/>
        </w:rPr>
        <w:t>ναι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αργά</w:t>
      </w: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  <w:r w:rsidRPr="003723C0">
        <w:rPr>
          <w:sz w:val="22"/>
          <w:szCs w:val="22"/>
        </w:rPr>
        <w:t>γι</w:t>
      </w:r>
      <w:r w:rsidRPr="003723C0">
        <w:rPr>
          <w:rFonts w:ascii="Papyrus" w:hAnsi="Papyrus"/>
          <w:sz w:val="22"/>
          <w:szCs w:val="22"/>
        </w:rPr>
        <w:t xml:space="preserve">’ </w:t>
      </w:r>
      <w:r w:rsidRPr="003723C0">
        <w:rPr>
          <w:sz w:val="22"/>
          <w:szCs w:val="22"/>
        </w:rPr>
        <w:t>αλλού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γι</w:t>
      </w:r>
      <w:r w:rsidRPr="003723C0">
        <w:rPr>
          <w:rFonts w:ascii="Papyrus" w:hAnsi="Papyrus"/>
          <w:sz w:val="22"/>
          <w:szCs w:val="22"/>
        </w:rPr>
        <w:t xml:space="preserve">’ </w:t>
      </w:r>
      <w:r w:rsidRPr="003723C0">
        <w:rPr>
          <w:sz w:val="22"/>
          <w:szCs w:val="22"/>
        </w:rPr>
        <w:t>αλλού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ξεκίνησα</w:t>
      </w:r>
      <w:r w:rsidRPr="003723C0">
        <w:rPr>
          <w:rFonts w:ascii="Papyrus" w:hAnsi="Papyrus"/>
          <w:sz w:val="22"/>
          <w:szCs w:val="22"/>
        </w:rPr>
        <w:t xml:space="preserve">                                           </w:t>
      </w:r>
      <w:r w:rsidRPr="003723C0">
        <w:rPr>
          <w:sz w:val="22"/>
          <w:szCs w:val="22"/>
        </w:rPr>
        <w:t>δεύτερη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ζωή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δεν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έχει</w:t>
      </w:r>
      <w:r w:rsidRPr="003723C0">
        <w:rPr>
          <w:rFonts w:ascii="Papyrus" w:hAnsi="Papyrus"/>
          <w:sz w:val="22"/>
          <w:szCs w:val="22"/>
        </w:rPr>
        <w:t>.</w:t>
      </w: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  <w:r w:rsidRPr="003723C0">
        <w:rPr>
          <w:sz w:val="22"/>
          <w:szCs w:val="22"/>
        </w:rPr>
        <w:t>Στ</w:t>
      </w:r>
      <w:r w:rsidRPr="003723C0">
        <w:rPr>
          <w:rFonts w:ascii="Papyrus" w:hAnsi="Papyrus"/>
          <w:sz w:val="22"/>
          <w:szCs w:val="22"/>
        </w:rPr>
        <w:t xml:space="preserve">’ </w:t>
      </w:r>
      <w:r w:rsidRPr="003723C0">
        <w:rPr>
          <w:sz w:val="22"/>
          <w:szCs w:val="22"/>
        </w:rPr>
        <w:t>αληθινά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ψεύτικα</w:t>
      </w: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  <w:r w:rsidRPr="003723C0">
        <w:rPr>
          <w:sz w:val="22"/>
          <w:szCs w:val="22"/>
        </w:rPr>
        <w:t>το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λέω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</w:t>
      </w:r>
      <w:r w:rsidRPr="003723C0">
        <w:rPr>
          <w:rFonts w:ascii="Papyrus" w:hAnsi="Papyrus"/>
          <w:sz w:val="22"/>
          <w:szCs w:val="22"/>
        </w:rPr>
        <w:t xml:space="preserve">’ </w:t>
      </w:r>
      <w:r w:rsidRPr="003723C0">
        <w:rPr>
          <w:sz w:val="22"/>
          <w:szCs w:val="22"/>
        </w:rPr>
        <w:t>ομολογώ</w:t>
      </w: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  <w:r w:rsidRPr="003723C0">
        <w:rPr>
          <w:sz w:val="22"/>
          <w:szCs w:val="22"/>
        </w:rPr>
        <w:t>Σαν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 ’ </w:t>
      </w:r>
      <w:proofErr w:type="spellStart"/>
      <w:r w:rsidRPr="003723C0">
        <w:rPr>
          <w:sz w:val="22"/>
          <w:szCs w:val="22"/>
        </w:rPr>
        <w:t>μουν</w:t>
      </w:r>
      <w:proofErr w:type="spellEnd"/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άλλος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όχι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εγώ</w:t>
      </w: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  <w:r w:rsidRPr="003723C0">
        <w:rPr>
          <w:sz w:val="22"/>
          <w:szCs w:val="22"/>
        </w:rPr>
        <w:t>μες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στη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ζωή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ορεύτηκα</w:t>
      </w:r>
      <w:r w:rsidRPr="003723C0">
        <w:rPr>
          <w:rFonts w:ascii="Papyrus" w:hAnsi="Papyrus"/>
          <w:sz w:val="22"/>
          <w:szCs w:val="22"/>
        </w:rPr>
        <w:t>.</w:t>
      </w: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συγκρίνετε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δύο</w:t>
      </w:r>
      <w:r w:rsidRPr="003723C0">
        <w:rPr>
          <w:rFonts w:ascii="Papyrus" w:hAnsi="Papyrus"/>
          <w:sz w:val="22"/>
          <w:szCs w:val="22"/>
        </w:rPr>
        <w:t xml:space="preserve"> π</w:t>
      </w:r>
      <w:r w:rsidRPr="003723C0">
        <w:rPr>
          <w:sz w:val="22"/>
          <w:szCs w:val="22"/>
        </w:rPr>
        <w:t>οιήματα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να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εντο</w:t>
      </w:r>
      <w:r w:rsidRPr="003723C0">
        <w:rPr>
          <w:rFonts w:ascii="Papyrus" w:hAnsi="Papyrus"/>
          <w:sz w:val="22"/>
          <w:szCs w:val="22"/>
        </w:rPr>
        <w:t>π</w:t>
      </w:r>
      <w:r w:rsidRPr="003723C0">
        <w:rPr>
          <w:sz w:val="22"/>
          <w:szCs w:val="22"/>
        </w:rPr>
        <w:t>ίσετε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ομοιότητες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και</w:t>
      </w:r>
      <w:r w:rsidRPr="003723C0">
        <w:rPr>
          <w:rFonts w:ascii="Papyrus" w:hAnsi="Papyrus"/>
          <w:sz w:val="22"/>
          <w:szCs w:val="22"/>
        </w:rPr>
        <w:t xml:space="preserve"> </w:t>
      </w:r>
      <w:r w:rsidRPr="003723C0">
        <w:rPr>
          <w:sz w:val="22"/>
          <w:szCs w:val="22"/>
        </w:rPr>
        <w:t>διαφορές</w:t>
      </w: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</w:p>
    <w:p w:rsidR="003723C0" w:rsidRPr="003723C0" w:rsidRDefault="003723C0" w:rsidP="003723C0">
      <w:pPr>
        <w:jc w:val="both"/>
        <w:rPr>
          <w:rFonts w:ascii="Papyrus" w:hAnsi="Papyrus"/>
          <w:sz w:val="22"/>
          <w:szCs w:val="22"/>
        </w:rPr>
      </w:pPr>
    </w:p>
    <w:p w:rsidR="00C45B48" w:rsidRPr="003723C0" w:rsidRDefault="00C45B48" w:rsidP="003723C0">
      <w:pPr>
        <w:jc w:val="both"/>
        <w:rPr>
          <w:rFonts w:ascii="Papyrus" w:hAnsi="Papyrus"/>
          <w:sz w:val="22"/>
          <w:szCs w:val="22"/>
        </w:rPr>
      </w:pPr>
    </w:p>
    <w:sectPr w:rsidR="00C45B48" w:rsidRPr="003723C0" w:rsidSect="003723C0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E64" w:rsidRDefault="00A50E64" w:rsidP="003723C0">
      <w:r>
        <w:separator/>
      </w:r>
    </w:p>
  </w:endnote>
  <w:endnote w:type="continuationSeparator" w:id="0">
    <w:p w:rsidR="00A50E64" w:rsidRDefault="00A50E64" w:rsidP="0037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858"/>
      <w:docPartObj>
        <w:docPartGallery w:val="Page Numbers (Bottom of Page)"/>
        <w:docPartUnique/>
      </w:docPartObj>
    </w:sdtPr>
    <w:sdtContent>
      <w:p w:rsidR="003723C0" w:rsidRDefault="003723C0">
        <w:pPr>
          <w:pStyle w:val="a4"/>
          <w:jc w:val="center"/>
        </w:pPr>
        <w:r>
          <w:t>[</w:t>
        </w:r>
        <w:fldSimple w:instr=" PAGE   \* MERGEFORMAT ">
          <w:r w:rsidR="009A52EA">
            <w:rPr>
              <w:noProof/>
            </w:rPr>
            <w:t>1</w:t>
          </w:r>
        </w:fldSimple>
        <w:r>
          <w:t>]</w:t>
        </w:r>
      </w:p>
    </w:sdtContent>
  </w:sdt>
  <w:p w:rsidR="003723C0" w:rsidRDefault="003723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E64" w:rsidRDefault="00A50E64" w:rsidP="003723C0">
      <w:r>
        <w:separator/>
      </w:r>
    </w:p>
  </w:footnote>
  <w:footnote w:type="continuationSeparator" w:id="0">
    <w:p w:rsidR="00A50E64" w:rsidRDefault="00A50E64" w:rsidP="00372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11.25pt;height:11.25pt" o:bullet="t">
        <v:imagedata r:id="rId1" o:title="mso9E93"/>
      </v:shape>
    </w:pict>
  </w:numPicBullet>
  <w:abstractNum w:abstractNumId="0">
    <w:nsid w:val="13427983"/>
    <w:multiLevelType w:val="hybridMultilevel"/>
    <w:tmpl w:val="342CF54E"/>
    <w:lvl w:ilvl="0" w:tplc="04080007">
      <w:start w:val="1"/>
      <w:numFmt w:val="bullet"/>
      <w:lvlText w:val=""/>
      <w:lvlPicBulletId w:val="0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1D155BE8"/>
    <w:multiLevelType w:val="hybridMultilevel"/>
    <w:tmpl w:val="844E4C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E6342A"/>
    <w:multiLevelType w:val="hybridMultilevel"/>
    <w:tmpl w:val="E758D30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75F77"/>
    <w:multiLevelType w:val="hybridMultilevel"/>
    <w:tmpl w:val="757E006C"/>
    <w:lvl w:ilvl="0" w:tplc="04080007">
      <w:start w:val="1"/>
      <w:numFmt w:val="bullet"/>
      <w:lvlText w:val=""/>
      <w:lvlPicBulletId w:val="0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3C0"/>
    <w:rsid w:val="003723C0"/>
    <w:rsid w:val="009A52EA"/>
    <w:rsid w:val="00A50E64"/>
    <w:rsid w:val="00C4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3C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3723C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723C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723C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372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1385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2020-07-29T06:35:00Z</dcterms:created>
  <dcterms:modified xsi:type="dcterms:W3CDTF">2020-07-29T06:47:00Z</dcterms:modified>
</cp:coreProperties>
</file>