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54" w:rsidRPr="0011508A" w:rsidRDefault="007C1B54" w:rsidP="0011508A">
      <w:pPr>
        <w:jc w:val="both"/>
        <w:rPr>
          <w:i/>
          <w:sz w:val="22"/>
          <w:szCs w:val="22"/>
          <w:u w:val="single"/>
        </w:rPr>
      </w:pPr>
      <w:r w:rsidRPr="0011508A">
        <w:rPr>
          <w:i/>
          <w:sz w:val="22"/>
          <w:szCs w:val="22"/>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129.75pt;height:21.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4pt;font-weight:bold;font-style:italic;v-text-kern:t" trim="t" fitpath="t" string="Κώστας Καρυωτάκης"/>
          </v:shape>
        </w:pict>
      </w:r>
    </w:p>
    <w:p w:rsidR="007C1B54" w:rsidRPr="0011508A" w:rsidRDefault="007C1B54" w:rsidP="0011508A">
      <w:pPr>
        <w:pStyle w:val="Web"/>
        <w:shd w:val="clear" w:color="auto" w:fill="F8FCFF"/>
        <w:jc w:val="both"/>
        <w:rPr>
          <w:i/>
          <w:sz w:val="22"/>
          <w:szCs w:val="22"/>
          <w:lang w:val="en-US"/>
        </w:rPr>
      </w:pPr>
    </w:p>
    <w:p w:rsidR="007C1B54" w:rsidRPr="00014642" w:rsidRDefault="007C1B54" w:rsidP="0011508A">
      <w:pPr>
        <w:pStyle w:val="Web"/>
        <w:shd w:val="clear" w:color="auto" w:fill="F8FCFF"/>
        <w:jc w:val="center"/>
        <w:rPr>
          <w:i/>
          <w:sz w:val="20"/>
          <w:szCs w:val="20"/>
        </w:rPr>
      </w:pPr>
      <w:r w:rsidRPr="00014642">
        <w:rPr>
          <w:i/>
          <w:sz w:val="20"/>
          <w:szCs w:val="20"/>
        </w:rPr>
        <w:t xml:space="preserve">Γεννήθηκε στην </w:t>
      </w:r>
      <w:hyperlink r:id="rId7" w:tooltip="Τρίπολη Αρκαδίας" w:history="1">
        <w:r w:rsidRPr="00014642">
          <w:rPr>
            <w:rStyle w:val="-"/>
            <w:i/>
            <w:sz w:val="20"/>
            <w:szCs w:val="20"/>
          </w:rPr>
          <w:t>Τρίπολη</w:t>
        </w:r>
      </w:hyperlink>
      <w:r w:rsidRPr="00014642">
        <w:rPr>
          <w:i/>
          <w:sz w:val="20"/>
          <w:szCs w:val="20"/>
        </w:rPr>
        <w:t xml:space="preserve"> και ήταν </w:t>
      </w:r>
      <w:proofErr w:type="spellStart"/>
      <w:r w:rsidRPr="00014642">
        <w:rPr>
          <w:i/>
          <w:sz w:val="20"/>
          <w:szCs w:val="20"/>
        </w:rPr>
        <w:t>γιoς</w:t>
      </w:r>
      <w:proofErr w:type="spellEnd"/>
      <w:r w:rsidRPr="00014642">
        <w:rPr>
          <w:i/>
          <w:sz w:val="20"/>
          <w:szCs w:val="20"/>
        </w:rPr>
        <w:t xml:space="preserve"> του </w:t>
      </w:r>
      <w:proofErr w:type="spellStart"/>
      <w:r w:rsidRPr="00014642">
        <w:rPr>
          <w:i/>
          <w:sz w:val="20"/>
          <w:szCs w:val="20"/>
        </w:rPr>
        <w:t>νομομηχανικού</w:t>
      </w:r>
      <w:proofErr w:type="spellEnd"/>
      <w:r w:rsidRPr="00014642">
        <w:rPr>
          <w:i/>
          <w:sz w:val="20"/>
          <w:szCs w:val="20"/>
        </w:rPr>
        <w:t xml:space="preserve"> Γεωργίου Καρυωτάκη, από τη Συκιά Κορινθίας και της Αικατερίνης </w:t>
      </w:r>
      <w:proofErr w:type="spellStart"/>
      <w:r w:rsidRPr="00014642">
        <w:rPr>
          <w:i/>
          <w:sz w:val="20"/>
          <w:szCs w:val="20"/>
        </w:rPr>
        <w:t>Σκάγιαννη</w:t>
      </w:r>
      <w:proofErr w:type="spellEnd"/>
      <w:r w:rsidRPr="00014642">
        <w:rPr>
          <w:i/>
          <w:sz w:val="20"/>
          <w:szCs w:val="20"/>
        </w:rPr>
        <w:t xml:space="preserve">, από την </w:t>
      </w:r>
      <w:hyperlink r:id="rId8" w:tooltip="Τρίπολη Αρκαδίας" w:history="1">
        <w:r w:rsidRPr="00014642">
          <w:rPr>
            <w:rStyle w:val="-"/>
            <w:i/>
            <w:sz w:val="20"/>
            <w:szCs w:val="20"/>
          </w:rPr>
          <w:t>Τρίπολη</w:t>
        </w:r>
      </w:hyperlink>
      <w:r w:rsidRPr="00014642">
        <w:rPr>
          <w:i/>
          <w:sz w:val="20"/>
          <w:szCs w:val="20"/>
        </w:rPr>
        <w:t xml:space="preserve">. Ήταν ο δευτερότοκος της οικογένειας. Είχε μια αδελφή ένα χρόνο μεγαλύτερή του, τη Νίτσα, που παντρεύτηκε τον δικηγόρο Παναγιώτη </w:t>
      </w:r>
      <w:proofErr w:type="spellStart"/>
      <w:r w:rsidRPr="00014642">
        <w:rPr>
          <w:i/>
          <w:sz w:val="20"/>
          <w:szCs w:val="20"/>
        </w:rPr>
        <w:t>Νικολετόπουλο</w:t>
      </w:r>
      <w:proofErr w:type="spellEnd"/>
      <w:r w:rsidRPr="00014642">
        <w:rPr>
          <w:i/>
          <w:sz w:val="20"/>
          <w:szCs w:val="20"/>
        </w:rPr>
        <w:t xml:space="preserve"> και έναν αδελφό μικρότερο, το Θάνο που γεννήθηκε το 1899 και σταδιοδρόμησε ως τραπεζικός υπάλληλος. Λόγω της εργασίας του πατέρα του, η οικογένεια του αναγκαζόταν να αλλάζει συχνά τόπο διαμονής. Έζησαν στη </w:t>
      </w:r>
      <w:hyperlink r:id="rId9" w:tooltip="Λευκάδα" w:history="1">
        <w:r w:rsidRPr="00014642">
          <w:rPr>
            <w:rStyle w:val="-"/>
            <w:i/>
            <w:sz w:val="20"/>
            <w:szCs w:val="20"/>
          </w:rPr>
          <w:t>Λευκάδα</w:t>
        </w:r>
      </w:hyperlink>
      <w:r w:rsidRPr="00014642">
        <w:rPr>
          <w:i/>
          <w:sz w:val="20"/>
          <w:szCs w:val="20"/>
        </w:rPr>
        <w:t xml:space="preserve">, την </w:t>
      </w:r>
      <w:hyperlink r:id="rId10" w:tooltip="Πάτρα" w:history="1">
        <w:r w:rsidRPr="00014642">
          <w:rPr>
            <w:rStyle w:val="-"/>
            <w:i/>
            <w:sz w:val="20"/>
            <w:szCs w:val="20"/>
          </w:rPr>
          <w:t>Πάτρα</w:t>
        </w:r>
      </w:hyperlink>
      <w:r w:rsidRPr="00014642">
        <w:rPr>
          <w:i/>
          <w:sz w:val="20"/>
          <w:szCs w:val="20"/>
        </w:rPr>
        <w:t xml:space="preserve">, τη </w:t>
      </w:r>
      <w:hyperlink r:id="rId11" w:tooltip="Λάρισα" w:history="1">
        <w:r w:rsidRPr="00014642">
          <w:rPr>
            <w:rStyle w:val="-"/>
            <w:i/>
            <w:sz w:val="20"/>
            <w:szCs w:val="20"/>
          </w:rPr>
          <w:t>Λάρισα</w:t>
        </w:r>
      </w:hyperlink>
      <w:r w:rsidRPr="00014642">
        <w:rPr>
          <w:i/>
          <w:sz w:val="20"/>
          <w:szCs w:val="20"/>
        </w:rPr>
        <w:t xml:space="preserve">, την </w:t>
      </w:r>
      <w:hyperlink r:id="rId12" w:tooltip="Καλαμάτα" w:history="1">
        <w:r w:rsidRPr="00014642">
          <w:rPr>
            <w:rStyle w:val="-"/>
            <w:i/>
            <w:sz w:val="20"/>
            <w:szCs w:val="20"/>
          </w:rPr>
          <w:t>Καλαμάτα</w:t>
        </w:r>
      </w:hyperlink>
      <w:r w:rsidRPr="00014642">
        <w:rPr>
          <w:i/>
          <w:sz w:val="20"/>
          <w:szCs w:val="20"/>
        </w:rPr>
        <w:t xml:space="preserve"> και το </w:t>
      </w:r>
      <w:hyperlink r:id="rId13" w:tooltip="Αργοστόλι" w:history="1">
        <w:r w:rsidRPr="00014642">
          <w:rPr>
            <w:rStyle w:val="-"/>
            <w:i/>
            <w:sz w:val="20"/>
            <w:szCs w:val="20"/>
          </w:rPr>
          <w:t>Αργοστόλι</w:t>
        </w:r>
      </w:hyperlink>
      <w:r w:rsidRPr="00014642">
        <w:rPr>
          <w:i/>
          <w:sz w:val="20"/>
          <w:szCs w:val="20"/>
        </w:rPr>
        <w:t xml:space="preserve">, την </w:t>
      </w:r>
      <w:hyperlink r:id="rId14" w:tooltip="Αθήνα" w:history="1">
        <w:r w:rsidRPr="00014642">
          <w:rPr>
            <w:rStyle w:val="-"/>
            <w:i/>
            <w:sz w:val="20"/>
            <w:szCs w:val="20"/>
          </w:rPr>
          <w:t>Αθήνα</w:t>
        </w:r>
      </w:hyperlink>
      <w:r w:rsidRPr="00014642">
        <w:rPr>
          <w:i/>
          <w:sz w:val="20"/>
          <w:szCs w:val="20"/>
        </w:rPr>
        <w:t xml:space="preserve"> (1909-1911) και στα </w:t>
      </w:r>
      <w:hyperlink r:id="rId15" w:tooltip="Χανιά" w:history="1">
        <w:r w:rsidRPr="00014642">
          <w:rPr>
            <w:rStyle w:val="-"/>
            <w:i/>
            <w:sz w:val="20"/>
            <w:szCs w:val="20"/>
          </w:rPr>
          <w:t>Χανιά</w:t>
        </w:r>
      </w:hyperlink>
      <w:r w:rsidRPr="00014642">
        <w:rPr>
          <w:i/>
          <w:sz w:val="20"/>
          <w:szCs w:val="20"/>
        </w:rPr>
        <w:t xml:space="preserve"> όπου έμειναν ως το 1913. Από νεαρή ηλικία, περίπου δεκαέξι ετών, δημοσίευε ποιήματά του σε παιδικά περιοδικά ενώ το όνομά του αναφέρεται και σε διαγωνισμό διηγήματος της </w:t>
      </w:r>
      <w:r w:rsidRPr="00014642">
        <w:rPr>
          <w:i/>
          <w:iCs/>
          <w:sz w:val="20"/>
          <w:szCs w:val="20"/>
        </w:rPr>
        <w:t>Διαπλάσεως των παίδων</w:t>
      </w:r>
      <w:r w:rsidRPr="00014642">
        <w:rPr>
          <w:i/>
          <w:sz w:val="20"/>
          <w:szCs w:val="20"/>
        </w:rPr>
        <w:t>.</w:t>
      </w:r>
    </w:p>
    <w:p w:rsidR="007C1B54" w:rsidRPr="00014642" w:rsidRDefault="007C1B54" w:rsidP="0011508A">
      <w:pPr>
        <w:pStyle w:val="Web"/>
        <w:shd w:val="clear" w:color="auto" w:fill="F8FCFF"/>
        <w:jc w:val="center"/>
        <w:rPr>
          <w:i/>
          <w:sz w:val="20"/>
          <w:szCs w:val="20"/>
        </w:rPr>
      </w:pPr>
      <w:r w:rsidRPr="00014642">
        <w:rPr>
          <w:i/>
          <w:sz w:val="20"/>
          <w:szCs w:val="20"/>
        </w:rPr>
        <w:t xml:space="preserve">Το </w:t>
      </w:r>
      <w:hyperlink r:id="rId16" w:tooltip="1913" w:history="1">
        <w:r w:rsidRPr="00014642">
          <w:rPr>
            <w:rStyle w:val="-"/>
            <w:i/>
            <w:sz w:val="20"/>
            <w:szCs w:val="20"/>
          </w:rPr>
          <w:t>1913</w:t>
        </w:r>
      </w:hyperlink>
      <w:r w:rsidRPr="00014642">
        <w:rPr>
          <w:i/>
          <w:sz w:val="20"/>
          <w:szCs w:val="20"/>
        </w:rPr>
        <w:t xml:space="preserve">, γράφτηκε στη Νομική Σχολή της </w:t>
      </w:r>
      <w:hyperlink r:id="rId17" w:tooltip="Αθήνα" w:history="1">
        <w:r w:rsidRPr="00014642">
          <w:rPr>
            <w:rStyle w:val="-"/>
            <w:i/>
            <w:sz w:val="20"/>
            <w:szCs w:val="20"/>
          </w:rPr>
          <w:t>Αθήνας</w:t>
        </w:r>
      </w:hyperlink>
      <w:r w:rsidRPr="00014642">
        <w:rPr>
          <w:i/>
          <w:sz w:val="20"/>
          <w:szCs w:val="20"/>
        </w:rPr>
        <w:t xml:space="preserve"> και στα τέλη του </w:t>
      </w:r>
      <w:hyperlink r:id="rId18" w:tooltip="1917" w:history="1">
        <w:r w:rsidRPr="00014642">
          <w:rPr>
            <w:rStyle w:val="-"/>
            <w:i/>
            <w:sz w:val="20"/>
            <w:szCs w:val="20"/>
          </w:rPr>
          <w:t>1917</w:t>
        </w:r>
      </w:hyperlink>
      <w:r w:rsidRPr="00014642">
        <w:rPr>
          <w:i/>
          <w:sz w:val="20"/>
          <w:szCs w:val="20"/>
        </w:rPr>
        <w:t xml:space="preserve"> απέκτησε το πτυχίο του. Για ένα διάστημα επιχείρησε να ασκήσει το επάγγελμα του δικηγόρου, ωστόσο η έλλειψη πελατείας τον ώθησε στην αναζήτηση θέσης δημοσίου υπαλλήλου. Διορίστηκε υπουργικός γραμματέας Α' στην Νομαρχία Θεσσαλονίκης ενώ μετά την οριστική απαλλαγή του από τον ελληνικό στρατό, τοποθετήθηκε σε διάφορες δημόσιες υπηρεσίες, μεταξύ των οποίων οι νομαρχίες Σύρου, Άρτας και Αθήνας. Στο τέλος για ν' αποφύγει τις μεταθέσεις, απ' τη μια νομαρχία στην άλλη, μεταπήδησε στο Υπουργείο Προνοίας και μάλιστα στην κεντρική του υπηρεσία, στην Αθήνα.</w:t>
      </w:r>
    </w:p>
    <w:p w:rsidR="007C1B54" w:rsidRPr="00014642" w:rsidRDefault="007C1B54" w:rsidP="0011508A">
      <w:pPr>
        <w:pStyle w:val="Web"/>
        <w:shd w:val="clear" w:color="auto" w:fill="F8FCFF"/>
        <w:jc w:val="center"/>
        <w:rPr>
          <w:i/>
          <w:sz w:val="20"/>
          <w:szCs w:val="20"/>
        </w:rPr>
      </w:pPr>
      <w:r w:rsidRPr="00014642">
        <w:rPr>
          <w:i/>
          <w:sz w:val="20"/>
          <w:szCs w:val="20"/>
        </w:rPr>
        <w:t xml:space="preserve">Η πρώτη του ποιητική συλλογή, </w:t>
      </w:r>
      <w:r w:rsidRPr="00014642">
        <w:rPr>
          <w:i/>
          <w:iCs/>
          <w:sz w:val="20"/>
          <w:szCs w:val="20"/>
        </w:rPr>
        <w:t>Ο Πόνος του Ανθρώπου και των Πραμάτων</w:t>
      </w:r>
      <w:r w:rsidRPr="00014642">
        <w:rPr>
          <w:i/>
          <w:sz w:val="20"/>
          <w:szCs w:val="20"/>
        </w:rPr>
        <w:t xml:space="preserve">, δημοσιεύτηκε το </w:t>
      </w:r>
      <w:hyperlink r:id="rId19" w:tooltip="1919" w:history="1">
        <w:r w:rsidRPr="00014642">
          <w:rPr>
            <w:rStyle w:val="-"/>
            <w:i/>
            <w:sz w:val="20"/>
            <w:szCs w:val="20"/>
          </w:rPr>
          <w:t>1919</w:t>
        </w:r>
      </w:hyperlink>
      <w:r w:rsidRPr="00014642">
        <w:rPr>
          <w:i/>
          <w:sz w:val="20"/>
          <w:szCs w:val="20"/>
        </w:rPr>
        <w:t xml:space="preserve"> και δεν έλαβε ιδιαίτερα θετικές κριτικές. Τον ίδιο χρόνο, εξέδωσε το σατιρικού περιεχομένου περιοδικό </w:t>
      </w:r>
      <w:r w:rsidRPr="00014642">
        <w:rPr>
          <w:i/>
          <w:iCs/>
          <w:sz w:val="20"/>
          <w:szCs w:val="20"/>
        </w:rPr>
        <w:t>Η Γάμπα</w:t>
      </w:r>
      <w:r w:rsidRPr="00014642">
        <w:rPr>
          <w:i/>
          <w:sz w:val="20"/>
          <w:szCs w:val="20"/>
        </w:rPr>
        <w:t xml:space="preserve">, του οποίου η δημοσίευση όμως απαγορεύτηκε μετά από έξι τεύχη κυκλοφορίας. Η δεύτερη συλλογή του, υπό τον τίτλο </w:t>
      </w:r>
      <w:r w:rsidRPr="00014642">
        <w:rPr>
          <w:i/>
          <w:iCs/>
          <w:sz w:val="20"/>
          <w:szCs w:val="20"/>
        </w:rPr>
        <w:t>Νηπενθή</w:t>
      </w:r>
      <w:r w:rsidRPr="00014642">
        <w:rPr>
          <w:i/>
          <w:sz w:val="20"/>
          <w:szCs w:val="20"/>
        </w:rPr>
        <w:t xml:space="preserve">, εκδόθηκε το </w:t>
      </w:r>
      <w:hyperlink r:id="rId20" w:tooltip="1921" w:history="1">
        <w:r w:rsidRPr="00014642">
          <w:rPr>
            <w:rStyle w:val="-"/>
            <w:i/>
            <w:sz w:val="20"/>
            <w:szCs w:val="20"/>
          </w:rPr>
          <w:t>1921</w:t>
        </w:r>
      </w:hyperlink>
      <w:r w:rsidRPr="00014642">
        <w:rPr>
          <w:i/>
          <w:sz w:val="20"/>
          <w:szCs w:val="20"/>
        </w:rPr>
        <w:t xml:space="preserve">. Την ίδια περίοδο συνδέθηκε με την ποιήτρια </w:t>
      </w:r>
      <w:hyperlink r:id="rId21" w:tooltip="Μαρία Πολυδούρη" w:history="1">
        <w:r w:rsidRPr="00014642">
          <w:rPr>
            <w:rStyle w:val="-"/>
            <w:i/>
            <w:sz w:val="20"/>
            <w:szCs w:val="20"/>
          </w:rPr>
          <w:t xml:space="preserve">Μαρία </w:t>
        </w:r>
        <w:proofErr w:type="spellStart"/>
        <w:r w:rsidRPr="00014642">
          <w:rPr>
            <w:rStyle w:val="-"/>
            <w:i/>
            <w:sz w:val="20"/>
            <w:szCs w:val="20"/>
          </w:rPr>
          <w:t>Πολυδούρη</w:t>
        </w:r>
        <w:proofErr w:type="spellEnd"/>
      </w:hyperlink>
      <w:r w:rsidRPr="00014642">
        <w:rPr>
          <w:i/>
          <w:sz w:val="20"/>
          <w:szCs w:val="20"/>
        </w:rPr>
        <w:t xml:space="preserve">, η οποία εργαζόταν μαζί με τον Καρυωτάκη στη </w:t>
      </w:r>
      <w:hyperlink r:id="rId22" w:tooltip="Νομαρχία Αττικής (δεν έχει γραφτεί ακόμα)" w:history="1">
        <w:r w:rsidRPr="00014642">
          <w:rPr>
            <w:rStyle w:val="-"/>
            <w:i/>
            <w:color w:val="CC2200"/>
            <w:sz w:val="20"/>
            <w:szCs w:val="20"/>
          </w:rPr>
          <w:t>Νομαρχία Αττικής</w:t>
        </w:r>
      </w:hyperlink>
      <w:r w:rsidRPr="00014642">
        <w:rPr>
          <w:i/>
          <w:sz w:val="20"/>
          <w:szCs w:val="20"/>
        </w:rPr>
        <w:t xml:space="preserve">. Τον Δεκέμβριο του </w:t>
      </w:r>
      <w:hyperlink r:id="rId23" w:tooltip="1927" w:history="1">
        <w:r w:rsidRPr="00014642">
          <w:rPr>
            <w:rStyle w:val="-"/>
            <w:i/>
            <w:sz w:val="20"/>
            <w:szCs w:val="20"/>
          </w:rPr>
          <w:t>1927</w:t>
        </w:r>
      </w:hyperlink>
      <w:r w:rsidRPr="00014642">
        <w:rPr>
          <w:i/>
          <w:sz w:val="20"/>
          <w:szCs w:val="20"/>
        </w:rPr>
        <w:t xml:space="preserve">, εκδόθηκε η τελευταία του ποιητική συλλογή, με τίτλο </w:t>
      </w:r>
      <w:r w:rsidRPr="00014642">
        <w:rPr>
          <w:i/>
          <w:iCs/>
          <w:sz w:val="20"/>
          <w:szCs w:val="20"/>
        </w:rPr>
        <w:t>Ελεγεία και Σάτιρες</w:t>
      </w:r>
      <w:r w:rsidRPr="00014642">
        <w:rPr>
          <w:i/>
          <w:sz w:val="20"/>
          <w:szCs w:val="20"/>
        </w:rPr>
        <w:t>.</w:t>
      </w:r>
    </w:p>
    <w:p w:rsidR="007C1B54" w:rsidRPr="00014642" w:rsidRDefault="007C1B54" w:rsidP="0011508A">
      <w:pPr>
        <w:pStyle w:val="Web"/>
        <w:shd w:val="clear" w:color="auto" w:fill="F8FCFF"/>
        <w:jc w:val="center"/>
        <w:rPr>
          <w:i/>
          <w:sz w:val="20"/>
          <w:szCs w:val="20"/>
        </w:rPr>
      </w:pPr>
      <w:r w:rsidRPr="00014642">
        <w:rPr>
          <w:i/>
          <w:sz w:val="20"/>
          <w:szCs w:val="20"/>
        </w:rPr>
        <w:t xml:space="preserve">Τον Φεβρουαρίου του </w:t>
      </w:r>
      <w:hyperlink r:id="rId24" w:tooltip="1928" w:history="1">
        <w:r w:rsidRPr="00014642">
          <w:rPr>
            <w:rStyle w:val="-"/>
            <w:i/>
            <w:sz w:val="20"/>
            <w:szCs w:val="20"/>
          </w:rPr>
          <w:t>1928</w:t>
        </w:r>
      </w:hyperlink>
      <w:r w:rsidRPr="00014642">
        <w:rPr>
          <w:i/>
          <w:sz w:val="20"/>
          <w:szCs w:val="20"/>
        </w:rPr>
        <w:t xml:space="preserve"> αποσπάστηκε στην πόλη της </w:t>
      </w:r>
      <w:hyperlink r:id="rId25" w:tooltip="Πάτρα" w:history="1">
        <w:r w:rsidRPr="00014642">
          <w:rPr>
            <w:rStyle w:val="-"/>
            <w:i/>
            <w:sz w:val="20"/>
            <w:szCs w:val="20"/>
          </w:rPr>
          <w:t>Πάτρας</w:t>
        </w:r>
      </w:hyperlink>
      <w:r w:rsidRPr="00014642">
        <w:rPr>
          <w:i/>
          <w:sz w:val="20"/>
          <w:szCs w:val="20"/>
        </w:rPr>
        <w:t xml:space="preserve"> και λίγο αργότερα στην </w:t>
      </w:r>
      <w:hyperlink r:id="rId26" w:tooltip="Πρέβεζα" w:history="1">
        <w:r w:rsidRPr="00014642">
          <w:rPr>
            <w:rStyle w:val="-"/>
            <w:i/>
            <w:sz w:val="20"/>
            <w:szCs w:val="20"/>
          </w:rPr>
          <w:t>Πρέβεζα</w:t>
        </w:r>
      </w:hyperlink>
      <w:r w:rsidRPr="00014642">
        <w:rPr>
          <w:i/>
          <w:sz w:val="20"/>
          <w:szCs w:val="20"/>
        </w:rPr>
        <w:t xml:space="preserve">. Η αλληλογραφία του με συγγενείς του την περίοδο αυτή, αναδεικνύει την απόγνωση του Καρυωτάκη για την επαρχιακή ζωή και την μικρότητα της τοπικής κοινωνίας. Στις </w:t>
      </w:r>
      <w:hyperlink r:id="rId27" w:tooltip="20 Ιουλίου" w:history="1">
        <w:r w:rsidRPr="00014642">
          <w:rPr>
            <w:rStyle w:val="-"/>
            <w:i/>
            <w:sz w:val="20"/>
            <w:szCs w:val="20"/>
          </w:rPr>
          <w:t>20 Ιουλίου</w:t>
        </w:r>
      </w:hyperlink>
      <w:r w:rsidRPr="00014642">
        <w:rPr>
          <w:i/>
          <w:sz w:val="20"/>
          <w:szCs w:val="20"/>
        </w:rPr>
        <w:t xml:space="preserve"> αποπειράθηκε να αυτοκτονήσει προσπαθώντας μάταια να πνιγεί. Την επόμενη μέρα, αφού επισκέφτηκε ένα καφενείο της Πρέβεζας, λίγες ώρες αργότερα αυτοκτόνησε με περίστροφο κάτω από έναν ευκάλυπτο, έχοντας πάνω του ένα σημείωμα, το οποίο έγραφε:</w:t>
      </w:r>
    </w:p>
    <w:p w:rsidR="007C1B54" w:rsidRPr="00014642" w:rsidRDefault="007C1B54" w:rsidP="0011508A">
      <w:pPr>
        <w:pStyle w:val="Web"/>
        <w:shd w:val="clear" w:color="auto" w:fill="F8FCFF"/>
        <w:jc w:val="center"/>
        <w:rPr>
          <w:i/>
          <w:sz w:val="20"/>
          <w:szCs w:val="20"/>
        </w:rPr>
      </w:pPr>
      <w:r w:rsidRPr="00014642">
        <w:rPr>
          <w:i/>
          <w:sz w:val="20"/>
          <w:szCs w:val="20"/>
        </w:rPr>
        <w:t xml:space="preserve">Είναι καιρός να φανερώσω την τραγωδία μου. Το μεγαλύτερό μου ελάττωμα στάθηκε η αχαλίνωτη περιέργειά μου, η νοσηρή φαντασία και η προσπάθειά μου να πληροφορηθώ για όλες τις συγκινήσεις, χωρίς, τις περσότερες, να μπορώ να τις αισθανθώ. Τη χυδαία όμως πράξη που μου αποδίδεται τη μισώ. Εζήτησα μόνο την ιδεατή ατμόσφαιρά της, την έσχατη πικρία. Ούτε είμαι ο κατάλληλος άνθρωπος για το επάγγελμα εκείνο. Ολόκληρο το παρελθόν μου πείθει γι' αυτό. Κάθε </w:t>
      </w:r>
      <w:proofErr w:type="spellStart"/>
      <w:r w:rsidRPr="00014642">
        <w:rPr>
          <w:i/>
          <w:sz w:val="20"/>
          <w:szCs w:val="20"/>
        </w:rPr>
        <w:t>πραγματικότης</w:t>
      </w:r>
      <w:proofErr w:type="spellEnd"/>
      <w:r w:rsidRPr="00014642">
        <w:rPr>
          <w:i/>
          <w:sz w:val="20"/>
          <w:szCs w:val="20"/>
        </w:rPr>
        <w:t xml:space="preserve"> μου ήταν αποκρουστική.</w:t>
      </w:r>
      <w:r w:rsidRPr="00014642">
        <w:rPr>
          <w:i/>
          <w:sz w:val="20"/>
          <w:szCs w:val="20"/>
        </w:rPr>
        <w:br/>
        <w:t xml:space="preserve">Είχα τον ίλιγγο του κινδύνου. Και τον κίνδυνο που ήρθε τον δέχομαι με πρόθυμη καρδιά. Πληρώνω για όσους, καθώς εγώ, δεν έβλεπαν κανένα ιδανικό στη ζωή τους, έμειναν πάντα έρμαια των δισταγμών τους, ή </w:t>
      </w:r>
      <w:proofErr w:type="spellStart"/>
      <w:r w:rsidRPr="00014642">
        <w:rPr>
          <w:i/>
          <w:sz w:val="20"/>
          <w:szCs w:val="20"/>
        </w:rPr>
        <w:t>εθεώρησαν</w:t>
      </w:r>
      <w:proofErr w:type="spellEnd"/>
      <w:r w:rsidRPr="00014642">
        <w:rPr>
          <w:i/>
          <w:sz w:val="20"/>
          <w:szCs w:val="20"/>
        </w:rPr>
        <w:t xml:space="preserve"> την ύπαρξη τους παιχνίδι χωρίς ουσία. Τους βλέπω να έρχονται ολοένα περσότεροι, </w:t>
      </w:r>
      <w:proofErr w:type="spellStart"/>
      <w:r w:rsidRPr="00014642">
        <w:rPr>
          <w:i/>
          <w:sz w:val="20"/>
          <w:szCs w:val="20"/>
        </w:rPr>
        <w:t>μαζύ</w:t>
      </w:r>
      <w:proofErr w:type="spellEnd"/>
      <w:r w:rsidRPr="00014642">
        <w:rPr>
          <w:i/>
          <w:sz w:val="20"/>
          <w:szCs w:val="20"/>
        </w:rPr>
        <w:t xml:space="preserve"> με τους αιώνες. Σ' αυτούς απευθύνομαι. Αφού </w:t>
      </w:r>
      <w:proofErr w:type="spellStart"/>
      <w:r w:rsidRPr="00014642">
        <w:rPr>
          <w:i/>
          <w:sz w:val="20"/>
          <w:szCs w:val="20"/>
        </w:rPr>
        <w:t>εδοκίμασα</w:t>
      </w:r>
      <w:proofErr w:type="spellEnd"/>
      <w:r w:rsidRPr="00014642">
        <w:rPr>
          <w:i/>
          <w:sz w:val="20"/>
          <w:szCs w:val="20"/>
        </w:rPr>
        <w:t xml:space="preserve"> όλες τις χαρές!! είμαι έτοιμος για έναν ατιμωτικό θάνατο. Λυπούμαι τους δυστυχισμένους γονείς μου, λυπούμαι τ' αδέλφια μου. Αλλά φεύγω με το μέτωπο ψηλά. Ήμουν άρρωστος.</w:t>
      </w:r>
      <w:r w:rsidRPr="00014642">
        <w:rPr>
          <w:i/>
          <w:sz w:val="20"/>
          <w:szCs w:val="20"/>
        </w:rPr>
        <w:br/>
        <w:t xml:space="preserve">Σας παρακαλώ να τηλεγραφήσετε, για να </w:t>
      </w:r>
      <w:proofErr w:type="spellStart"/>
      <w:r w:rsidRPr="00014642">
        <w:rPr>
          <w:i/>
          <w:sz w:val="20"/>
          <w:szCs w:val="20"/>
        </w:rPr>
        <w:t>προδιαθέση</w:t>
      </w:r>
      <w:proofErr w:type="spellEnd"/>
      <w:r w:rsidRPr="00014642">
        <w:rPr>
          <w:i/>
          <w:sz w:val="20"/>
          <w:szCs w:val="20"/>
        </w:rPr>
        <w:t xml:space="preserve"> την οικογένειά μου, στο θείο μου Δημοσθένη Καρυωτάκη, οδός Μονής Προδρόμου, πάροδος Αριστοτέλους, Αθήνας.</w:t>
      </w:r>
      <w:r w:rsidRPr="00014642">
        <w:rPr>
          <w:i/>
          <w:sz w:val="20"/>
          <w:szCs w:val="20"/>
        </w:rPr>
        <w:br/>
        <w:t>Κ.Γ.Κ.</w:t>
      </w:r>
      <w:r w:rsidRPr="00014642">
        <w:rPr>
          <w:i/>
          <w:sz w:val="20"/>
          <w:szCs w:val="20"/>
        </w:rPr>
        <w:br/>
      </w:r>
      <w:r w:rsidRPr="00014642">
        <w:rPr>
          <w:i/>
          <w:sz w:val="20"/>
          <w:szCs w:val="20"/>
        </w:rPr>
        <w:br/>
        <w:t xml:space="preserve">Και για ν' αλλάξουμε τόνο. Συμβουλεύω όσους ξέρουν κολύμπι αν επιχειρήσουνε να αυτοκτονήσουν δια θαλάσσης να δέσουν και μια πέτρα στο λαιμό τους. </w:t>
      </w:r>
      <w:proofErr w:type="spellStart"/>
      <w:r w:rsidRPr="00014642">
        <w:rPr>
          <w:i/>
          <w:sz w:val="20"/>
          <w:szCs w:val="20"/>
        </w:rPr>
        <w:t>Ολη</w:t>
      </w:r>
      <w:proofErr w:type="spellEnd"/>
      <w:r w:rsidRPr="00014642">
        <w:rPr>
          <w:i/>
          <w:sz w:val="20"/>
          <w:szCs w:val="20"/>
        </w:rPr>
        <w:t xml:space="preserve"> νύχτα απόψε, επί 10 ώρες, </w:t>
      </w:r>
      <w:proofErr w:type="spellStart"/>
      <w:r w:rsidRPr="00014642">
        <w:rPr>
          <w:i/>
          <w:sz w:val="20"/>
          <w:szCs w:val="20"/>
        </w:rPr>
        <w:t>εδερνόμουν</w:t>
      </w:r>
      <w:proofErr w:type="spellEnd"/>
      <w:r w:rsidRPr="00014642">
        <w:rPr>
          <w:i/>
          <w:sz w:val="20"/>
          <w:szCs w:val="20"/>
        </w:rPr>
        <w:t xml:space="preserve"> με τα κύματα. </w:t>
      </w:r>
      <w:proofErr w:type="spellStart"/>
      <w:r w:rsidRPr="00014642">
        <w:rPr>
          <w:i/>
          <w:sz w:val="20"/>
          <w:szCs w:val="20"/>
        </w:rPr>
        <w:t>Ηπια</w:t>
      </w:r>
      <w:proofErr w:type="spellEnd"/>
      <w:r w:rsidRPr="00014642">
        <w:rPr>
          <w:i/>
          <w:sz w:val="20"/>
          <w:szCs w:val="20"/>
        </w:rPr>
        <w:t xml:space="preserve"> άφθονο νερό, αλλά κάθε τόσο, χωρίς να καταλάβω πώς, το στόμα μου ανέβαινε στην επιφάνεια. </w:t>
      </w:r>
      <w:proofErr w:type="spellStart"/>
      <w:r w:rsidRPr="00014642">
        <w:rPr>
          <w:i/>
          <w:sz w:val="20"/>
          <w:szCs w:val="20"/>
        </w:rPr>
        <w:t>Ωρισμένως</w:t>
      </w:r>
      <w:proofErr w:type="spellEnd"/>
      <w:r w:rsidRPr="00014642">
        <w:rPr>
          <w:i/>
          <w:sz w:val="20"/>
          <w:szCs w:val="20"/>
        </w:rPr>
        <w:t xml:space="preserve">, κάποτε, όταν μου </w:t>
      </w:r>
      <w:proofErr w:type="spellStart"/>
      <w:r w:rsidRPr="00014642">
        <w:rPr>
          <w:i/>
          <w:sz w:val="20"/>
          <w:szCs w:val="20"/>
        </w:rPr>
        <w:t>δοθή</w:t>
      </w:r>
      <w:proofErr w:type="spellEnd"/>
      <w:r w:rsidRPr="00014642">
        <w:rPr>
          <w:i/>
          <w:sz w:val="20"/>
          <w:szCs w:val="20"/>
        </w:rPr>
        <w:t xml:space="preserve"> ευκαιρία, θα γράψω τις εντυπώσεις ενός πνιγμένου.</w:t>
      </w:r>
      <w:r w:rsidRPr="00014642">
        <w:rPr>
          <w:i/>
          <w:sz w:val="20"/>
          <w:szCs w:val="20"/>
        </w:rPr>
        <w:br/>
        <w:t>Κ.Γ.Κ.</w:t>
      </w:r>
    </w:p>
    <w:p w:rsidR="007C1B54" w:rsidRPr="00014642" w:rsidRDefault="007C1B54" w:rsidP="0011508A">
      <w:pPr>
        <w:jc w:val="both"/>
        <w:rPr>
          <w:i/>
          <w:sz w:val="20"/>
          <w:szCs w:val="20"/>
          <w:u w:val="single"/>
          <w:lang w:val="en-US"/>
        </w:rPr>
      </w:pPr>
    </w:p>
    <w:p w:rsidR="007C1B54" w:rsidRPr="00014642" w:rsidRDefault="007C1B54" w:rsidP="0011508A">
      <w:pPr>
        <w:jc w:val="both"/>
        <w:rPr>
          <w:i/>
          <w:sz w:val="20"/>
          <w:szCs w:val="20"/>
          <w:u w:val="single"/>
          <w:lang w:val="en-US"/>
        </w:rPr>
      </w:pPr>
    </w:p>
    <w:p w:rsidR="007C1B54" w:rsidRPr="0011508A" w:rsidRDefault="007C1B54" w:rsidP="0011508A">
      <w:pPr>
        <w:jc w:val="both"/>
        <w:rPr>
          <w:i/>
          <w:sz w:val="22"/>
          <w:szCs w:val="22"/>
          <w:u w:val="single"/>
          <w:lang w:val="en-US"/>
        </w:rPr>
      </w:pPr>
    </w:p>
    <w:p w:rsidR="007C1B54" w:rsidRPr="0011508A" w:rsidRDefault="007C1B54" w:rsidP="0011508A">
      <w:pPr>
        <w:jc w:val="both"/>
        <w:rPr>
          <w:i/>
          <w:sz w:val="22"/>
          <w:szCs w:val="22"/>
          <w:u w:val="single"/>
          <w:lang w:val="en-US"/>
        </w:rPr>
      </w:pPr>
    </w:p>
    <w:p w:rsidR="007C1B54" w:rsidRPr="0011508A" w:rsidRDefault="007C1B54" w:rsidP="0011508A">
      <w:pPr>
        <w:ind w:left="360"/>
        <w:jc w:val="both"/>
        <w:rPr>
          <w:i/>
          <w:sz w:val="22"/>
          <w:szCs w:val="22"/>
        </w:rPr>
      </w:pPr>
      <w:r w:rsidRPr="0011508A">
        <w:rPr>
          <w:i/>
          <w:sz w:val="22"/>
          <w:szCs w:val="22"/>
        </w:rPr>
        <w:lastRenderedPageBreak/>
        <w:pict>
          <v:shape id="_x0000_i1026" type="#_x0000_t138" style="width:148.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Σαν δέσμη από τριαντάφυλλα"/>
          </v:shape>
        </w:pict>
      </w:r>
    </w:p>
    <w:p w:rsidR="007C1B54" w:rsidRPr="0011508A" w:rsidRDefault="007C1B54" w:rsidP="0011508A">
      <w:pPr>
        <w:ind w:left="360"/>
        <w:jc w:val="both"/>
        <w:rPr>
          <w:i/>
          <w:sz w:val="22"/>
          <w:szCs w:val="22"/>
          <w:u w:val="single"/>
        </w:rPr>
      </w:pPr>
    </w:p>
    <w:p w:rsidR="007C1B54" w:rsidRPr="0011508A" w:rsidRDefault="007C1B54" w:rsidP="0011508A">
      <w:pPr>
        <w:jc w:val="both"/>
        <w:rPr>
          <w:i/>
          <w:sz w:val="22"/>
          <w:szCs w:val="22"/>
          <w:u w:val="single"/>
        </w:rPr>
      </w:pPr>
      <w:r w:rsidRPr="0011508A">
        <w:rPr>
          <w:i/>
          <w:sz w:val="22"/>
          <w:szCs w:val="22"/>
        </w:rPr>
        <w:t xml:space="preserve">Η ποίηση του </w:t>
      </w:r>
      <w:proofErr w:type="spellStart"/>
      <w:r w:rsidRPr="0011508A">
        <w:rPr>
          <w:i/>
          <w:sz w:val="22"/>
          <w:szCs w:val="22"/>
        </w:rPr>
        <w:t>Κ.Καρυωτάκη</w:t>
      </w:r>
      <w:proofErr w:type="spellEnd"/>
      <w:r w:rsidRPr="0011508A">
        <w:rPr>
          <w:i/>
          <w:sz w:val="22"/>
          <w:szCs w:val="22"/>
        </w:rPr>
        <w:t xml:space="preserve"> διακρίνεται από απογοήτευση, διάθεση φυγής, πικρία και απαισιόδοξη στάση ζωής, ενώ εκφράζει ένα πνεύμα διάλυσης και παρακμής. Αναζητείται η λύτρωση στην ποίηση, όμως στο τέλος κεντρικός άξονας της βιοθεωρίας γίνεται ο θάνατος, ενώ ως τρόπος έκφρασης κυριαρχεί ο σαρκασμός και ο αυτοσαρκασμός. Ο Καρυωτάκης είναι ο κορυφαίος ποιητής του νεοσυμβολισμού</w:t>
      </w:r>
      <w:r w:rsidRPr="0011508A">
        <w:rPr>
          <w:i/>
          <w:sz w:val="22"/>
          <w:szCs w:val="22"/>
        </w:rPr>
        <w:sym w:font="Wingdings" w:char="00E0"/>
      </w:r>
      <w:r w:rsidRPr="0011508A">
        <w:rPr>
          <w:i/>
          <w:sz w:val="22"/>
          <w:szCs w:val="22"/>
        </w:rPr>
        <w:t>ο νεοσυμβολισμός εκφράζει τον ψυχικό κόσμο του ανθρώπου, ο οποίος, τραυματισμένος από τη σκληρή πραγματικότητα που υπάρχει γύρω του, αποσύρεται στον εαυτό του και αναζητάει λύτρωση στη φυγή προς το παρελθόν και στη νοσταλγία για ό,τι έχει χαθεί οριστικά.</w:t>
      </w:r>
    </w:p>
    <w:p w:rsidR="007C1B54" w:rsidRPr="0011508A" w:rsidRDefault="007C1B54" w:rsidP="0011508A">
      <w:pPr>
        <w:jc w:val="both"/>
        <w:rPr>
          <w:i/>
          <w:sz w:val="22"/>
          <w:szCs w:val="22"/>
        </w:rPr>
      </w:pPr>
    </w:p>
    <w:p w:rsidR="007C1B54" w:rsidRPr="0011508A" w:rsidRDefault="007C1B54" w:rsidP="0011508A">
      <w:pPr>
        <w:jc w:val="both"/>
        <w:rPr>
          <w:i/>
          <w:sz w:val="22"/>
          <w:szCs w:val="22"/>
          <w:u w:val="single"/>
        </w:rPr>
      </w:pPr>
      <w:r w:rsidRPr="0011508A">
        <w:rPr>
          <w:i/>
          <w:sz w:val="22"/>
          <w:szCs w:val="22"/>
        </w:rPr>
        <w:pict>
          <v:shape id="_x0000_i1027" type="#_x0000_t138" style="width:27.7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Θέμα"/>
          </v:shape>
        </w:pict>
      </w:r>
      <w:r w:rsidRPr="0011508A">
        <w:rPr>
          <w:i/>
          <w:sz w:val="22"/>
          <w:szCs w:val="22"/>
        </w:rPr>
        <w:t>:η αδυναμία του ποιητικού υποκειμένου να ανταποκριθεί στην ερωτική ατμόσφαιρα που δημιουργείται γύρω του ένα όμορφο βράδυ</w:t>
      </w:r>
      <w:r w:rsidRPr="0011508A">
        <w:rPr>
          <w:i/>
          <w:sz w:val="22"/>
          <w:szCs w:val="22"/>
        </w:rPr>
        <w:sym w:font="Wingdings" w:char="00E0"/>
      </w:r>
      <w:r w:rsidRPr="0011508A">
        <w:rPr>
          <w:i/>
          <w:sz w:val="22"/>
          <w:szCs w:val="22"/>
        </w:rPr>
        <w:t>λυρισμός: έκφραση προσωπικών συναισθημάτων. Στόχος του ποιητή</w:t>
      </w:r>
      <w:r w:rsidRPr="0011508A">
        <w:rPr>
          <w:i/>
          <w:sz w:val="22"/>
          <w:szCs w:val="22"/>
        </w:rPr>
        <w:sym w:font="Wingdings" w:char="00E0"/>
      </w:r>
      <w:r w:rsidRPr="0011508A">
        <w:rPr>
          <w:i/>
          <w:sz w:val="22"/>
          <w:szCs w:val="22"/>
        </w:rPr>
        <w:t>η εξομολόγηση των συναισθημάτων της ματαίωσης, της απώλειας και της μελαγχολίας.</w:t>
      </w:r>
    </w:p>
    <w:p w:rsidR="007C1B54" w:rsidRPr="0011508A" w:rsidRDefault="007C1B54" w:rsidP="0011508A">
      <w:pPr>
        <w:jc w:val="both"/>
        <w:rPr>
          <w:i/>
          <w:sz w:val="22"/>
          <w:szCs w:val="22"/>
          <w:u w:val="single"/>
        </w:rPr>
      </w:pPr>
    </w:p>
    <w:p w:rsidR="007C1B54" w:rsidRPr="0011508A" w:rsidRDefault="007C1B54" w:rsidP="0011508A">
      <w:pPr>
        <w:jc w:val="both"/>
        <w:rPr>
          <w:i/>
          <w:sz w:val="22"/>
          <w:szCs w:val="22"/>
        </w:rPr>
      </w:pPr>
      <w:r w:rsidRPr="0011508A">
        <w:rPr>
          <w:i/>
          <w:sz w:val="22"/>
          <w:szCs w:val="22"/>
        </w:rPr>
        <w:pict>
          <v:shape id="_x0000_i1028" type="#_x0000_t138" style="width:107.2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Θεματικές ενότητες: "/>
          </v:shape>
        </w:pict>
      </w:r>
    </w:p>
    <w:p w:rsidR="007C1B54" w:rsidRPr="0011508A" w:rsidRDefault="007C1B54" w:rsidP="0011508A">
      <w:pPr>
        <w:pStyle w:val="a8"/>
        <w:numPr>
          <w:ilvl w:val="0"/>
          <w:numId w:val="5"/>
        </w:numPr>
        <w:jc w:val="both"/>
        <w:rPr>
          <w:i/>
          <w:sz w:val="22"/>
          <w:szCs w:val="22"/>
          <w:u w:val="single"/>
        </w:rPr>
      </w:pPr>
      <w:r w:rsidRPr="0011508A">
        <w:rPr>
          <w:i/>
          <w:sz w:val="22"/>
          <w:szCs w:val="22"/>
        </w:rPr>
        <w:t>1</w:t>
      </w:r>
      <w:r w:rsidRPr="0011508A">
        <w:rPr>
          <w:i/>
          <w:sz w:val="22"/>
          <w:szCs w:val="22"/>
          <w:vertAlign w:val="superscript"/>
        </w:rPr>
        <w:t>η</w:t>
      </w:r>
      <w:r w:rsidRPr="0011508A">
        <w:rPr>
          <w:i/>
          <w:sz w:val="22"/>
          <w:szCs w:val="22"/>
        </w:rPr>
        <w:t xml:space="preserve">: «Σαν </w:t>
      </w:r>
      <w:proofErr w:type="spellStart"/>
      <w:r w:rsidRPr="0011508A">
        <w:rPr>
          <w:i/>
          <w:sz w:val="22"/>
          <w:szCs w:val="22"/>
        </w:rPr>
        <w:t>δέσμη…περιττό</w:t>
      </w:r>
      <w:proofErr w:type="spellEnd"/>
      <w:r w:rsidRPr="0011508A">
        <w:rPr>
          <w:i/>
          <w:sz w:val="22"/>
          <w:szCs w:val="22"/>
        </w:rPr>
        <w:t>»</w:t>
      </w:r>
      <w:r w:rsidRPr="0011508A">
        <w:rPr>
          <w:sz w:val="22"/>
          <w:szCs w:val="22"/>
        </w:rPr>
        <w:sym w:font="Wingdings" w:char="00E0"/>
      </w:r>
      <w:r w:rsidRPr="0011508A">
        <w:rPr>
          <w:i/>
          <w:sz w:val="22"/>
          <w:szCs w:val="22"/>
        </w:rPr>
        <w:t xml:space="preserve"> Ένα ερωτικό βράδυ καλοκαιριού</w:t>
      </w:r>
    </w:p>
    <w:p w:rsidR="007C1B54" w:rsidRPr="0011508A" w:rsidRDefault="007C1B54" w:rsidP="0011508A">
      <w:pPr>
        <w:pStyle w:val="a8"/>
        <w:numPr>
          <w:ilvl w:val="0"/>
          <w:numId w:val="5"/>
        </w:numPr>
        <w:jc w:val="both"/>
        <w:rPr>
          <w:i/>
          <w:sz w:val="22"/>
          <w:szCs w:val="22"/>
          <w:u w:val="single"/>
        </w:rPr>
      </w:pPr>
      <w:r w:rsidRPr="0011508A">
        <w:rPr>
          <w:i/>
          <w:sz w:val="22"/>
          <w:szCs w:val="22"/>
        </w:rPr>
        <w:t>2</w:t>
      </w:r>
      <w:r w:rsidRPr="0011508A">
        <w:rPr>
          <w:i/>
          <w:sz w:val="22"/>
          <w:szCs w:val="22"/>
          <w:vertAlign w:val="superscript"/>
        </w:rPr>
        <w:t>η</w:t>
      </w:r>
      <w:r w:rsidRPr="0011508A">
        <w:rPr>
          <w:i/>
          <w:sz w:val="22"/>
          <w:szCs w:val="22"/>
        </w:rPr>
        <w:t>: «</w:t>
      </w:r>
      <w:proofErr w:type="spellStart"/>
      <w:r w:rsidRPr="0011508A">
        <w:rPr>
          <w:i/>
          <w:sz w:val="22"/>
          <w:szCs w:val="22"/>
        </w:rPr>
        <w:t>Έχω…ονειρευτό</w:t>
      </w:r>
      <w:proofErr w:type="spellEnd"/>
      <w:r w:rsidRPr="0011508A">
        <w:rPr>
          <w:i/>
          <w:sz w:val="22"/>
          <w:szCs w:val="22"/>
        </w:rPr>
        <w:t>»</w:t>
      </w:r>
      <w:r w:rsidRPr="0011508A">
        <w:rPr>
          <w:sz w:val="22"/>
          <w:szCs w:val="22"/>
        </w:rPr>
        <w:sym w:font="Wingdings" w:char="00E0"/>
      </w:r>
      <w:r w:rsidRPr="0011508A">
        <w:rPr>
          <w:i/>
          <w:sz w:val="22"/>
          <w:szCs w:val="22"/>
        </w:rPr>
        <w:t>Η μελαγχολική διάθεση του ποιητή και το έντονο συναίσθημα της ματαίωσης</w:t>
      </w:r>
    </w:p>
    <w:p w:rsidR="007C1B54" w:rsidRPr="0011508A" w:rsidRDefault="007C1B54" w:rsidP="0011508A">
      <w:pPr>
        <w:jc w:val="both"/>
        <w:rPr>
          <w:i/>
          <w:sz w:val="22"/>
          <w:szCs w:val="22"/>
          <w:u w:val="single"/>
        </w:rPr>
      </w:pPr>
    </w:p>
    <w:p w:rsidR="007C1B54" w:rsidRPr="0011508A" w:rsidRDefault="007C1B54" w:rsidP="0011508A">
      <w:pPr>
        <w:jc w:val="both"/>
        <w:rPr>
          <w:i/>
          <w:sz w:val="22"/>
          <w:szCs w:val="22"/>
        </w:rPr>
      </w:pPr>
      <w:r w:rsidRPr="0011508A">
        <w:rPr>
          <w:i/>
          <w:sz w:val="22"/>
          <w:szCs w:val="22"/>
        </w:rPr>
        <w:pict>
          <v:shape id="_x0000_i1029" type="#_x0000_t138" style="width:141.7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Ερμηνευτικές επισημάνσεις"/>
          </v:shape>
        </w:pict>
      </w:r>
    </w:p>
    <w:p w:rsidR="007C1B54" w:rsidRPr="0011508A" w:rsidRDefault="007C1B54" w:rsidP="0011508A">
      <w:pPr>
        <w:jc w:val="both"/>
        <w:rPr>
          <w:i/>
          <w:sz w:val="22"/>
          <w:szCs w:val="22"/>
          <w:u w:val="single"/>
        </w:rPr>
      </w:pPr>
    </w:p>
    <w:p w:rsidR="007C1B54" w:rsidRPr="0011508A" w:rsidRDefault="007C1B54" w:rsidP="0011508A">
      <w:pPr>
        <w:jc w:val="both"/>
        <w:rPr>
          <w:i/>
          <w:sz w:val="22"/>
          <w:szCs w:val="22"/>
        </w:rPr>
      </w:pPr>
      <w:r w:rsidRPr="0011508A">
        <w:rPr>
          <w:b/>
          <w:i/>
          <w:color w:val="0070C0"/>
          <w:sz w:val="22"/>
          <w:szCs w:val="22"/>
        </w:rPr>
        <w:t>1</w:t>
      </w:r>
      <w:r w:rsidRPr="0011508A">
        <w:rPr>
          <w:b/>
          <w:i/>
          <w:color w:val="0070C0"/>
          <w:sz w:val="22"/>
          <w:szCs w:val="22"/>
          <w:vertAlign w:val="superscript"/>
        </w:rPr>
        <w:t>η</w:t>
      </w:r>
      <w:r w:rsidRPr="0011508A">
        <w:rPr>
          <w:b/>
          <w:i/>
          <w:color w:val="0070C0"/>
          <w:sz w:val="22"/>
          <w:szCs w:val="22"/>
        </w:rPr>
        <w:t xml:space="preserve"> ενότητα:</w:t>
      </w:r>
      <w:r w:rsidRPr="0011508A">
        <w:rPr>
          <w:i/>
          <w:sz w:val="22"/>
          <w:szCs w:val="22"/>
        </w:rPr>
        <w:t xml:space="preserve"> Ο ποιητής δανείζεται ένα πολύ συνηθισμένο σύμβολο για να δηλώσει την ερωτική ατμόσφαιρα που δημιουργεί ένα όμορφο καλοκαιρινό βράδυ, τα τριαντάφυλλα. Τα τριαντάφυλλα, με τα ωραία τους χρυσά (κίτρινα) άνθη και το ευχάριστα ελαφρό άρωμά τους (λεπτότατη ευωδία), διεγείρουν ταυτόχρονα τις αισθήσεις της όρασης και της όσφρησης. Το χρυσό έχει συνδεθεί με την ευτυχία και , συνειρμικά, ο ποιητής αποδίδει την ιδιότητα αυτή στο λουλούδι. Η τρυφερότητα με την οποία στήνει την εικόνα φανερώνει πως κι ο ίδιος θα ήθελε να μπορούσε να δοκιμάσει την ευτυχία, να βιώσει γνήσια και αληθινά το απροσδόκητο αίσθημα καλοσύνης που προκλήθηκε στην καρδιά του. Ο ποιητής αναζητά ένα νέο κόσμο, όπου τα πράγματα, ακόμα και τα πιο απλά, θ’ αγγίζουν την ψυχή του. Ο κόσμος των αστών τον απελπίζει. Ο σκεπτικισμός του τον οδηγεί στην απαισιοδοξία, ώστε να χαρακτηρίζει με παρρησία ακόμα και τα ποιήματα «βάρος περιττό». Καταφεύγει στην ποίηση για να λυτρωθεί από την απογοήτευση, την απελπισία, τη δυσκολία του να επικοινωνήσει με τον υπόλοιπο κόσμο. Θεωρεί ότι οι ποιητές είναι καταραμένοι, γιατί αναγκάζονται να ζουν και να δημιουργούν </w:t>
      </w:r>
      <w:proofErr w:type="spellStart"/>
      <w:r w:rsidRPr="0011508A">
        <w:rPr>
          <w:i/>
          <w:sz w:val="22"/>
          <w:szCs w:val="22"/>
        </w:rPr>
        <w:t>σ’αυτόν</w:t>
      </w:r>
      <w:proofErr w:type="spellEnd"/>
      <w:r w:rsidRPr="0011508A">
        <w:rPr>
          <w:i/>
          <w:sz w:val="22"/>
          <w:szCs w:val="22"/>
        </w:rPr>
        <w:t xml:space="preserve"> τον κόσμο της υποκρισίας, της κακίας και της </w:t>
      </w:r>
      <w:proofErr w:type="spellStart"/>
      <w:r w:rsidRPr="0011508A">
        <w:rPr>
          <w:i/>
          <w:sz w:val="22"/>
          <w:szCs w:val="22"/>
        </w:rPr>
        <w:t>μιζέριας.Η</w:t>
      </w:r>
      <w:proofErr w:type="spellEnd"/>
      <w:r w:rsidRPr="0011508A">
        <w:rPr>
          <w:i/>
          <w:sz w:val="22"/>
          <w:szCs w:val="22"/>
        </w:rPr>
        <w:t xml:space="preserve"> ποίηση δεν τον λυτρώνει από το βάσανο. Γι’ αυτό και θέλει να ξεφύγει και από αυτή, αν και είναι το μόνο καταφύγιό </w:t>
      </w:r>
      <w:proofErr w:type="spellStart"/>
      <w:r w:rsidRPr="0011508A">
        <w:rPr>
          <w:i/>
          <w:sz w:val="22"/>
          <w:szCs w:val="22"/>
        </w:rPr>
        <w:t>του.Στη</w:t>
      </w:r>
      <w:proofErr w:type="spellEnd"/>
      <w:r w:rsidRPr="0011508A">
        <w:rPr>
          <w:i/>
          <w:sz w:val="22"/>
          <w:szCs w:val="22"/>
        </w:rPr>
        <w:t xml:space="preserve"> φθορά και την καταπίεση διέξοδος και άμυνα είναι η σάτιρα και η ειρωνική διάθεση, όπως υποβόσκει στην πρώτη στροφή, με την έκφραση μια αμφιθυμίας απέναντι στο όμορφο βράδυ. Αυτή η διάθεση δηλώνεται κυρίως με τη φράση «αιφνίδια καλοσύνη», με το παρενθετικό «θα’ </w:t>
      </w:r>
      <w:proofErr w:type="spellStart"/>
      <w:r w:rsidRPr="0011508A">
        <w:rPr>
          <w:i/>
          <w:sz w:val="22"/>
          <w:szCs w:val="22"/>
        </w:rPr>
        <w:t>λεγες</w:t>
      </w:r>
      <w:proofErr w:type="spellEnd"/>
      <w:r w:rsidRPr="0011508A">
        <w:rPr>
          <w:i/>
          <w:sz w:val="22"/>
          <w:szCs w:val="22"/>
        </w:rPr>
        <w:t>» και με την τελευταία πρόταση «Η σκέψις, τα ποιήματα, βάρος περιττό».</w:t>
      </w:r>
    </w:p>
    <w:p w:rsidR="007C1B54" w:rsidRPr="0011508A" w:rsidRDefault="007C1B54" w:rsidP="0011508A">
      <w:pPr>
        <w:jc w:val="both"/>
        <w:rPr>
          <w:i/>
          <w:sz w:val="22"/>
          <w:szCs w:val="22"/>
        </w:rPr>
      </w:pPr>
    </w:p>
    <w:p w:rsidR="007C1B54" w:rsidRPr="0011508A" w:rsidRDefault="007C1B54" w:rsidP="0011508A">
      <w:pPr>
        <w:jc w:val="both"/>
        <w:rPr>
          <w:i/>
          <w:sz w:val="22"/>
          <w:szCs w:val="22"/>
        </w:rPr>
      </w:pPr>
      <w:r w:rsidRPr="0011508A">
        <w:rPr>
          <w:b/>
          <w:i/>
          <w:color w:val="0070C0"/>
          <w:sz w:val="22"/>
          <w:szCs w:val="22"/>
        </w:rPr>
        <w:t>2η ενότητα:</w:t>
      </w:r>
      <w:r w:rsidRPr="0011508A">
        <w:rPr>
          <w:i/>
          <w:sz w:val="22"/>
          <w:szCs w:val="22"/>
        </w:rPr>
        <w:t xml:space="preserve"> Η δεύτερη στροφή ξεκινά μ’ έναν εξαιρετικά πρωτότυπο στίχο</w:t>
      </w:r>
      <w:r w:rsidRPr="0011508A">
        <w:rPr>
          <w:i/>
          <w:sz w:val="22"/>
          <w:szCs w:val="22"/>
        </w:rPr>
        <w:sym w:font="Wingdings" w:char="00E0"/>
      </w:r>
      <w:r w:rsidRPr="0011508A">
        <w:rPr>
          <w:i/>
          <w:sz w:val="22"/>
          <w:szCs w:val="22"/>
        </w:rPr>
        <w:t>μια πολύ δυνατή μεταφορά που με εξομολογητική ειλικρίνεια δίνει το στίγμα της ψυχικής διάθεσης του ποιητή: μιας ολοκληρωτικής διάλυσης. Το παράπονο, ο πόνος του ποιητή σε πρώτο πρόσωπο μαρτυρούν το αίσθημα αδιεξόδου στη ζωή του. Δεν έχει πού να στηριχθεί και αυτοσαρκάζεται. Είναι πληγωμένος, ανίκανος να νιώσει τη χαρά και την αγάπη</w:t>
      </w:r>
      <w:r w:rsidRPr="0011508A">
        <w:rPr>
          <w:i/>
          <w:sz w:val="22"/>
          <w:szCs w:val="22"/>
        </w:rPr>
        <w:sym w:font="Wingdings" w:char="00E0"/>
      </w:r>
      <w:r w:rsidRPr="0011508A">
        <w:rPr>
          <w:i/>
          <w:sz w:val="22"/>
          <w:szCs w:val="22"/>
        </w:rPr>
        <w:t xml:space="preserve">συντριβή και απελπισία. Το ανικανοποίητο γεμίζει τη ζωή του, μια ζωή χωρίς κανένα ιδανικό και ουσία. Η στροφή καταλήγει σε έμμεση διατύπωση μιας ευχής για φυγή </w:t>
      </w:r>
      <w:proofErr w:type="spellStart"/>
      <w:r w:rsidRPr="0011508A">
        <w:rPr>
          <w:i/>
          <w:sz w:val="22"/>
          <w:szCs w:val="22"/>
        </w:rPr>
        <w:t>σ’ένα</w:t>
      </w:r>
      <w:proofErr w:type="spellEnd"/>
      <w:r w:rsidRPr="0011508A">
        <w:rPr>
          <w:i/>
          <w:sz w:val="22"/>
          <w:szCs w:val="22"/>
        </w:rPr>
        <w:t xml:space="preserve"> «ταξίδι ονειρευτό». Ο πόθος του ποιητή είναι να ξεφύγει από τον πραγματικό κόσμο και να βρει καταφύγιο σε μια άλλη, ιδανική ζωή, όπου θα μπορέσει να πραγματοποιήσει τα όνειρά του. Οι τέσσερις ερωτήσεις στο τέλος είναι σχεδόν ρητορικές</w:t>
      </w:r>
      <w:r w:rsidRPr="0011508A">
        <w:rPr>
          <w:i/>
          <w:sz w:val="22"/>
          <w:szCs w:val="22"/>
        </w:rPr>
        <w:sym w:font="Wingdings" w:char="00E0"/>
      </w:r>
      <w:r w:rsidRPr="0011508A">
        <w:rPr>
          <w:i/>
          <w:sz w:val="22"/>
          <w:szCs w:val="22"/>
        </w:rPr>
        <w:t>δεν υπάρχει καμία χαρά, καμία αγάπη, κανένα ταξίδι, κανένα όνειρο</w:t>
      </w:r>
      <w:r w:rsidRPr="0011508A">
        <w:rPr>
          <w:i/>
          <w:sz w:val="22"/>
          <w:szCs w:val="22"/>
        </w:rPr>
        <w:sym w:font="Wingdings" w:char="00E0"/>
      </w:r>
      <w:r w:rsidRPr="0011508A">
        <w:rPr>
          <w:i/>
          <w:sz w:val="22"/>
          <w:szCs w:val="22"/>
        </w:rPr>
        <w:t>επίγνωση της αδυναμίας του, τραγικότητα</w:t>
      </w:r>
      <w:r w:rsidRPr="0011508A">
        <w:rPr>
          <w:i/>
          <w:sz w:val="22"/>
          <w:szCs w:val="22"/>
        </w:rPr>
        <w:sym w:font="Wingdings" w:char="00E0"/>
      </w:r>
      <w:r w:rsidRPr="0011508A">
        <w:rPr>
          <w:i/>
          <w:sz w:val="22"/>
          <w:szCs w:val="22"/>
        </w:rPr>
        <w:t>γνωρίζει τη ματαιότητα του κόσμου και δεν μπορεί να χαρεί με τις εφήμερες απολαύσεις.</w:t>
      </w:r>
    </w:p>
    <w:p w:rsidR="007C1B54" w:rsidRPr="0011508A" w:rsidRDefault="007C1B54" w:rsidP="0011508A">
      <w:pPr>
        <w:ind w:left="360"/>
        <w:jc w:val="both"/>
        <w:rPr>
          <w:i/>
          <w:sz w:val="22"/>
          <w:szCs w:val="22"/>
        </w:rPr>
      </w:pPr>
    </w:p>
    <w:p w:rsidR="0011508A" w:rsidRPr="0011508A" w:rsidRDefault="0011508A" w:rsidP="0011508A">
      <w:pPr>
        <w:jc w:val="both"/>
        <w:rPr>
          <w:i/>
          <w:sz w:val="22"/>
          <w:szCs w:val="22"/>
        </w:rPr>
      </w:pPr>
    </w:p>
    <w:p w:rsidR="0011508A" w:rsidRPr="0011508A" w:rsidRDefault="007C1B54" w:rsidP="0011508A">
      <w:pPr>
        <w:jc w:val="both"/>
        <w:rPr>
          <w:i/>
          <w:sz w:val="22"/>
          <w:szCs w:val="22"/>
        </w:rPr>
      </w:pPr>
      <w:r w:rsidRPr="0011508A">
        <w:rPr>
          <w:i/>
          <w:sz w:val="22"/>
          <w:szCs w:val="22"/>
        </w:rPr>
        <w:lastRenderedPageBreak/>
        <w:pict>
          <v:shape id="_x0000_i1030" type="#_x0000_t138" style="width:211.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Παρομοιώσεις και μεταφορές 1η στροφής"/>
          </v:shape>
        </w:pict>
      </w:r>
    </w:p>
    <w:p w:rsidR="0011508A" w:rsidRPr="0011508A" w:rsidRDefault="0011508A" w:rsidP="0011508A">
      <w:pPr>
        <w:jc w:val="both"/>
        <w:rPr>
          <w:i/>
          <w:sz w:val="22"/>
          <w:szCs w:val="22"/>
        </w:rPr>
      </w:pPr>
    </w:p>
    <w:p w:rsidR="007C1B54" w:rsidRPr="0011508A" w:rsidRDefault="007C1B54" w:rsidP="0011508A">
      <w:pPr>
        <w:pStyle w:val="a8"/>
        <w:numPr>
          <w:ilvl w:val="0"/>
          <w:numId w:val="6"/>
        </w:numPr>
        <w:jc w:val="both"/>
        <w:rPr>
          <w:i/>
          <w:sz w:val="22"/>
          <w:szCs w:val="22"/>
        </w:rPr>
      </w:pPr>
      <w:r w:rsidRPr="0011508A">
        <w:rPr>
          <w:i/>
          <w:sz w:val="22"/>
          <w:szCs w:val="22"/>
        </w:rPr>
        <w:t>«σαν δέσμη από τριαντάφυλλα»</w:t>
      </w:r>
      <w:r w:rsidRPr="0011508A">
        <w:rPr>
          <w:sz w:val="22"/>
          <w:szCs w:val="22"/>
        </w:rPr>
        <w:sym w:font="Wingdings" w:char="00E0"/>
      </w:r>
      <w:r w:rsidRPr="0011508A">
        <w:rPr>
          <w:i/>
          <w:sz w:val="22"/>
          <w:szCs w:val="22"/>
        </w:rPr>
        <w:t>παρομοίωση</w:t>
      </w:r>
      <w:r w:rsidRPr="0011508A">
        <w:rPr>
          <w:sz w:val="22"/>
          <w:szCs w:val="22"/>
        </w:rPr>
        <w:sym w:font="Wingdings" w:char="00E0"/>
      </w:r>
      <w:r w:rsidRPr="0011508A">
        <w:rPr>
          <w:i/>
          <w:sz w:val="22"/>
          <w:szCs w:val="22"/>
        </w:rPr>
        <w:t>ερωτική επιθυμία</w:t>
      </w:r>
    </w:p>
    <w:p w:rsidR="007C1B54" w:rsidRPr="0011508A" w:rsidRDefault="007C1B54" w:rsidP="0011508A">
      <w:pPr>
        <w:numPr>
          <w:ilvl w:val="1"/>
          <w:numId w:val="2"/>
        </w:numPr>
        <w:jc w:val="both"/>
        <w:rPr>
          <w:i/>
          <w:sz w:val="22"/>
          <w:szCs w:val="22"/>
        </w:rPr>
      </w:pPr>
      <w:r w:rsidRPr="0011508A">
        <w:rPr>
          <w:i/>
          <w:sz w:val="22"/>
          <w:szCs w:val="22"/>
        </w:rPr>
        <w:t>«Η σκέψις, τα ποιήματα, βάρος περιττό»</w:t>
      </w:r>
      <w:r w:rsidRPr="0011508A">
        <w:rPr>
          <w:i/>
          <w:sz w:val="22"/>
          <w:szCs w:val="22"/>
        </w:rPr>
        <w:sym w:font="Wingdings" w:char="00E0"/>
      </w:r>
      <w:r w:rsidRPr="0011508A">
        <w:rPr>
          <w:i/>
          <w:sz w:val="22"/>
          <w:szCs w:val="22"/>
        </w:rPr>
        <w:t>παρομοίωση και ειρωνεία , αν συνδυαστεί με τη θετική διάθεση των στ.5-6(Και στην καρδιά αιφνίδια καλοσύνη)</w:t>
      </w:r>
      <w:r w:rsidRPr="0011508A">
        <w:rPr>
          <w:i/>
          <w:sz w:val="22"/>
          <w:szCs w:val="22"/>
        </w:rPr>
        <w:sym w:font="Wingdings" w:char="00E0"/>
      </w:r>
      <w:r w:rsidRPr="0011508A">
        <w:rPr>
          <w:i/>
          <w:sz w:val="22"/>
          <w:szCs w:val="22"/>
        </w:rPr>
        <w:t>η ταυτόχρονη συνύπαρξη δύο αντίθετων συναισθημάτων απέναντι στο όμορφο βράδυ συμβολίζει το ασυμβίβαστο ανάμεσα στην ποίηση και στη ζωή, αφού τη στιγμή που τον πλημμυρίζει καλοσύνη (ψυχική ευφορία), αισθάνεται ότι η ποίηση γίνεται από λυτρωτική διεργασία δυσβάσταχτο βάρος.</w:t>
      </w:r>
    </w:p>
    <w:p w:rsidR="007C1B54" w:rsidRPr="0011508A" w:rsidRDefault="007C1B54" w:rsidP="0011508A">
      <w:pPr>
        <w:numPr>
          <w:ilvl w:val="1"/>
          <w:numId w:val="2"/>
        </w:numPr>
        <w:jc w:val="both"/>
        <w:rPr>
          <w:i/>
          <w:sz w:val="22"/>
          <w:szCs w:val="22"/>
        </w:rPr>
      </w:pPr>
      <w:r w:rsidRPr="0011508A">
        <w:rPr>
          <w:i/>
          <w:sz w:val="22"/>
          <w:szCs w:val="22"/>
        </w:rPr>
        <w:t xml:space="preserve">«Ηλεκτρισμένη από φιλήματα θα’ </w:t>
      </w:r>
      <w:proofErr w:type="spellStart"/>
      <w:r w:rsidRPr="0011508A">
        <w:rPr>
          <w:i/>
          <w:sz w:val="22"/>
          <w:szCs w:val="22"/>
        </w:rPr>
        <w:t>λεγες</w:t>
      </w:r>
      <w:proofErr w:type="spellEnd"/>
      <w:r w:rsidRPr="0011508A">
        <w:rPr>
          <w:i/>
          <w:sz w:val="22"/>
          <w:szCs w:val="22"/>
        </w:rPr>
        <w:t xml:space="preserve"> την ατμόσφαιρα»</w:t>
      </w:r>
      <w:r w:rsidRPr="0011508A">
        <w:rPr>
          <w:i/>
          <w:sz w:val="22"/>
          <w:szCs w:val="22"/>
        </w:rPr>
        <w:sym w:font="Wingdings" w:char="00E0"/>
      </w:r>
      <w:r w:rsidRPr="0011508A">
        <w:rPr>
          <w:i/>
          <w:sz w:val="22"/>
          <w:szCs w:val="22"/>
        </w:rPr>
        <w:t>μεταφορά και στοιχείο μοντερνισμού</w:t>
      </w:r>
      <w:r w:rsidRPr="0011508A">
        <w:rPr>
          <w:i/>
          <w:sz w:val="22"/>
          <w:szCs w:val="22"/>
        </w:rPr>
        <w:sym w:font="Wingdings" w:char="00E0"/>
      </w:r>
      <w:r w:rsidRPr="0011508A">
        <w:rPr>
          <w:i/>
          <w:sz w:val="22"/>
          <w:szCs w:val="22"/>
        </w:rPr>
        <w:t>ερωτικό κλίμα</w:t>
      </w:r>
      <w:r w:rsidRPr="0011508A">
        <w:rPr>
          <w:i/>
          <w:sz w:val="22"/>
          <w:szCs w:val="22"/>
        </w:rPr>
        <w:sym w:font="Wingdings" w:char="00E0"/>
      </w:r>
      <w:r w:rsidRPr="0011508A">
        <w:rPr>
          <w:i/>
          <w:sz w:val="22"/>
          <w:szCs w:val="22"/>
        </w:rPr>
        <w:t>το ποιητικό υποκείμενο βιώνει έντονα τη μαγεία της βραδιάς με την αίσθηση της αφής</w:t>
      </w:r>
    </w:p>
    <w:p w:rsidR="007C1B54" w:rsidRPr="0011508A" w:rsidRDefault="007C1B54" w:rsidP="0011508A">
      <w:pPr>
        <w:numPr>
          <w:ilvl w:val="1"/>
          <w:numId w:val="2"/>
        </w:numPr>
        <w:jc w:val="both"/>
        <w:rPr>
          <w:i/>
          <w:sz w:val="22"/>
          <w:szCs w:val="22"/>
        </w:rPr>
      </w:pPr>
      <w:r w:rsidRPr="0011508A">
        <w:rPr>
          <w:i/>
          <w:sz w:val="22"/>
          <w:szCs w:val="22"/>
        </w:rPr>
        <w:t>«Κάποια χρυσή, λεπτότατη στους δρόμους ευωδία»</w:t>
      </w:r>
      <w:r w:rsidRPr="0011508A">
        <w:rPr>
          <w:i/>
          <w:sz w:val="22"/>
          <w:szCs w:val="22"/>
        </w:rPr>
        <w:sym w:font="Wingdings" w:char="00E0"/>
      </w:r>
      <w:r w:rsidRPr="0011508A">
        <w:rPr>
          <w:i/>
          <w:sz w:val="22"/>
          <w:szCs w:val="22"/>
        </w:rPr>
        <w:t>μεταφορά, οσφρητική εικόνα, υπογραμμίζεται η ψυχική ευφορία του ποιητή</w:t>
      </w:r>
    </w:p>
    <w:p w:rsidR="007C1B54" w:rsidRPr="0011508A" w:rsidRDefault="007C1B54" w:rsidP="0011508A">
      <w:pPr>
        <w:ind w:left="1080"/>
        <w:jc w:val="both"/>
        <w:rPr>
          <w:i/>
          <w:sz w:val="22"/>
          <w:szCs w:val="22"/>
        </w:rPr>
      </w:pPr>
    </w:p>
    <w:p w:rsidR="007C1B54" w:rsidRPr="0011508A" w:rsidRDefault="007C1B54" w:rsidP="0011508A">
      <w:pPr>
        <w:ind w:left="1800"/>
        <w:jc w:val="both"/>
        <w:rPr>
          <w:i/>
          <w:sz w:val="22"/>
          <w:szCs w:val="22"/>
        </w:rPr>
      </w:pPr>
    </w:p>
    <w:p w:rsidR="007C1B54" w:rsidRPr="0011508A" w:rsidRDefault="0011508A" w:rsidP="0011508A">
      <w:pPr>
        <w:ind w:left="-360"/>
        <w:jc w:val="both"/>
        <w:rPr>
          <w:i/>
          <w:sz w:val="22"/>
          <w:szCs w:val="22"/>
        </w:rPr>
      </w:pPr>
      <w:r w:rsidRPr="0011508A">
        <w:rPr>
          <w:i/>
          <w:sz w:val="22"/>
          <w:szCs w:val="22"/>
        </w:rPr>
        <w:pict>
          <v:shape id="_x0000_i1031" type="#_x0000_t138" style="width:225.7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Ψυχική διάθεση ποιητή στη δεύτερη στροφή"/>
          </v:shape>
        </w:pict>
      </w:r>
      <w:r w:rsidRPr="0011508A">
        <w:rPr>
          <w:i/>
          <w:sz w:val="22"/>
          <w:szCs w:val="22"/>
        </w:rPr>
        <w:t xml:space="preserve">: </w:t>
      </w:r>
      <w:r w:rsidR="007C1B54" w:rsidRPr="0011508A">
        <w:rPr>
          <w:i/>
          <w:sz w:val="22"/>
          <w:szCs w:val="22"/>
        </w:rPr>
        <w:t>στον πρώτο στίχο της δεύτερης στροφής υπάρχει η μεταφορά «Έχω κάτι σπασμένα φτερά»</w:t>
      </w:r>
      <w:r w:rsidR="007C1B54" w:rsidRPr="0011508A">
        <w:rPr>
          <w:i/>
          <w:sz w:val="22"/>
          <w:szCs w:val="22"/>
        </w:rPr>
        <w:sym w:font="Wingdings" w:char="00E0"/>
      </w:r>
      <w:r w:rsidR="007C1B54" w:rsidRPr="0011508A">
        <w:rPr>
          <w:i/>
          <w:sz w:val="22"/>
          <w:szCs w:val="22"/>
        </w:rPr>
        <w:t xml:space="preserve"> αδυναμία του ποιητή να ανταποκριθεί στην ερωτική ατμόσφαιρα, αφού με σπασμένα φτερά δεν μπορεί να «πετάξει» και να ξεφύγει από τη μιζέρια του</w:t>
      </w:r>
      <w:r w:rsidR="007C1B54" w:rsidRPr="0011508A">
        <w:rPr>
          <w:i/>
          <w:sz w:val="22"/>
          <w:szCs w:val="22"/>
        </w:rPr>
        <w:sym w:font="Wingdings" w:char="00E0"/>
      </w:r>
      <w:r w:rsidR="007C1B54" w:rsidRPr="0011508A">
        <w:rPr>
          <w:i/>
          <w:sz w:val="22"/>
          <w:szCs w:val="22"/>
        </w:rPr>
        <w:t>ανατρέπεται όλο το αισιόδοξο κλίμα της 1</w:t>
      </w:r>
      <w:r w:rsidR="007C1B54" w:rsidRPr="0011508A">
        <w:rPr>
          <w:i/>
          <w:sz w:val="22"/>
          <w:szCs w:val="22"/>
          <w:vertAlign w:val="superscript"/>
        </w:rPr>
        <w:t>ης</w:t>
      </w:r>
      <w:r w:rsidR="007C1B54" w:rsidRPr="0011508A">
        <w:rPr>
          <w:i/>
          <w:sz w:val="22"/>
          <w:szCs w:val="22"/>
        </w:rPr>
        <w:t xml:space="preserve"> στροφής και αυτό που μένει είναι το έντονο συναίσθημα της ματαίωσης και το συναίσθημα της μελαγχολίας. Τα αναπάντητα ερωτήματα στους στ.14-18 φανερώνουν ότι όλα είναι ανώφελα και άσκοπα, τίποτα δεν έχει νόημα. Δεν μπορεί να καταλάβει γιατί ήρθε το καλοκαίρι (για ποιο λόγο δηλαδή υπάρχουν τα όμορφα πράγματα στη ζωή), ποιαν ανέλπιστη χαρά ήρθε να προσφέρει (αφού είναι μάταιη η προσδοκία αυτού του συναισθήματος), ποιες αγάπες ήρθε να καλλιεργήσει (αφού είναι ανύπαρκτες) και ποιο ταξίδι ονειρευτό υπόσχεται (δηλαδή ποια απόδραση από την πνιγηρή πραγματικότητα της συναισθηματικής ανασφάλειας), αφού το ποιητικό υποκείμενο δεν έχει τη δύναμη να το πραγματοποιήσει.</w:t>
      </w:r>
    </w:p>
    <w:p w:rsidR="0011508A" w:rsidRPr="0011508A" w:rsidRDefault="0011508A" w:rsidP="0011508A">
      <w:pPr>
        <w:ind w:left="-360"/>
        <w:jc w:val="both"/>
        <w:rPr>
          <w:i/>
          <w:sz w:val="22"/>
          <w:szCs w:val="22"/>
        </w:rPr>
      </w:pPr>
    </w:p>
    <w:p w:rsidR="007C1B54" w:rsidRPr="0011508A" w:rsidRDefault="0011508A" w:rsidP="0011508A">
      <w:pPr>
        <w:ind w:left="-360"/>
        <w:jc w:val="both"/>
        <w:rPr>
          <w:i/>
          <w:sz w:val="22"/>
          <w:szCs w:val="22"/>
        </w:rPr>
      </w:pPr>
      <w:r w:rsidRPr="0011508A">
        <w:rPr>
          <w:i/>
          <w:sz w:val="22"/>
          <w:szCs w:val="22"/>
        </w:rPr>
        <w:pict>
          <v:shape id="_x0000_i1032" type="#_x0000_t138" style="width:202.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 Ελεγειακός τόνος και σατιρικό στοιχείο"/>
          </v:shape>
        </w:pict>
      </w:r>
      <w:r w:rsidRPr="0011508A">
        <w:rPr>
          <w:i/>
          <w:sz w:val="22"/>
          <w:szCs w:val="22"/>
        </w:rPr>
        <w:t xml:space="preserve">: </w:t>
      </w:r>
      <w:r w:rsidR="007C1B54" w:rsidRPr="0011508A">
        <w:rPr>
          <w:i/>
          <w:color w:val="0070C0"/>
          <w:sz w:val="22"/>
          <w:szCs w:val="22"/>
        </w:rPr>
        <w:t>Ελεγεία</w:t>
      </w:r>
      <w:r w:rsidR="007C1B54" w:rsidRPr="0011508A">
        <w:rPr>
          <w:i/>
          <w:sz w:val="22"/>
          <w:szCs w:val="22"/>
        </w:rPr>
        <w:t xml:space="preserve"> =το σύντομο ποιητικό έργο που εκφράζει πάθη, λεπτά και τρυφερά συναισθήματα (λύπης, χαράς, μελαγχολίας, κτλ.). Το ποίημα έχει ελεγειακό χαρακτήρα, γιατί περιγράφει την ερωτική ατμόσφαιρα που δημιουργεί ένα όμορφο καλοκαιρινό βράδυ και εκφράζει τη θλίψη του ποιητή που δεν μπορεί να βιώσει αντίστοιχα συναισθήματα, αλλά κυριαρχείται από μελαγχολία.</w:t>
      </w:r>
    </w:p>
    <w:p w:rsidR="0011508A" w:rsidRPr="0011508A" w:rsidRDefault="007C1B54" w:rsidP="0011508A">
      <w:pPr>
        <w:ind w:left="-360"/>
        <w:jc w:val="both"/>
        <w:rPr>
          <w:i/>
          <w:sz w:val="22"/>
          <w:szCs w:val="22"/>
        </w:rPr>
      </w:pPr>
      <w:r w:rsidRPr="0011508A">
        <w:rPr>
          <w:i/>
          <w:color w:val="0070C0"/>
          <w:sz w:val="22"/>
          <w:szCs w:val="22"/>
        </w:rPr>
        <w:t>Σάτιρα</w:t>
      </w:r>
      <w:r w:rsidRPr="0011508A">
        <w:rPr>
          <w:i/>
          <w:sz w:val="22"/>
          <w:szCs w:val="22"/>
        </w:rPr>
        <w:sym w:font="Wingdings" w:char="00E0"/>
      </w:r>
      <w:r w:rsidRPr="0011508A">
        <w:rPr>
          <w:i/>
          <w:sz w:val="22"/>
          <w:szCs w:val="22"/>
        </w:rPr>
        <w:t>το λογοτεχνικό έργο που ασκεί κριτική σε πρόσωπα και κοινωνικές καταστάσεις με κύριο μέσο την ειρωνεία και το σαρκασμό</w:t>
      </w:r>
      <w:r w:rsidRPr="0011508A">
        <w:rPr>
          <w:i/>
          <w:sz w:val="22"/>
          <w:szCs w:val="22"/>
        </w:rPr>
        <w:sym w:font="Wingdings" w:char="00E0"/>
      </w:r>
      <w:r w:rsidRPr="0011508A">
        <w:rPr>
          <w:i/>
          <w:sz w:val="22"/>
          <w:szCs w:val="22"/>
        </w:rPr>
        <w:t>ο ποιητής εξομολογείται με ειλικρίνεια κάποιαν αδυναμία του και επιχειρεί μια μορφή αυτοκριτικής, κάτι σαν αυτοσαρκασμό, καθώς το όμορφο βράδυ του γεννά συναισθήματα ετερόκλητα. Αυτή η διάθεση υποδηλώνεται με τη φράση «αιφνίδια καλοσύνη», με την απροσδόκητη εικόνα των στ.7-8 (στα χέρια το παλτό, στ’ ανεστραμμένο πρόσωπο η σελήνη), με τη φράση «θα ’λεγες» και με τους στ.11-12, στους οποίους ο ποιητής χρησιμοποιεί την ποίηση για να απαξιώσει τον ποιητικό λόγο ( « Η σκέψις, τα ποιήματα, βάρος περιττό»).</w:t>
      </w:r>
    </w:p>
    <w:p w:rsidR="0011508A" w:rsidRPr="0011508A" w:rsidRDefault="0011508A" w:rsidP="0011508A">
      <w:pPr>
        <w:ind w:left="-360"/>
        <w:jc w:val="both"/>
        <w:rPr>
          <w:i/>
          <w:sz w:val="22"/>
          <w:szCs w:val="22"/>
        </w:rPr>
      </w:pPr>
    </w:p>
    <w:p w:rsidR="0011508A" w:rsidRPr="0011508A" w:rsidRDefault="0011508A" w:rsidP="0011508A">
      <w:pPr>
        <w:ind w:left="-360"/>
        <w:jc w:val="both"/>
        <w:rPr>
          <w:i/>
          <w:sz w:val="22"/>
          <w:szCs w:val="22"/>
        </w:rPr>
      </w:pPr>
      <w:r w:rsidRPr="0011508A">
        <w:rPr>
          <w:i/>
          <w:sz w:val="22"/>
          <w:szCs w:val="22"/>
        </w:rPr>
        <w:pict>
          <v:shape id="_x0000_i1033" type="#_x0000_t138" style="width:106.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Γλώσσα-στιχουργική"/>
          </v:shape>
        </w:pict>
      </w:r>
      <w:r w:rsidRPr="0011508A">
        <w:rPr>
          <w:i/>
          <w:sz w:val="22"/>
          <w:szCs w:val="22"/>
        </w:rPr>
        <w:t>:</w:t>
      </w:r>
      <w:r w:rsidR="007C1B54" w:rsidRPr="0011508A">
        <w:rPr>
          <w:i/>
          <w:sz w:val="22"/>
          <w:szCs w:val="22"/>
        </w:rPr>
        <w:t xml:space="preserve"> δημοτική με έναν τύπο της καθαρεύουσας (η </w:t>
      </w:r>
      <w:proofErr w:type="spellStart"/>
      <w:r w:rsidR="007C1B54" w:rsidRPr="0011508A">
        <w:rPr>
          <w:i/>
          <w:sz w:val="22"/>
          <w:szCs w:val="22"/>
        </w:rPr>
        <w:t>σκέψις=τόνος</w:t>
      </w:r>
      <w:proofErr w:type="spellEnd"/>
      <w:r w:rsidR="007C1B54" w:rsidRPr="0011508A">
        <w:rPr>
          <w:i/>
          <w:sz w:val="22"/>
          <w:szCs w:val="22"/>
        </w:rPr>
        <w:t xml:space="preserve"> σοβαρότητας και μεγαλοπρέπειας). Το ποίημα χωρίζεται σε δύο άνισες στροφικές ενότητες και χρησιμοποιεί ελεύθερο στίχο. Οι στίχοι είναι ιαμβικοί και έχουν λίγες και ακανόνιστες ομοιοκαταληξίες, σχεδόν τυχαίες: αυτό, παλτό, περιττό-ευωδιά, καρδιά-καλοσύνη, σελήνη-φιλήματα, ποιήματα-φτερά, χαρά-αυτό, ονειρευτό</w:t>
      </w:r>
    </w:p>
    <w:p w:rsidR="0011508A" w:rsidRPr="0011508A" w:rsidRDefault="0011508A" w:rsidP="0011508A">
      <w:pPr>
        <w:ind w:left="-360"/>
        <w:jc w:val="both"/>
        <w:rPr>
          <w:i/>
          <w:sz w:val="22"/>
          <w:szCs w:val="22"/>
        </w:rPr>
      </w:pPr>
    </w:p>
    <w:p w:rsidR="0011508A" w:rsidRPr="0011508A" w:rsidRDefault="0011508A" w:rsidP="0011508A">
      <w:pPr>
        <w:ind w:left="-360"/>
        <w:jc w:val="both"/>
        <w:rPr>
          <w:i/>
          <w:sz w:val="22"/>
          <w:szCs w:val="22"/>
        </w:rPr>
      </w:pPr>
      <w:r w:rsidRPr="0011508A">
        <w:rPr>
          <w:i/>
          <w:sz w:val="22"/>
          <w:szCs w:val="22"/>
        </w:rPr>
        <w:pict>
          <v:shape id="_x0000_i1034" type="#_x0000_t138" style="width:33.7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Ύφος: "/>
          </v:shape>
        </w:pict>
      </w:r>
      <w:r w:rsidR="007C1B54" w:rsidRPr="0011508A">
        <w:rPr>
          <w:i/>
          <w:sz w:val="22"/>
          <w:szCs w:val="22"/>
        </w:rPr>
        <w:t>1</w:t>
      </w:r>
      <w:r w:rsidR="007C1B54" w:rsidRPr="0011508A">
        <w:rPr>
          <w:i/>
          <w:sz w:val="22"/>
          <w:szCs w:val="22"/>
          <w:vertAlign w:val="superscript"/>
        </w:rPr>
        <w:t>η</w:t>
      </w:r>
      <w:r w:rsidR="007C1B54" w:rsidRPr="0011508A">
        <w:rPr>
          <w:i/>
          <w:sz w:val="22"/>
          <w:szCs w:val="22"/>
        </w:rPr>
        <w:t xml:space="preserve"> στροφή</w:t>
      </w:r>
      <w:r w:rsidR="007C1B54" w:rsidRPr="0011508A">
        <w:rPr>
          <w:i/>
          <w:sz w:val="22"/>
          <w:szCs w:val="22"/>
        </w:rPr>
        <w:sym w:font="Wingdings" w:char="00E0"/>
      </w:r>
      <w:r w:rsidR="007C1B54" w:rsidRPr="0011508A">
        <w:rPr>
          <w:i/>
          <w:sz w:val="22"/>
          <w:szCs w:val="22"/>
        </w:rPr>
        <w:t>λυρισμός, ευαισθησία, λανθάνουσα ειρωνική διάθεση, 2</w:t>
      </w:r>
      <w:r w:rsidR="007C1B54" w:rsidRPr="0011508A">
        <w:rPr>
          <w:i/>
          <w:sz w:val="22"/>
          <w:szCs w:val="22"/>
          <w:vertAlign w:val="superscript"/>
        </w:rPr>
        <w:t>η</w:t>
      </w:r>
      <w:r w:rsidR="007C1B54" w:rsidRPr="0011508A">
        <w:rPr>
          <w:i/>
          <w:sz w:val="22"/>
          <w:szCs w:val="22"/>
        </w:rPr>
        <w:sym w:font="Wingdings" w:char="00E0"/>
      </w:r>
      <w:r w:rsidR="007C1B54" w:rsidRPr="0011508A">
        <w:rPr>
          <w:i/>
          <w:sz w:val="22"/>
          <w:szCs w:val="22"/>
        </w:rPr>
        <w:t xml:space="preserve">ελεγειακός τόνος, συμπυκνώνει όλο το αδιέξοδο του ανθρώπου που στη ζωή δε βλέπει παρά μόνο τη μάταιη όψη της. Τα ρήματα σε </w:t>
      </w:r>
      <w:proofErr w:type="spellStart"/>
      <w:r w:rsidR="007C1B54" w:rsidRPr="0011508A">
        <w:rPr>
          <w:i/>
          <w:sz w:val="22"/>
          <w:szCs w:val="22"/>
        </w:rPr>
        <w:t>α΄ενικό</w:t>
      </w:r>
      <w:proofErr w:type="spellEnd"/>
      <w:r w:rsidR="007C1B54" w:rsidRPr="0011508A">
        <w:rPr>
          <w:i/>
          <w:sz w:val="22"/>
          <w:szCs w:val="22"/>
        </w:rPr>
        <w:t xml:space="preserve"> </w:t>
      </w:r>
      <w:proofErr w:type="spellStart"/>
      <w:r w:rsidR="007C1B54" w:rsidRPr="0011508A">
        <w:rPr>
          <w:i/>
          <w:sz w:val="22"/>
          <w:szCs w:val="22"/>
        </w:rPr>
        <w:t>πρ</w:t>
      </w:r>
      <w:proofErr w:type="spellEnd"/>
      <w:r w:rsidR="007C1B54" w:rsidRPr="0011508A">
        <w:rPr>
          <w:i/>
          <w:sz w:val="22"/>
          <w:szCs w:val="22"/>
        </w:rPr>
        <w:t>. δίνουν προσωπικό τόνο στο ποίημα, ποικιλία στο λόγο και αμεσότητα επικοινωνίας του ποιητή με τον αναγνώστη. Οι τρεις τελευταίοι στίχοι, όπου συσσωρεύονται ερωτηματικές αντωνυμίες, προσδίδουν στο ύφος ζωντάνια και ένταση.</w:t>
      </w:r>
    </w:p>
    <w:p w:rsidR="0011508A" w:rsidRPr="0011508A" w:rsidRDefault="0011508A" w:rsidP="0011508A">
      <w:pPr>
        <w:ind w:left="-360"/>
        <w:jc w:val="both"/>
        <w:rPr>
          <w:i/>
          <w:sz w:val="22"/>
          <w:szCs w:val="22"/>
        </w:rPr>
      </w:pPr>
    </w:p>
    <w:p w:rsidR="0011508A" w:rsidRPr="0011508A" w:rsidRDefault="0011508A" w:rsidP="0011508A">
      <w:pPr>
        <w:ind w:left="-360"/>
        <w:jc w:val="both"/>
        <w:rPr>
          <w:i/>
          <w:sz w:val="22"/>
          <w:szCs w:val="22"/>
        </w:rPr>
      </w:pPr>
    </w:p>
    <w:p w:rsidR="0011508A" w:rsidRPr="0011508A" w:rsidRDefault="0011508A" w:rsidP="0011508A">
      <w:pPr>
        <w:ind w:left="-360"/>
        <w:jc w:val="both"/>
        <w:rPr>
          <w:i/>
          <w:sz w:val="22"/>
          <w:szCs w:val="22"/>
        </w:rPr>
      </w:pPr>
    </w:p>
    <w:p w:rsidR="007C1B54" w:rsidRPr="0011508A" w:rsidRDefault="0011508A" w:rsidP="0011508A">
      <w:pPr>
        <w:ind w:left="-360"/>
        <w:jc w:val="both"/>
        <w:rPr>
          <w:i/>
          <w:sz w:val="22"/>
          <w:szCs w:val="22"/>
        </w:rPr>
      </w:pPr>
      <w:r w:rsidRPr="0011508A">
        <w:rPr>
          <w:i/>
          <w:sz w:val="22"/>
          <w:szCs w:val="22"/>
        </w:rPr>
        <w:lastRenderedPageBreak/>
        <w:pict>
          <v:shape id="_x0000_i1035" type="#_x0000_t138" style="width:80.2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Σχήματα λόγου:"/>
          </v:shape>
        </w:pict>
      </w:r>
    </w:p>
    <w:p w:rsidR="007C1B54" w:rsidRPr="0011508A" w:rsidRDefault="007C1B54" w:rsidP="0011508A">
      <w:pPr>
        <w:numPr>
          <w:ilvl w:val="1"/>
          <w:numId w:val="3"/>
        </w:numPr>
        <w:jc w:val="both"/>
        <w:rPr>
          <w:i/>
          <w:sz w:val="22"/>
          <w:szCs w:val="22"/>
        </w:rPr>
      </w:pPr>
      <w:r w:rsidRPr="0011508A">
        <w:rPr>
          <w:b/>
          <w:i/>
          <w:color w:val="0070C0"/>
          <w:sz w:val="22"/>
          <w:szCs w:val="22"/>
        </w:rPr>
        <w:t>παρομοιώσεις</w:t>
      </w:r>
      <w:r w:rsidRPr="0011508A">
        <w:rPr>
          <w:i/>
          <w:sz w:val="22"/>
          <w:szCs w:val="22"/>
        </w:rPr>
        <w:t>: «σαν δέσμη από τριαντάφυλλα», « η σκέψις, τα ποιήματα, βάρος περιττό»</w:t>
      </w:r>
    </w:p>
    <w:p w:rsidR="007C1B54" w:rsidRPr="0011508A" w:rsidRDefault="007C1B54" w:rsidP="0011508A">
      <w:pPr>
        <w:numPr>
          <w:ilvl w:val="1"/>
          <w:numId w:val="3"/>
        </w:numPr>
        <w:jc w:val="both"/>
        <w:rPr>
          <w:i/>
          <w:sz w:val="22"/>
          <w:szCs w:val="22"/>
        </w:rPr>
      </w:pPr>
      <w:r w:rsidRPr="0011508A">
        <w:rPr>
          <w:b/>
          <w:i/>
          <w:color w:val="0070C0"/>
          <w:sz w:val="22"/>
          <w:szCs w:val="22"/>
        </w:rPr>
        <w:t>μεταφορές</w:t>
      </w:r>
      <w:r w:rsidRPr="0011508A">
        <w:rPr>
          <w:i/>
          <w:sz w:val="22"/>
          <w:szCs w:val="22"/>
        </w:rPr>
        <w:t xml:space="preserve">: «χρυσή, λεπτότατη στους δρόμους ευωδιά», «στην καρδιά αιφνίδια καλοσύνη», «ηλεκτρισμένη από </w:t>
      </w:r>
      <w:proofErr w:type="spellStart"/>
      <w:r w:rsidRPr="0011508A">
        <w:rPr>
          <w:i/>
          <w:sz w:val="22"/>
          <w:szCs w:val="22"/>
        </w:rPr>
        <w:t>φιλήματα…ατμόσφαιρα</w:t>
      </w:r>
      <w:proofErr w:type="spellEnd"/>
      <w:r w:rsidRPr="0011508A">
        <w:rPr>
          <w:i/>
          <w:sz w:val="22"/>
          <w:szCs w:val="22"/>
        </w:rPr>
        <w:t>», «σπασμένα φτερά».</w:t>
      </w:r>
    </w:p>
    <w:p w:rsidR="007C1B54" w:rsidRPr="0011508A" w:rsidRDefault="007C1B54" w:rsidP="0011508A">
      <w:pPr>
        <w:numPr>
          <w:ilvl w:val="1"/>
          <w:numId w:val="3"/>
        </w:numPr>
        <w:jc w:val="both"/>
        <w:rPr>
          <w:i/>
          <w:sz w:val="22"/>
          <w:szCs w:val="22"/>
        </w:rPr>
      </w:pPr>
      <w:r w:rsidRPr="0011508A">
        <w:rPr>
          <w:b/>
          <w:i/>
          <w:color w:val="0070C0"/>
          <w:sz w:val="22"/>
          <w:szCs w:val="22"/>
        </w:rPr>
        <w:t>ειρωνεία</w:t>
      </w:r>
      <w:r w:rsidRPr="0011508A">
        <w:rPr>
          <w:i/>
          <w:sz w:val="22"/>
          <w:szCs w:val="22"/>
        </w:rPr>
        <w:t xml:space="preserve">: «αιφνίδια καλοσύνη», «θα ’λεγες», «η </w:t>
      </w:r>
      <w:proofErr w:type="spellStart"/>
      <w:r w:rsidRPr="0011508A">
        <w:rPr>
          <w:i/>
          <w:sz w:val="22"/>
          <w:szCs w:val="22"/>
        </w:rPr>
        <w:t>σκέψις,τα</w:t>
      </w:r>
      <w:proofErr w:type="spellEnd"/>
      <w:r w:rsidRPr="0011508A">
        <w:rPr>
          <w:i/>
          <w:sz w:val="22"/>
          <w:szCs w:val="22"/>
        </w:rPr>
        <w:t xml:space="preserve"> ποιήματα, βάρος περιττό»</w:t>
      </w:r>
    </w:p>
    <w:p w:rsidR="007C1B54" w:rsidRPr="0011508A" w:rsidRDefault="007C1B54" w:rsidP="0011508A">
      <w:pPr>
        <w:jc w:val="both"/>
        <w:rPr>
          <w:i/>
          <w:sz w:val="22"/>
          <w:szCs w:val="22"/>
        </w:rPr>
      </w:pPr>
    </w:p>
    <w:p w:rsidR="007C1B54" w:rsidRPr="0011508A" w:rsidRDefault="007C1B54" w:rsidP="0011508A">
      <w:pPr>
        <w:jc w:val="both"/>
        <w:rPr>
          <w:i/>
          <w:sz w:val="22"/>
          <w:szCs w:val="22"/>
        </w:rPr>
      </w:pPr>
    </w:p>
    <w:p w:rsidR="007C1B54" w:rsidRPr="0011508A" w:rsidRDefault="007C1B54" w:rsidP="0011508A">
      <w:pPr>
        <w:jc w:val="both"/>
        <w:rPr>
          <w:i/>
          <w:sz w:val="22"/>
          <w:szCs w:val="22"/>
        </w:rPr>
      </w:pPr>
    </w:p>
    <w:p w:rsidR="007C1B54" w:rsidRPr="0011508A" w:rsidRDefault="007C1B54" w:rsidP="0011508A">
      <w:pPr>
        <w:jc w:val="both"/>
        <w:rPr>
          <w:b/>
          <w:i/>
          <w:color w:val="0070C0"/>
          <w:sz w:val="22"/>
          <w:szCs w:val="22"/>
        </w:rPr>
      </w:pPr>
      <w:r w:rsidRPr="0011508A">
        <w:rPr>
          <w:b/>
          <w:i/>
          <w:color w:val="0070C0"/>
          <w:sz w:val="22"/>
          <w:szCs w:val="22"/>
        </w:rPr>
        <w:t>Παράλληλο κείμενο στο ποίημα «Σαν δέσμη από τριαντάφυλλα»</w:t>
      </w:r>
    </w:p>
    <w:p w:rsidR="007C1B54" w:rsidRPr="0011508A" w:rsidRDefault="007C1B54" w:rsidP="0011508A">
      <w:pPr>
        <w:jc w:val="both"/>
        <w:rPr>
          <w:b/>
          <w:i/>
          <w:color w:val="0070C0"/>
          <w:sz w:val="22"/>
          <w:szCs w:val="22"/>
        </w:rPr>
      </w:pPr>
    </w:p>
    <w:p w:rsidR="007C1B54" w:rsidRPr="0011508A" w:rsidRDefault="007C1B54" w:rsidP="0011508A">
      <w:pPr>
        <w:jc w:val="both"/>
        <w:rPr>
          <w:b/>
          <w:i/>
          <w:color w:val="0070C0"/>
          <w:sz w:val="22"/>
          <w:szCs w:val="22"/>
        </w:rPr>
      </w:pPr>
    </w:p>
    <w:p w:rsidR="007C1B54" w:rsidRPr="0011508A" w:rsidRDefault="007C1B54" w:rsidP="0011508A">
      <w:pPr>
        <w:jc w:val="both"/>
        <w:rPr>
          <w:b/>
          <w:i/>
          <w:color w:val="0070C0"/>
          <w:sz w:val="22"/>
          <w:szCs w:val="22"/>
        </w:rPr>
      </w:pPr>
      <w:r w:rsidRPr="0011508A">
        <w:rPr>
          <w:b/>
          <w:i/>
          <w:color w:val="0070C0"/>
          <w:sz w:val="22"/>
          <w:szCs w:val="22"/>
        </w:rPr>
        <w:t xml:space="preserve">Σαρλ </w:t>
      </w:r>
      <w:proofErr w:type="spellStart"/>
      <w:r w:rsidRPr="0011508A">
        <w:rPr>
          <w:b/>
          <w:i/>
          <w:color w:val="0070C0"/>
          <w:sz w:val="22"/>
          <w:szCs w:val="22"/>
        </w:rPr>
        <w:t>Μποντλέρ</w:t>
      </w:r>
      <w:proofErr w:type="spellEnd"/>
      <w:r w:rsidRPr="0011508A">
        <w:rPr>
          <w:b/>
          <w:i/>
          <w:color w:val="0070C0"/>
          <w:sz w:val="22"/>
          <w:szCs w:val="22"/>
        </w:rPr>
        <w:t xml:space="preserve"> «Ανταποκρίσεις»</w:t>
      </w:r>
    </w:p>
    <w:p w:rsidR="007C1B54" w:rsidRPr="0011508A" w:rsidRDefault="007C1B54" w:rsidP="0011508A">
      <w:pPr>
        <w:jc w:val="both"/>
        <w:rPr>
          <w:b/>
          <w:i/>
          <w:color w:val="0070C0"/>
          <w:sz w:val="22"/>
          <w:szCs w:val="22"/>
        </w:rPr>
      </w:pPr>
    </w:p>
    <w:p w:rsidR="007C1B54" w:rsidRPr="0011508A" w:rsidRDefault="007C1B54" w:rsidP="0011508A">
      <w:pPr>
        <w:jc w:val="both"/>
        <w:rPr>
          <w:i/>
          <w:sz w:val="22"/>
          <w:szCs w:val="22"/>
        </w:rPr>
      </w:pPr>
      <w:r w:rsidRPr="0011508A">
        <w:rPr>
          <w:i/>
          <w:sz w:val="22"/>
          <w:szCs w:val="22"/>
        </w:rPr>
        <w:t>Η πλάση είναι ένας ναός, όπου συγκεχυμένα</w:t>
      </w:r>
    </w:p>
    <w:p w:rsidR="007C1B54" w:rsidRPr="0011508A" w:rsidRDefault="007C1B54" w:rsidP="0011508A">
      <w:pPr>
        <w:jc w:val="both"/>
        <w:rPr>
          <w:i/>
          <w:sz w:val="22"/>
          <w:szCs w:val="22"/>
        </w:rPr>
      </w:pPr>
      <w:r w:rsidRPr="0011508A">
        <w:rPr>
          <w:i/>
          <w:sz w:val="22"/>
          <w:szCs w:val="22"/>
        </w:rPr>
        <w:t>Κάποτε λόγια βγάζουνε κολόνες ζωντανές</w:t>
      </w:r>
    </w:p>
    <w:p w:rsidR="007C1B54" w:rsidRPr="0011508A" w:rsidRDefault="007C1B54" w:rsidP="0011508A">
      <w:pPr>
        <w:jc w:val="both"/>
        <w:rPr>
          <w:i/>
          <w:sz w:val="22"/>
          <w:szCs w:val="22"/>
        </w:rPr>
      </w:pPr>
      <w:r w:rsidRPr="0011508A">
        <w:rPr>
          <w:i/>
          <w:sz w:val="22"/>
          <w:szCs w:val="22"/>
        </w:rPr>
        <w:t>Δάση από σύμβολα, όπου περνάς, κατοικημένη,</w:t>
      </w:r>
    </w:p>
    <w:p w:rsidR="007C1B54" w:rsidRPr="0011508A" w:rsidRDefault="007C1B54" w:rsidP="0011508A">
      <w:pPr>
        <w:jc w:val="both"/>
        <w:rPr>
          <w:i/>
          <w:sz w:val="22"/>
          <w:szCs w:val="22"/>
        </w:rPr>
      </w:pPr>
      <w:r w:rsidRPr="0011508A">
        <w:rPr>
          <w:i/>
          <w:sz w:val="22"/>
          <w:szCs w:val="22"/>
        </w:rPr>
        <w:t>Που σε κοιτάν με γνώριμες ματιές.</w:t>
      </w:r>
    </w:p>
    <w:p w:rsidR="007C1B54" w:rsidRPr="0011508A" w:rsidRDefault="007C1B54" w:rsidP="0011508A">
      <w:pPr>
        <w:jc w:val="both"/>
        <w:rPr>
          <w:i/>
          <w:sz w:val="22"/>
          <w:szCs w:val="22"/>
        </w:rPr>
      </w:pPr>
    </w:p>
    <w:p w:rsidR="007C1B54" w:rsidRPr="0011508A" w:rsidRDefault="007C1B54" w:rsidP="0011508A">
      <w:pPr>
        <w:jc w:val="both"/>
        <w:rPr>
          <w:i/>
          <w:sz w:val="22"/>
          <w:szCs w:val="22"/>
        </w:rPr>
      </w:pPr>
      <w:r w:rsidRPr="0011508A">
        <w:rPr>
          <w:i/>
          <w:sz w:val="22"/>
          <w:szCs w:val="22"/>
        </w:rPr>
        <w:t>Σαν τους μακρούς αντίλαλους που πέρασε ανταμώνουν</w:t>
      </w:r>
    </w:p>
    <w:p w:rsidR="007C1B54" w:rsidRPr="0011508A" w:rsidRDefault="007C1B54" w:rsidP="0011508A">
      <w:pPr>
        <w:jc w:val="both"/>
        <w:rPr>
          <w:i/>
          <w:sz w:val="22"/>
          <w:szCs w:val="22"/>
        </w:rPr>
      </w:pPr>
      <w:r w:rsidRPr="0011508A">
        <w:rPr>
          <w:i/>
          <w:sz w:val="22"/>
          <w:szCs w:val="22"/>
        </w:rPr>
        <w:t xml:space="preserve">Μέσα σε μιαν ενότητα βαθιά και </w:t>
      </w:r>
      <w:proofErr w:type="spellStart"/>
      <w:r w:rsidRPr="0011508A">
        <w:rPr>
          <w:i/>
          <w:sz w:val="22"/>
          <w:szCs w:val="22"/>
        </w:rPr>
        <w:t>μυστικιά</w:t>
      </w:r>
      <w:proofErr w:type="spellEnd"/>
      <w:r w:rsidRPr="0011508A">
        <w:rPr>
          <w:i/>
          <w:sz w:val="22"/>
          <w:szCs w:val="22"/>
        </w:rPr>
        <w:t>,</w:t>
      </w:r>
    </w:p>
    <w:p w:rsidR="007C1B54" w:rsidRPr="0011508A" w:rsidRDefault="007C1B54" w:rsidP="0011508A">
      <w:pPr>
        <w:jc w:val="both"/>
        <w:rPr>
          <w:i/>
          <w:sz w:val="22"/>
          <w:szCs w:val="22"/>
        </w:rPr>
      </w:pPr>
      <w:r w:rsidRPr="0011508A">
        <w:rPr>
          <w:i/>
          <w:sz w:val="22"/>
          <w:szCs w:val="22"/>
        </w:rPr>
        <w:t xml:space="preserve">Ωσάν τη </w:t>
      </w:r>
      <w:proofErr w:type="spellStart"/>
      <w:r w:rsidRPr="0011508A">
        <w:rPr>
          <w:i/>
          <w:sz w:val="22"/>
          <w:szCs w:val="22"/>
        </w:rPr>
        <w:t>νύχτ</w:t>
      </w:r>
      <w:proofErr w:type="spellEnd"/>
      <w:r w:rsidRPr="0011508A">
        <w:rPr>
          <w:i/>
          <w:sz w:val="22"/>
          <w:szCs w:val="22"/>
        </w:rPr>
        <w:t>’ απέραντη, ωσάν το φως πλατιά,</w:t>
      </w:r>
    </w:p>
    <w:p w:rsidR="007C1B54" w:rsidRPr="0011508A" w:rsidRDefault="007C1B54" w:rsidP="0011508A">
      <w:pPr>
        <w:jc w:val="both"/>
        <w:rPr>
          <w:i/>
          <w:sz w:val="22"/>
          <w:szCs w:val="22"/>
        </w:rPr>
      </w:pPr>
      <w:r w:rsidRPr="0011508A">
        <w:rPr>
          <w:i/>
          <w:sz w:val="22"/>
          <w:szCs w:val="22"/>
        </w:rPr>
        <w:t>Μύρα κι αχούς και χρώματα κρύφιοι δεσμοί τα ενώνουν</w:t>
      </w:r>
    </w:p>
    <w:p w:rsidR="007C1B54" w:rsidRPr="0011508A" w:rsidRDefault="007C1B54" w:rsidP="0011508A">
      <w:pPr>
        <w:jc w:val="both"/>
        <w:rPr>
          <w:i/>
          <w:sz w:val="22"/>
          <w:szCs w:val="22"/>
        </w:rPr>
      </w:pPr>
    </w:p>
    <w:p w:rsidR="007C1B54" w:rsidRPr="0011508A" w:rsidRDefault="007C1B54" w:rsidP="0011508A">
      <w:pPr>
        <w:jc w:val="both"/>
        <w:rPr>
          <w:i/>
          <w:sz w:val="22"/>
          <w:szCs w:val="22"/>
        </w:rPr>
      </w:pPr>
      <w:r w:rsidRPr="0011508A">
        <w:rPr>
          <w:i/>
          <w:sz w:val="22"/>
          <w:szCs w:val="22"/>
        </w:rPr>
        <w:t>Ξέρω δροσάτες σαν κορμιά παιδιάτικα ευωδιές,</w:t>
      </w:r>
    </w:p>
    <w:p w:rsidR="007C1B54" w:rsidRPr="0011508A" w:rsidRDefault="007C1B54" w:rsidP="0011508A">
      <w:pPr>
        <w:jc w:val="both"/>
        <w:rPr>
          <w:i/>
          <w:sz w:val="22"/>
          <w:szCs w:val="22"/>
        </w:rPr>
      </w:pPr>
      <w:r w:rsidRPr="0011508A">
        <w:rPr>
          <w:i/>
          <w:sz w:val="22"/>
          <w:szCs w:val="22"/>
        </w:rPr>
        <w:t>Γλυκές σαν φλάουτα, πράσινες σαν τα χλοερά λιβάδια,</w:t>
      </w:r>
    </w:p>
    <w:p w:rsidR="007C1B54" w:rsidRPr="0011508A" w:rsidRDefault="007C1B54" w:rsidP="0011508A">
      <w:pPr>
        <w:jc w:val="both"/>
        <w:rPr>
          <w:i/>
          <w:sz w:val="22"/>
          <w:szCs w:val="22"/>
        </w:rPr>
      </w:pPr>
      <w:r w:rsidRPr="0011508A">
        <w:rPr>
          <w:i/>
          <w:sz w:val="22"/>
          <w:szCs w:val="22"/>
        </w:rPr>
        <w:t xml:space="preserve">κι άλλες, </w:t>
      </w:r>
      <w:proofErr w:type="spellStart"/>
      <w:r w:rsidRPr="0011508A">
        <w:rPr>
          <w:i/>
          <w:sz w:val="22"/>
          <w:szCs w:val="22"/>
        </w:rPr>
        <w:t>μαυλιστικές</w:t>
      </w:r>
      <w:proofErr w:type="spellEnd"/>
      <w:r w:rsidRPr="0011508A">
        <w:rPr>
          <w:rStyle w:val="a4"/>
          <w:i/>
          <w:sz w:val="22"/>
          <w:szCs w:val="22"/>
        </w:rPr>
        <w:footnoteReference w:id="1"/>
      </w:r>
      <w:r w:rsidRPr="0011508A">
        <w:rPr>
          <w:i/>
          <w:sz w:val="22"/>
          <w:szCs w:val="22"/>
        </w:rPr>
        <w:t>, μεθυστικές, θριαμβευτικές,</w:t>
      </w:r>
    </w:p>
    <w:p w:rsidR="007C1B54" w:rsidRPr="0011508A" w:rsidRDefault="007C1B54" w:rsidP="0011508A">
      <w:pPr>
        <w:jc w:val="both"/>
        <w:rPr>
          <w:i/>
          <w:sz w:val="22"/>
          <w:szCs w:val="22"/>
        </w:rPr>
      </w:pPr>
    </w:p>
    <w:p w:rsidR="007C1B54" w:rsidRPr="0011508A" w:rsidRDefault="007C1B54" w:rsidP="0011508A">
      <w:pPr>
        <w:jc w:val="both"/>
        <w:rPr>
          <w:i/>
          <w:sz w:val="22"/>
          <w:szCs w:val="22"/>
        </w:rPr>
      </w:pPr>
      <w:r w:rsidRPr="0011508A">
        <w:rPr>
          <w:i/>
          <w:sz w:val="22"/>
          <w:szCs w:val="22"/>
        </w:rPr>
        <w:t>Των δίχως τέλος που έχουνε την απλωσιά πραγμάτων,</w:t>
      </w:r>
    </w:p>
    <w:p w:rsidR="007C1B54" w:rsidRPr="0011508A" w:rsidRDefault="007C1B54" w:rsidP="0011508A">
      <w:pPr>
        <w:jc w:val="both"/>
        <w:rPr>
          <w:i/>
          <w:sz w:val="22"/>
          <w:szCs w:val="22"/>
        </w:rPr>
      </w:pPr>
      <w:r w:rsidRPr="0011508A">
        <w:rPr>
          <w:i/>
          <w:sz w:val="22"/>
          <w:szCs w:val="22"/>
        </w:rPr>
        <w:t>Όπως του λιβανιού, του μόσχου</w:t>
      </w:r>
      <w:r w:rsidRPr="0011508A">
        <w:rPr>
          <w:rStyle w:val="a4"/>
          <w:i/>
          <w:sz w:val="22"/>
          <w:szCs w:val="22"/>
        </w:rPr>
        <w:footnoteReference w:id="2"/>
      </w:r>
      <w:r w:rsidRPr="0011508A">
        <w:rPr>
          <w:i/>
          <w:sz w:val="22"/>
          <w:szCs w:val="22"/>
        </w:rPr>
        <w:t>, του κεχριμπαριού</w:t>
      </w:r>
      <w:r w:rsidRPr="0011508A">
        <w:rPr>
          <w:rStyle w:val="a4"/>
          <w:i/>
          <w:sz w:val="22"/>
          <w:szCs w:val="22"/>
        </w:rPr>
        <w:footnoteReference w:id="3"/>
      </w:r>
      <w:r w:rsidRPr="0011508A">
        <w:rPr>
          <w:i/>
          <w:sz w:val="22"/>
          <w:szCs w:val="22"/>
        </w:rPr>
        <w:t xml:space="preserve">, </w:t>
      </w:r>
    </w:p>
    <w:p w:rsidR="007C1B54" w:rsidRPr="0011508A" w:rsidRDefault="007C1B54" w:rsidP="0011508A">
      <w:pPr>
        <w:jc w:val="both"/>
        <w:rPr>
          <w:i/>
          <w:sz w:val="22"/>
          <w:szCs w:val="22"/>
        </w:rPr>
      </w:pPr>
      <w:r w:rsidRPr="0011508A">
        <w:rPr>
          <w:i/>
          <w:sz w:val="22"/>
          <w:szCs w:val="22"/>
        </w:rPr>
        <w:t>Που των αισθήσεων τραγουδούν τις τρέλες και το νου.</w:t>
      </w:r>
    </w:p>
    <w:p w:rsidR="007C1B54" w:rsidRPr="0011508A" w:rsidRDefault="007C1B54" w:rsidP="0011508A">
      <w:pPr>
        <w:jc w:val="both"/>
        <w:rPr>
          <w:i/>
          <w:sz w:val="22"/>
          <w:szCs w:val="22"/>
        </w:rPr>
      </w:pPr>
    </w:p>
    <w:p w:rsidR="007C1B54" w:rsidRPr="0011508A" w:rsidRDefault="007C1B54" w:rsidP="0011508A">
      <w:pPr>
        <w:jc w:val="both"/>
        <w:rPr>
          <w:i/>
          <w:sz w:val="22"/>
          <w:szCs w:val="22"/>
        </w:rPr>
      </w:pPr>
    </w:p>
    <w:p w:rsidR="007C1B54" w:rsidRPr="0011508A" w:rsidRDefault="007C1B54" w:rsidP="0011508A">
      <w:pPr>
        <w:jc w:val="both"/>
        <w:rPr>
          <w:i/>
          <w:sz w:val="22"/>
          <w:szCs w:val="22"/>
        </w:rPr>
      </w:pPr>
      <w:r w:rsidRPr="0011508A">
        <w:rPr>
          <w:i/>
          <w:sz w:val="22"/>
          <w:szCs w:val="22"/>
        </w:rPr>
        <w:t>Να συγκρίνετε τα δύο ποιήματα ως προς το ύφος και την τεχνοτροπία</w:t>
      </w:r>
    </w:p>
    <w:p w:rsidR="007C1B54" w:rsidRPr="0011508A" w:rsidRDefault="007C1B54" w:rsidP="0011508A">
      <w:pPr>
        <w:jc w:val="both"/>
        <w:rPr>
          <w:i/>
          <w:sz w:val="22"/>
          <w:szCs w:val="22"/>
        </w:rPr>
      </w:pPr>
    </w:p>
    <w:p w:rsidR="007C1B54" w:rsidRPr="0011508A" w:rsidRDefault="007C1B54" w:rsidP="0011508A">
      <w:pPr>
        <w:jc w:val="both"/>
        <w:rPr>
          <w:i/>
          <w:sz w:val="22"/>
          <w:szCs w:val="22"/>
        </w:rPr>
      </w:pPr>
    </w:p>
    <w:p w:rsidR="007C1B54" w:rsidRPr="0011508A" w:rsidRDefault="007C1B54" w:rsidP="0011508A">
      <w:pPr>
        <w:jc w:val="both"/>
        <w:rPr>
          <w:i/>
          <w:sz w:val="22"/>
          <w:szCs w:val="22"/>
        </w:rPr>
      </w:pPr>
    </w:p>
    <w:p w:rsidR="007C1B54" w:rsidRPr="0011508A" w:rsidRDefault="007C1B54" w:rsidP="0011508A">
      <w:pPr>
        <w:jc w:val="both"/>
        <w:rPr>
          <w:i/>
          <w:sz w:val="22"/>
          <w:szCs w:val="22"/>
        </w:rPr>
      </w:pPr>
    </w:p>
    <w:p w:rsidR="00D87A64" w:rsidRPr="0011508A" w:rsidRDefault="00D87A64" w:rsidP="0011508A">
      <w:pPr>
        <w:jc w:val="both"/>
        <w:rPr>
          <w:i/>
          <w:sz w:val="22"/>
          <w:szCs w:val="22"/>
        </w:rPr>
      </w:pPr>
    </w:p>
    <w:sectPr w:rsidR="00D87A64" w:rsidRPr="0011508A" w:rsidSect="007C1B54">
      <w:footerReference w:type="default" r:id="rId28"/>
      <w:pgSz w:w="11906" w:h="16838"/>
      <w:pgMar w:top="1440" w:right="1080" w:bottom="1440" w:left="1080" w:header="708" w:footer="708" w:gutter="0"/>
      <w:pgBorders w:offsetFrom="page">
        <w:top w:val="thickThinLargeGap" w:sz="24" w:space="24" w:color="215868" w:themeColor="accent5" w:themeShade="80"/>
        <w:left w:val="thickThinLargeGap" w:sz="24" w:space="24" w:color="215868" w:themeColor="accent5" w:themeShade="80"/>
        <w:bottom w:val="thinThickLargeGap" w:sz="24" w:space="24" w:color="215868" w:themeColor="accent5" w:themeShade="80"/>
        <w:right w:val="thinThickLargeGap" w:sz="24" w:space="24" w:color="215868" w:themeColor="accent5"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BFD" w:rsidRDefault="00954BFD" w:rsidP="007C1B54">
      <w:r>
        <w:separator/>
      </w:r>
    </w:p>
  </w:endnote>
  <w:endnote w:type="continuationSeparator" w:id="0">
    <w:p w:rsidR="00954BFD" w:rsidRDefault="00954BFD" w:rsidP="007C1B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142"/>
      <w:docPartObj>
        <w:docPartGallery w:val="Page Numbers (Bottom of Page)"/>
        <w:docPartUnique/>
      </w:docPartObj>
    </w:sdtPr>
    <w:sdtContent>
      <w:p w:rsidR="007C1B54" w:rsidRDefault="007C1B54">
        <w:pPr>
          <w:pStyle w:val="a7"/>
          <w:jc w:val="center"/>
        </w:pPr>
        <w:r>
          <w:t>[</w:t>
        </w:r>
        <w:fldSimple w:instr=" PAGE   \* MERGEFORMAT ">
          <w:r w:rsidR="00014642">
            <w:rPr>
              <w:noProof/>
            </w:rPr>
            <w:t>1</w:t>
          </w:r>
        </w:fldSimple>
        <w:r>
          <w:t>]</w:t>
        </w:r>
      </w:p>
    </w:sdtContent>
  </w:sdt>
  <w:p w:rsidR="007C1B54" w:rsidRDefault="007C1B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BFD" w:rsidRDefault="00954BFD" w:rsidP="007C1B54">
      <w:r>
        <w:separator/>
      </w:r>
    </w:p>
  </w:footnote>
  <w:footnote w:type="continuationSeparator" w:id="0">
    <w:p w:rsidR="00954BFD" w:rsidRDefault="00954BFD" w:rsidP="007C1B54">
      <w:r>
        <w:continuationSeparator/>
      </w:r>
    </w:p>
  </w:footnote>
  <w:footnote w:id="1">
    <w:p w:rsidR="007C1B54" w:rsidRDefault="007C1B54" w:rsidP="007C1B54">
      <w:pPr>
        <w:pStyle w:val="a3"/>
      </w:pPr>
      <w:r>
        <w:rPr>
          <w:rStyle w:val="a4"/>
        </w:rPr>
        <w:footnoteRef/>
      </w:r>
      <w:r>
        <w:t>Μαυλίζω: πλανεύω, παρασύρω, ξεγελώ</w:t>
      </w:r>
    </w:p>
  </w:footnote>
  <w:footnote w:id="2">
    <w:p w:rsidR="007C1B54" w:rsidRDefault="007C1B54" w:rsidP="007C1B54">
      <w:pPr>
        <w:pStyle w:val="a3"/>
      </w:pPr>
      <w:r>
        <w:rPr>
          <w:rStyle w:val="a4"/>
        </w:rPr>
        <w:footnoteRef/>
      </w:r>
      <w:r>
        <w:t xml:space="preserve"> </w:t>
      </w:r>
      <w:r>
        <w:t>σκουρόχρωμη και λιπαρή αρωματική ουσία καθώς και η αντίστοιχη οσμή</w:t>
      </w:r>
    </w:p>
  </w:footnote>
  <w:footnote w:id="3">
    <w:p w:rsidR="007C1B54" w:rsidRDefault="007C1B54" w:rsidP="007C1B54">
      <w:pPr>
        <w:pStyle w:val="a3"/>
      </w:pPr>
      <w:r>
        <w:rPr>
          <w:rStyle w:val="a4"/>
        </w:rPr>
        <w:footnoteRef/>
      </w:r>
      <w:r>
        <w:t xml:space="preserve"> </w:t>
      </w:r>
      <w:r>
        <w:t xml:space="preserve">Το </w:t>
      </w:r>
      <w:r>
        <w:rPr>
          <w:b/>
          <w:bCs/>
        </w:rPr>
        <w:t>κεχριμπάρι</w:t>
      </w:r>
      <w:r>
        <w:t xml:space="preserve"> (</w:t>
      </w:r>
      <w:hyperlink r:id="rId1" w:tooltip="Αρχαία ελληνική γλώσσα" w:history="1">
        <w:r>
          <w:rPr>
            <w:rStyle w:val="-"/>
            <w:color w:val="000000"/>
          </w:rPr>
          <w:t>αρχ. ελλ.</w:t>
        </w:r>
      </w:hyperlink>
      <w:r>
        <w:t xml:space="preserve"> </w:t>
      </w:r>
      <w:proofErr w:type="spellStart"/>
      <w:r>
        <w:rPr>
          <w:b/>
          <w:bCs/>
        </w:rPr>
        <w:t>ἤλεκτρον</w:t>
      </w:r>
      <w:proofErr w:type="spellEnd"/>
      <w:r>
        <w:t xml:space="preserve">) είναι </w:t>
      </w:r>
      <w:hyperlink r:id="rId2" w:tooltip="Απολίθωμα" w:history="1">
        <w:r>
          <w:rPr>
            <w:rStyle w:val="-"/>
            <w:color w:val="000000"/>
          </w:rPr>
          <w:t>απολιθωμένη</w:t>
        </w:r>
      </w:hyperlink>
      <w:r>
        <w:rPr>
          <w:color w:val="000000"/>
        </w:rPr>
        <w:t xml:space="preserve"> </w:t>
      </w:r>
      <w:hyperlink r:id="rId3" w:tooltip="Ρητίνη (δεν έχει γραφτεί ακόμα)" w:history="1">
        <w:r>
          <w:rPr>
            <w:rStyle w:val="-"/>
            <w:color w:val="000000"/>
          </w:rPr>
          <w:t>ρητίνη</w:t>
        </w:r>
      </w:hyperlink>
      <w:r>
        <w:t xml:space="preserve"> η οποία χρησιμοποιείται για την κατασκευή διακοσμητικών αντικειμένων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B5EC"/>
      </v:shape>
    </w:pict>
  </w:numPicBullet>
  <w:abstractNum w:abstractNumId="0">
    <w:nsid w:val="180D7010"/>
    <w:multiLevelType w:val="hybridMultilevel"/>
    <w:tmpl w:val="1458B92C"/>
    <w:lvl w:ilvl="0" w:tplc="04080001">
      <w:start w:val="1"/>
      <w:numFmt w:val="bullet"/>
      <w:lvlText w:val=""/>
      <w:lvlJc w:val="left"/>
      <w:pPr>
        <w:tabs>
          <w:tab w:val="num" w:pos="360"/>
        </w:tabs>
        <w:ind w:left="360" w:hanging="360"/>
      </w:pPr>
      <w:rPr>
        <w:rFonts w:ascii="Symbol" w:hAnsi="Symbol" w:hint="default"/>
      </w:rPr>
    </w:lvl>
    <w:lvl w:ilvl="1" w:tplc="04080007">
      <w:start w:val="1"/>
      <w:numFmt w:val="bullet"/>
      <w:lvlText w:val=""/>
      <w:lvlPicBulletId w:val="0"/>
      <w:lvlJc w:val="left"/>
      <w:pPr>
        <w:tabs>
          <w:tab w:val="num" w:pos="1080"/>
        </w:tabs>
        <w:ind w:left="1080" w:hanging="360"/>
      </w:pPr>
      <w:rPr>
        <w:rFonts w:ascii="Symbol" w:hAnsi="Symbol"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1E13636C"/>
    <w:multiLevelType w:val="hybridMultilevel"/>
    <w:tmpl w:val="9976CBC4"/>
    <w:lvl w:ilvl="0" w:tplc="04080001">
      <w:start w:val="1"/>
      <w:numFmt w:val="bullet"/>
      <w:lvlText w:val=""/>
      <w:lvlJc w:val="left"/>
      <w:pPr>
        <w:tabs>
          <w:tab w:val="num" w:pos="360"/>
        </w:tabs>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53A2243C"/>
    <w:multiLevelType w:val="hybridMultilevel"/>
    <w:tmpl w:val="B7F488D4"/>
    <w:lvl w:ilvl="0" w:tplc="04080001">
      <w:start w:val="1"/>
      <w:numFmt w:val="bullet"/>
      <w:lvlText w:val=""/>
      <w:lvlJc w:val="left"/>
      <w:pPr>
        <w:tabs>
          <w:tab w:val="num" w:pos="720"/>
        </w:tabs>
        <w:ind w:left="720" w:hanging="360"/>
      </w:pPr>
      <w:rPr>
        <w:rFonts w:ascii="Symbol" w:hAnsi="Symbol" w:hint="default"/>
      </w:rPr>
    </w:lvl>
    <w:lvl w:ilvl="1" w:tplc="04080007">
      <w:start w:val="1"/>
      <w:numFmt w:val="bullet"/>
      <w:lvlText w:val=""/>
      <w:lvlPicBulletId w:val="0"/>
      <w:lvlJc w:val="left"/>
      <w:pPr>
        <w:tabs>
          <w:tab w:val="num" w:pos="1440"/>
        </w:tabs>
        <w:ind w:left="1440" w:hanging="360"/>
      </w:pPr>
      <w:rPr>
        <w:rFonts w:ascii="Symbol" w:hAnsi="Symbol" w:hint="default"/>
      </w:rPr>
    </w:lvl>
    <w:lvl w:ilvl="2" w:tplc="04080001">
      <w:start w:val="1"/>
      <w:numFmt w:val="bullet"/>
      <w:lvlText w:val=""/>
      <w:lvlJc w:val="left"/>
      <w:pPr>
        <w:tabs>
          <w:tab w:val="num" w:pos="2160"/>
        </w:tabs>
        <w:ind w:left="2160"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5EF81522"/>
    <w:multiLevelType w:val="hybridMultilevel"/>
    <w:tmpl w:val="F19CA08A"/>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753B2289"/>
    <w:multiLevelType w:val="hybridMultilevel"/>
    <w:tmpl w:val="32F0677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C1B54"/>
    <w:rsid w:val="00014642"/>
    <w:rsid w:val="0011508A"/>
    <w:rsid w:val="007C1B54"/>
    <w:rsid w:val="00954BFD"/>
    <w:rsid w:val="00D87A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5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7C1B54"/>
    <w:rPr>
      <w:rFonts w:ascii="Times New Roman" w:hAnsi="Times New Roman" w:cs="Times New Roman" w:hint="default"/>
      <w:strike w:val="0"/>
      <w:dstrike w:val="0"/>
      <w:color w:val="006600"/>
      <w:u w:val="none"/>
      <w:effect w:val="none"/>
    </w:rPr>
  </w:style>
  <w:style w:type="paragraph" w:styleId="Web">
    <w:name w:val="Normal (Web)"/>
    <w:basedOn w:val="a"/>
    <w:semiHidden/>
    <w:unhideWhenUsed/>
    <w:rsid w:val="007C1B54"/>
    <w:pPr>
      <w:spacing w:before="100" w:beforeAutospacing="1" w:after="100" w:afterAutospacing="1"/>
    </w:pPr>
  </w:style>
  <w:style w:type="paragraph" w:styleId="a3">
    <w:name w:val="footnote text"/>
    <w:basedOn w:val="a"/>
    <w:link w:val="Char"/>
    <w:semiHidden/>
    <w:unhideWhenUsed/>
    <w:rsid w:val="007C1B54"/>
    <w:rPr>
      <w:sz w:val="20"/>
      <w:szCs w:val="20"/>
    </w:rPr>
  </w:style>
  <w:style w:type="character" w:customStyle="1" w:styleId="Char">
    <w:name w:val="Κείμενο υποσημείωσης Char"/>
    <w:basedOn w:val="a0"/>
    <w:link w:val="a3"/>
    <w:semiHidden/>
    <w:rsid w:val="007C1B54"/>
    <w:rPr>
      <w:rFonts w:ascii="Times New Roman" w:eastAsia="Times New Roman" w:hAnsi="Times New Roman" w:cs="Times New Roman"/>
      <w:sz w:val="20"/>
      <w:szCs w:val="20"/>
      <w:lang w:eastAsia="el-GR"/>
    </w:rPr>
  </w:style>
  <w:style w:type="character" w:styleId="a4">
    <w:name w:val="footnote reference"/>
    <w:basedOn w:val="a0"/>
    <w:semiHidden/>
    <w:unhideWhenUsed/>
    <w:rsid w:val="007C1B54"/>
    <w:rPr>
      <w:vertAlign w:val="superscript"/>
    </w:rPr>
  </w:style>
  <w:style w:type="paragraph" w:styleId="a5">
    <w:name w:val="Balloon Text"/>
    <w:basedOn w:val="a"/>
    <w:link w:val="Char0"/>
    <w:uiPriority w:val="99"/>
    <w:semiHidden/>
    <w:unhideWhenUsed/>
    <w:rsid w:val="007C1B54"/>
    <w:rPr>
      <w:rFonts w:ascii="Tahoma" w:hAnsi="Tahoma" w:cs="Tahoma"/>
      <w:sz w:val="16"/>
      <w:szCs w:val="16"/>
    </w:rPr>
  </w:style>
  <w:style w:type="character" w:customStyle="1" w:styleId="Char0">
    <w:name w:val="Κείμενο πλαισίου Char"/>
    <w:basedOn w:val="a0"/>
    <w:link w:val="a5"/>
    <w:uiPriority w:val="99"/>
    <w:semiHidden/>
    <w:rsid w:val="007C1B54"/>
    <w:rPr>
      <w:rFonts w:ascii="Tahoma" w:eastAsia="Times New Roman" w:hAnsi="Tahoma" w:cs="Tahoma"/>
      <w:sz w:val="16"/>
      <w:szCs w:val="16"/>
      <w:lang w:eastAsia="el-GR"/>
    </w:rPr>
  </w:style>
  <w:style w:type="paragraph" w:styleId="a6">
    <w:name w:val="header"/>
    <w:basedOn w:val="a"/>
    <w:link w:val="Char1"/>
    <w:uiPriority w:val="99"/>
    <w:semiHidden/>
    <w:unhideWhenUsed/>
    <w:rsid w:val="007C1B54"/>
    <w:pPr>
      <w:tabs>
        <w:tab w:val="center" w:pos="4153"/>
        <w:tab w:val="right" w:pos="8306"/>
      </w:tabs>
    </w:pPr>
  </w:style>
  <w:style w:type="character" w:customStyle="1" w:styleId="Char1">
    <w:name w:val="Κεφαλίδα Char"/>
    <w:basedOn w:val="a0"/>
    <w:link w:val="a6"/>
    <w:uiPriority w:val="99"/>
    <w:semiHidden/>
    <w:rsid w:val="007C1B54"/>
    <w:rPr>
      <w:rFonts w:ascii="Times New Roman" w:eastAsia="Times New Roman" w:hAnsi="Times New Roman" w:cs="Times New Roman"/>
      <w:sz w:val="24"/>
      <w:szCs w:val="24"/>
      <w:lang w:eastAsia="el-GR"/>
    </w:rPr>
  </w:style>
  <w:style w:type="paragraph" w:styleId="a7">
    <w:name w:val="footer"/>
    <w:basedOn w:val="a"/>
    <w:link w:val="Char2"/>
    <w:uiPriority w:val="99"/>
    <w:unhideWhenUsed/>
    <w:rsid w:val="007C1B54"/>
    <w:pPr>
      <w:tabs>
        <w:tab w:val="center" w:pos="4153"/>
        <w:tab w:val="right" w:pos="8306"/>
      </w:tabs>
    </w:pPr>
  </w:style>
  <w:style w:type="character" w:customStyle="1" w:styleId="Char2">
    <w:name w:val="Υποσέλιδο Char"/>
    <w:basedOn w:val="a0"/>
    <w:link w:val="a7"/>
    <w:uiPriority w:val="99"/>
    <w:rsid w:val="007C1B54"/>
    <w:rPr>
      <w:rFonts w:ascii="Times New Roman" w:eastAsia="Times New Roman" w:hAnsi="Times New Roman" w:cs="Times New Roman"/>
      <w:sz w:val="24"/>
      <w:szCs w:val="24"/>
      <w:lang w:eastAsia="el-GR"/>
    </w:rPr>
  </w:style>
  <w:style w:type="paragraph" w:styleId="a8">
    <w:name w:val="List Paragraph"/>
    <w:basedOn w:val="a"/>
    <w:uiPriority w:val="34"/>
    <w:qFormat/>
    <w:rsid w:val="007C1B54"/>
    <w:pPr>
      <w:ind w:left="720"/>
      <w:contextualSpacing/>
    </w:pPr>
  </w:style>
</w:styles>
</file>

<file path=word/webSettings.xml><?xml version="1.0" encoding="utf-8"?>
<w:webSettings xmlns:r="http://schemas.openxmlformats.org/officeDocument/2006/relationships" xmlns:w="http://schemas.openxmlformats.org/wordprocessingml/2006/main">
  <w:divs>
    <w:div w:id="196125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A4%CF%81%CE%AF%CF%80%CE%BF%CE%BB%CE%B7_%CE%91%CF%81%CE%BA%CE%B1%CE%B4%CE%AF%CE%B1%CF%82" TargetMode="External"/><Relationship Id="rId13" Type="http://schemas.openxmlformats.org/officeDocument/2006/relationships/hyperlink" Target="http://el.wikipedia.org/wiki/%CE%91%CF%81%CE%B3%CE%BF%CF%83%CF%84%CF%8C%CE%BB%CE%B9" TargetMode="External"/><Relationship Id="rId18" Type="http://schemas.openxmlformats.org/officeDocument/2006/relationships/hyperlink" Target="http://el.wikipedia.org/wiki/1917" TargetMode="External"/><Relationship Id="rId26" Type="http://schemas.openxmlformats.org/officeDocument/2006/relationships/hyperlink" Target="http://el.wikipedia.org/wiki/%CE%A0%CF%81%CE%AD%CE%B2%CE%B5%CE%B6%CE%B1" TargetMode="External"/><Relationship Id="rId3" Type="http://schemas.openxmlformats.org/officeDocument/2006/relationships/settings" Target="settings.xml"/><Relationship Id="rId21" Type="http://schemas.openxmlformats.org/officeDocument/2006/relationships/hyperlink" Target="http://el.wikipedia.org/wiki/%CE%9C%CE%B1%CF%81%CE%AF%CE%B1_%CE%A0%CE%BF%CE%BB%CF%85%CE%B4%CE%BF%CF%8D%CF%81%CE%B7" TargetMode="External"/><Relationship Id="rId7" Type="http://schemas.openxmlformats.org/officeDocument/2006/relationships/hyperlink" Target="http://el.wikipedia.org/wiki/%CE%A4%CF%81%CE%AF%CF%80%CE%BF%CE%BB%CE%B7_%CE%91%CF%81%CE%BA%CE%B1%CE%B4%CE%AF%CE%B1%CF%82" TargetMode="External"/><Relationship Id="rId12" Type="http://schemas.openxmlformats.org/officeDocument/2006/relationships/hyperlink" Target="http://el.wikipedia.org/wiki/%CE%9A%CE%B1%CE%BB%CE%B1%CE%BC%CE%AC%CF%84%CE%B1" TargetMode="External"/><Relationship Id="rId17" Type="http://schemas.openxmlformats.org/officeDocument/2006/relationships/hyperlink" Target="http://el.wikipedia.org/wiki/%CE%91%CE%B8%CE%AE%CE%BD%CE%B1" TargetMode="External"/><Relationship Id="rId25" Type="http://schemas.openxmlformats.org/officeDocument/2006/relationships/hyperlink" Target="http://el.wikipedia.org/wiki/%CE%A0%CE%AC%CF%84%CF%81%CE%B1" TargetMode="External"/><Relationship Id="rId2" Type="http://schemas.openxmlformats.org/officeDocument/2006/relationships/styles" Target="styles.xml"/><Relationship Id="rId16" Type="http://schemas.openxmlformats.org/officeDocument/2006/relationships/hyperlink" Target="http://el.wikipedia.org/wiki/1913" TargetMode="External"/><Relationship Id="rId20" Type="http://schemas.openxmlformats.org/officeDocument/2006/relationships/hyperlink" Target="http://el.wikipedia.org/wiki/192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wikipedia.org/wiki/%CE%9B%CE%AC%CF%81%CE%B9%CF%83%CE%B1" TargetMode="External"/><Relationship Id="rId24" Type="http://schemas.openxmlformats.org/officeDocument/2006/relationships/hyperlink" Target="http://el.wikipedia.org/wiki/1928" TargetMode="External"/><Relationship Id="rId5" Type="http://schemas.openxmlformats.org/officeDocument/2006/relationships/footnotes" Target="footnotes.xml"/><Relationship Id="rId15" Type="http://schemas.openxmlformats.org/officeDocument/2006/relationships/hyperlink" Target="http://el.wikipedia.org/wiki/%CE%A7%CE%B1%CE%BD%CE%B9%CE%AC" TargetMode="External"/><Relationship Id="rId23" Type="http://schemas.openxmlformats.org/officeDocument/2006/relationships/hyperlink" Target="http://el.wikipedia.org/wiki/1927" TargetMode="External"/><Relationship Id="rId28" Type="http://schemas.openxmlformats.org/officeDocument/2006/relationships/footer" Target="footer1.xml"/><Relationship Id="rId10" Type="http://schemas.openxmlformats.org/officeDocument/2006/relationships/hyperlink" Target="http://el.wikipedia.org/wiki/%CE%A0%CE%AC%CF%84%CF%81%CE%B1" TargetMode="External"/><Relationship Id="rId19" Type="http://schemas.openxmlformats.org/officeDocument/2006/relationships/hyperlink" Target="http://el.wikipedia.org/wiki/1919" TargetMode="External"/><Relationship Id="rId4" Type="http://schemas.openxmlformats.org/officeDocument/2006/relationships/webSettings" Target="webSettings.xml"/><Relationship Id="rId9" Type="http://schemas.openxmlformats.org/officeDocument/2006/relationships/hyperlink" Target="http://el.wikipedia.org/wiki/%CE%9B%CE%B5%CF%85%CE%BA%CE%AC%CE%B4%CE%B1" TargetMode="External"/><Relationship Id="rId14" Type="http://schemas.openxmlformats.org/officeDocument/2006/relationships/hyperlink" Target="http://el.wikipedia.org/wiki/%CE%91%CE%B8%CE%AE%CE%BD%CE%B1" TargetMode="External"/><Relationship Id="rId22" Type="http://schemas.openxmlformats.org/officeDocument/2006/relationships/hyperlink" Target="http://el.wikipedia.org/w/index.php?title=%CE%9D%CE%BF%CE%BC%CE%B1%CF%81%CF%87%CE%AF%CE%B1_%CE%91%CF%84%CF%84%CE%B9%CE%BA%CE%AE%CF%82&amp;action=edit&amp;redlink=1" TargetMode="External"/><Relationship Id="rId27" Type="http://schemas.openxmlformats.org/officeDocument/2006/relationships/hyperlink" Target="http://el.wikipedia.org/wiki/20_%CE%99%CE%BF%CF%85%CE%BB%CE%AF%CE%BF%CF%85"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l.wikipedia.org/w/index.php?title=%CE%A1%CE%B7%CF%84%CE%AF%CE%BD%CE%B7&amp;action=edit&amp;redlink=1" TargetMode="External"/><Relationship Id="rId2" Type="http://schemas.openxmlformats.org/officeDocument/2006/relationships/hyperlink" Target="http://el.wikipedia.org/wiki/%CE%91%CF%80%CE%BF%CE%BB%CE%AF%CE%B8%CF%89%CE%BC%CE%B1" TargetMode="External"/><Relationship Id="rId1" Type="http://schemas.openxmlformats.org/officeDocument/2006/relationships/hyperlink" Target="http://el.wikipedia.org/wiki/%CE%91%CF%81%CF%87%CE%B1%CE%AF%CE%B1_%CE%B5%CE%BB%CE%BB%CE%B7%CE%BD%CE%B9%CE%BA%CE%AE_%CE%B3%CE%BB%CF%8E%CF%83%CF%83%CE%B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2262</Words>
  <Characters>12216</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2</cp:revision>
  <dcterms:created xsi:type="dcterms:W3CDTF">2020-07-29T07:17:00Z</dcterms:created>
  <dcterms:modified xsi:type="dcterms:W3CDTF">2020-07-29T07:35:00Z</dcterms:modified>
</cp:coreProperties>
</file>