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F8" w:rsidRDefault="001D60F8" w:rsidP="00773BFB">
      <w:pPr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38.75pt;height:16.5pt" adj="7200" fillcolor="black">
            <v:shadow color="#868686"/>
            <v:textpath style="font-family:&quot;Times New Roman&quot;;font-size:12pt;font-style:italic;v-text-kern:t" trim="t" fitpath="t" string="ΒΑΣΙΚΟΙ ΟΡΟΙ ΣΥΝΤΑΞΗΣ"/>
          </v:shape>
        </w:pict>
      </w:r>
    </w:p>
    <w:p w:rsidR="00773BFB" w:rsidRPr="00425598" w:rsidRDefault="00773BFB" w:rsidP="00773BF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25598">
        <w:rPr>
          <w:rFonts w:ascii="Times New Roman" w:hAnsi="Times New Roman" w:cs="Times New Roman"/>
          <w:i/>
          <w:sz w:val="20"/>
          <w:szCs w:val="20"/>
        </w:rPr>
        <w:t>Οι βασικοί όροι μιας απλής πρότασης , είναι το υποκείμενο και το κατηγόρημα.</w:t>
      </w:r>
    </w:p>
    <w:p w:rsidR="00773BFB" w:rsidRPr="00425598" w:rsidRDefault="001D60F8" w:rsidP="00773BFB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26" type="#_x0000_t175" style="width:51pt;height:13.5pt" adj="7200" fillcolor="black">
            <v:shadow color="#868686"/>
            <v:textpath style="font-family:&quot;Times New Roman&quot;;font-size:10pt;font-style:italic;v-text-kern:t" trim="t" fitpath="t" string="Υποκείμενο: "/>
          </v:shape>
        </w:pict>
      </w:r>
      <w:r w:rsidR="00773BFB" w:rsidRPr="00425598">
        <w:rPr>
          <w:rFonts w:ascii="Times New Roman" w:hAnsi="Times New Roman" w:cs="Times New Roman"/>
          <w:i/>
          <w:sz w:val="20"/>
          <w:szCs w:val="20"/>
        </w:rPr>
        <w:t xml:space="preserve">είναι το ονοματικό σύνολο, που φανερώνει ποιος ενεργεί ή πάσχει ή βρίσκεται σε μία κατάσταση. Ρωτάμε με το </w:t>
      </w:r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ποιος</w:t>
      </w:r>
      <w:r w:rsidR="00773BFB" w:rsidRPr="00425598">
        <w:rPr>
          <w:rFonts w:ascii="Times New Roman" w:hAnsi="Times New Roman" w:cs="Times New Roman"/>
          <w:i/>
          <w:sz w:val="20"/>
          <w:szCs w:val="20"/>
        </w:rPr>
        <w:t xml:space="preserve">; Ως υποκείμενο μπορεί να μπει , ένα </w:t>
      </w:r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ουσιαστικό</w:t>
      </w:r>
      <w:r w:rsidR="00773BFB" w:rsidRPr="00425598">
        <w:rPr>
          <w:rFonts w:ascii="Times New Roman" w:hAnsi="Times New Roman" w:cs="Times New Roman"/>
          <w:i/>
          <w:sz w:val="20"/>
          <w:szCs w:val="20"/>
        </w:rPr>
        <w:t xml:space="preserve"> ή </w:t>
      </w:r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αντωνυμίες</w:t>
      </w:r>
      <w:r w:rsidR="00773BFB" w:rsidRPr="00425598">
        <w:rPr>
          <w:rFonts w:ascii="Times New Roman" w:hAnsi="Times New Roman" w:cs="Times New Roman"/>
          <w:i/>
          <w:sz w:val="20"/>
          <w:szCs w:val="20"/>
        </w:rPr>
        <w:t xml:space="preserve"> ή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ουσιαστικοποιημένα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 επίθετα, μετοχές αριθμητικά ή και ολόκληρη πρόταση</w:t>
      </w:r>
      <w:r w:rsidR="00773BFB" w:rsidRPr="00425598">
        <w:rPr>
          <w:rFonts w:ascii="Times New Roman" w:hAnsi="Times New Roman" w:cs="Times New Roman"/>
          <w:i/>
          <w:sz w:val="20"/>
          <w:szCs w:val="20"/>
        </w:rPr>
        <w:t xml:space="preserve">,. Βρίσκεται πάντοτε σε </w:t>
      </w:r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ονομαστική</w:t>
      </w:r>
      <w:r w:rsidR="00773BFB" w:rsidRPr="00425598">
        <w:rPr>
          <w:rFonts w:ascii="Times New Roman" w:hAnsi="Times New Roman" w:cs="Times New Roman"/>
          <w:i/>
          <w:sz w:val="20"/>
          <w:szCs w:val="20"/>
        </w:rPr>
        <w:t xml:space="preserve"> πτώση. Συμφωνεί με το ρήμα στο πρόσωπο και στον αριθμό. </w:t>
      </w:r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Όταν , όμως βρίσκεται σε ονομαστική πτώση σε ουδέτερο πληθυντικού αριθμού και το ρήμα σε γ΄ενικό πρόσωπο, τότε έχουμε το φαινόμενο της αττικής σύνταξης</w:t>
      </w:r>
      <w:r w:rsidR="00773BFB" w:rsidRPr="00425598">
        <w:rPr>
          <w:rFonts w:ascii="Times New Roman" w:hAnsi="Times New Roman" w:cs="Times New Roman"/>
          <w:i/>
          <w:sz w:val="20"/>
          <w:szCs w:val="20"/>
        </w:rPr>
        <w:t>.</w:t>
      </w:r>
    </w:p>
    <w:p w:rsidR="00773BFB" w:rsidRPr="00425598" w:rsidRDefault="00773BFB" w:rsidP="00773BF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25598">
        <w:rPr>
          <w:rFonts w:ascii="Times New Roman" w:hAnsi="Times New Roman" w:cs="Times New Roman"/>
          <w:i/>
          <w:sz w:val="20"/>
          <w:szCs w:val="20"/>
        </w:rPr>
        <w:t>Κατηγόρημα: είναι ότι λέγεται στην πρόταση για το υποκείμενο. Μπορεί να είναι:</w:t>
      </w:r>
    </w:p>
    <w:p w:rsidR="00773BFB" w:rsidRPr="00425598" w:rsidRDefault="001D60F8" w:rsidP="00773BF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27" type="#_x0000_t175" style="width:49.5pt;height:13.5pt" adj="7200" fillcolor="black">
            <v:shadow color="#868686"/>
            <v:textpath style="font-family:&quot;Times New Roman&quot;;font-size:10pt;font-style:italic;v-text-kern:t" trim="t" fitpath="t" string="μονολεκτικό"/>
          </v:shape>
        </w:pict>
      </w:r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773BFB" w:rsidRPr="00425598">
        <w:rPr>
          <w:rFonts w:ascii="Times New Roman" w:hAnsi="Times New Roman" w:cs="Times New Roman"/>
          <w:i/>
          <w:sz w:val="20"/>
          <w:szCs w:val="20"/>
        </w:rPr>
        <w:t xml:space="preserve"> εκφράζεται μόνο με ρηματικό τύπο, πχ. </w:t>
      </w:r>
      <w:proofErr w:type="spellStart"/>
      <w:r w:rsidR="00773BFB" w:rsidRPr="00425598">
        <w:rPr>
          <w:rFonts w:ascii="Times New Roman" w:hAnsi="Times New Roman" w:cs="Times New Roman"/>
          <w:i/>
          <w:sz w:val="20"/>
          <w:szCs w:val="20"/>
        </w:rPr>
        <w:t>μισουνται</w:t>
      </w:r>
      <w:proofErr w:type="spellEnd"/>
      <w:r w:rsidR="00773BFB" w:rsidRPr="0042559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773BFB" w:rsidRPr="00425598">
        <w:rPr>
          <w:rFonts w:ascii="Times New Roman" w:hAnsi="Times New Roman" w:cs="Times New Roman"/>
          <w:i/>
          <w:sz w:val="20"/>
          <w:szCs w:val="20"/>
        </w:rPr>
        <w:t>έφυγον</w:t>
      </w:r>
      <w:proofErr w:type="spellEnd"/>
    </w:p>
    <w:p w:rsidR="00773BFB" w:rsidRPr="00425598" w:rsidRDefault="001D60F8" w:rsidP="0010327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28" type="#_x0000_t175" style="width:57.75pt;height:13.5pt" adj="7200" fillcolor="black">
            <v:shadow color="#868686"/>
            <v:textpath style="font-family:&quot;Times New Roman&quot;;font-size:10pt;font-style:italic;v-text-kern:t" trim="t" fitpath="t" string=" περιφραστικό:"/>
          </v:shape>
        </w:pict>
      </w:r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συνδετικό ρήμα + κατηγορούμενο, μπορεί να έχουμε ένα συνδετικό ρήμα, όπως: ειμί,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γίγνομαι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φαίνομαι,τυγχάνω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διατελω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καθισταμαι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, αποβαίνω,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εφυν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πέφυκα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αιρουμαι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αποδείκνυμαι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, λέγομαι,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καλουμαι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χειροτονουμαι</w:t>
      </w:r>
      <w:proofErr w:type="spellEnd"/>
      <w:r w:rsidR="00773BFB" w:rsidRPr="00425598">
        <w:rPr>
          <w:rFonts w:ascii="Times New Roman" w:hAnsi="Times New Roman" w:cs="Times New Roman"/>
          <w:b/>
          <w:i/>
          <w:sz w:val="20"/>
          <w:szCs w:val="20"/>
        </w:rPr>
        <w:t>, ονομάζομαι</w:t>
      </w:r>
    </w:p>
    <w:p w:rsidR="00232976" w:rsidRPr="00425598" w:rsidRDefault="001D60F8" w:rsidP="0010327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29" type="#_x0000_t175" style="width:60.75pt;height:13.5pt" adj="7200" fillcolor="black">
            <v:shadow color="#868686"/>
            <v:textpath style="font-family:&quot;Times New Roman&quot;;font-size:10pt;font-style:italic;v-text-kern:t" trim="t" fitpath="t" string="κατηγορούμενο"/>
          </v:shape>
        </w:pict>
      </w:r>
      <w:r w:rsidR="00232976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το όνομα που φανερώνει ποιο γνώρισμα αποδίδεται στο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υποκείμενο</w:t>
      </w:r>
      <w:r w:rsidR="00232976" w:rsidRPr="00425598">
        <w:rPr>
          <w:rFonts w:ascii="Times New Roman" w:hAnsi="Times New Roman" w:cs="Times New Roman"/>
          <w:b/>
          <w:i/>
          <w:sz w:val="20"/>
          <w:szCs w:val="20"/>
        </w:rPr>
        <w:t>,πχ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Ηρακλης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κατεστη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 ευεργέτης της Ελλάδος, Ρόδος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εστι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νησος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, Αλέξανδρος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εγένετο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τηλικουτος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, Εγώ ειμί ο λέγων,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Κυρος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ενομίζετο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 κράτιστος, Το στράτευμα ην </w:t>
      </w:r>
      <w:proofErr w:type="spellStart"/>
      <w:r w:rsidR="00232976" w:rsidRPr="00425598">
        <w:rPr>
          <w:rFonts w:ascii="Times New Roman" w:hAnsi="Times New Roman" w:cs="Times New Roman"/>
          <w:i/>
          <w:sz w:val="20"/>
          <w:szCs w:val="20"/>
        </w:rPr>
        <w:t>πλησιον</w:t>
      </w:r>
      <w:proofErr w:type="spellEnd"/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. Το κατηγορούμενο συνήθως είναι </w:t>
      </w: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32" type="#_x0000_t175" style="width:29.25pt;height:13.5pt" adj="7200" fillcolor="black">
            <v:shadow color="#868686"/>
            <v:textpath style="font-family:&quot;Times New Roman&quot;;font-size:10pt;font-style:italic;v-text-kern:t" trim="t" fitpath="t" string="επίθετο"/>
          </v:shape>
        </w:pict>
      </w:r>
      <w:r w:rsidR="00232976" w:rsidRPr="00425598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 Μπορεί όμως να είναι και ένα </w:t>
      </w: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30" type="#_x0000_t175" style="width:187.5pt;height:13.5pt" adj="7200" fillcolor="black">
            <v:shadow color="#868686"/>
            <v:textpath style="font-family:&quot;Times New Roman&quot;;font-size:10pt;font-style:italic;v-text-kern:t" trim="t" fitpath="t" string="ουσιαστικό ή αντωνυμίαή αριθμητικό ή μετοχή "/>
          </v:shape>
        </w:pict>
      </w:r>
      <w:r w:rsidR="00232976" w:rsidRPr="00425598">
        <w:rPr>
          <w:b/>
          <w:i/>
          <w:sz w:val="20"/>
          <w:szCs w:val="20"/>
        </w:rPr>
        <w:t xml:space="preserve">ή </w:t>
      </w:r>
      <w:r>
        <w:rPr>
          <w:b/>
          <w:i/>
          <w:sz w:val="20"/>
          <w:szCs w:val="20"/>
        </w:rPr>
        <w:pict>
          <v:shape id="_x0000_i1031" type="#_x0000_t175" style="width:195pt;height:13.5pt" adj="7200" fillcolor="black">
            <v:shadow color="#868686"/>
            <v:textpath style="font-family:&quot;Times New Roman&quot;;font-size:10pt;font-style:italic;v-text-kern:t" trim="t" fitpath="t" string="απαρέμφατο ή επίρρημα ή και ολόκληρη πρόταση"/>
          </v:shape>
        </w:pict>
      </w:r>
      <w:r w:rsidR="00232976" w:rsidRPr="00425598">
        <w:rPr>
          <w:b/>
          <w:i/>
          <w:sz w:val="20"/>
          <w:szCs w:val="20"/>
        </w:rPr>
        <w:t>.</w:t>
      </w:r>
      <w:r w:rsidR="00232976" w:rsidRPr="00425598">
        <w:rPr>
          <w:i/>
          <w:sz w:val="20"/>
          <w:szCs w:val="20"/>
        </w:rPr>
        <w:t xml:space="preserve"> Όταν είναι επίθετο, συμφωνεί , με  το υποκείμενο  ή αντικείμενο στο οποίο αναφέρεται στο γένος, στον αριθμό και στην πτώση. Όταν είναι ουσιαστικό, συμφωνεί υποχρεωτικά στην πτώση και σπανιότερα στον αριθμό και στο γένος</w:t>
      </w:r>
    </w:p>
    <w:p w:rsidR="00232976" w:rsidRPr="00425598" w:rsidRDefault="00232976" w:rsidP="0023297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25598">
        <w:rPr>
          <w:rFonts w:ascii="Times New Roman" w:hAnsi="Times New Roman" w:cs="Times New Roman"/>
          <w:b/>
          <w:i/>
          <w:sz w:val="20"/>
          <w:szCs w:val="20"/>
        </w:rPr>
        <w:t>ενεργητικό μεταβατικό ρήμα και αντικείμενο  { ή και δύο αντικείμενα}</w:t>
      </w:r>
    </w:p>
    <w:p w:rsidR="00232976" w:rsidRPr="00425598" w:rsidRDefault="001D60F8" w:rsidP="0010327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33" type="#_x0000_t175" style="width:51.75pt;height:13.5pt" adj="7200" fillcolor="black">
            <v:shadow color="#868686"/>
            <v:textpath style="font-family:&quot;Times New Roman&quot;;font-size:10pt;font-style:italic;v-text-kern:t" trim="t" fitpath="t" string="αντικείμενο: "/>
          </v:shape>
        </w:pict>
      </w:r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το πρόσωπο ή το πράγμα , στο οποίο μεταβαίνει η ενέργεια του υποκειμένου. Ρωτάμε με το </w:t>
      </w:r>
      <w:r w:rsidR="00232976" w:rsidRPr="00425598">
        <w:rPr>
          <w:rFonts w:ascii="Times New Roman" w:hAnsi="Times New Roman" w:cs="Times New Roman"/>
          <w:b/>
          <w:i/>
          <w:sz w:val="20"/>
          <w:szCs w:val="20"/>
        </w:rPr>
        <w:t>ποιον</w:t>
      </w:r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 ή </w:t>
      </w:r>
      <w:r w:rsidR="00103271" w:rsidRPr="00425598">
        <w:rPr>
          <w:rFonts w:ascii="Times New Roman" w:hAnsi="Times New Roman" w:cs="Times New Roman"/>
          <w:b/>
          <w:i/>
          <w:sz w:val="20"/>
          <w:szCs w:val="20"/>
        </w:rPr>
        <w:t>τι</w:t>
      </w:r>
      <w:r w:rsidR="00103271" w:rsidRPr="00425598">
        <w:rPr>
          <w:rFonts w:ascii="Times New Roman" w:hAnsi="Times New Roman" w:cs="Times New Roman"/>
          <w:i/>
          <w:sz w:val="20"/>
          <w:szCs w:val="20"/>
        </w:rPr>
        <w:t>;</w:t>
      </w:r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 Βρίσκεται σε μία από τις </w:t>
      </w:r>
      <w:r w:rsidR="00232976" w:rsidRPr="00425598">
        <w:rPr>
          <w:rFonts w:ascii="Times New Roman" w:hAnsi="Times New Roman" w:cs="Times New Roman"/>
          <w:b/>
          <w:i/>
          <w:sz w:val="20"/>
          <w:szCs w:val="20"/>
        </w:rPr>
        <w:t>πλάγιες πτώσεις { γενική, δοτική , αιτιατική</w:t>
      </w:r>
      <w:r w:rsidR="00232976" w:rsidRPr="00425598">
        <w:rPr>
          <w:rFonts w:ascii="Times New Roman" w:hAnsi="Times New Roman" w:cs="Times New Roman"/>
          <w:i/>
          <w:sz w:val="20"/>
          <w:szCs w:val="20"/>
        </w:rPr>
        <w:t xml:space="preserve">}. Ως  αντικείμενο τίθεται ένα </w:t>
      </w:r>
      <w:r w:rsidR="00232976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ουσιαστικό, </w:t>
      </w:r>
      <w:proofErr w:type="spellStart"/>
      <w:r w:rsidR="00232976" w:rsidRPr="00425598">
        <w:rPr>
          <w:rFonts w:ascii="Times New Roman" w:hAnsi="Times New Roman" w:cs="Times New Roman"/>
          <w:b/>
          <w:i/>
          <w:sz w:val="20"/>
          <w:szCs w:val="20"/>
        </w:rPr>
        <w:t>ουσιαστικοποιημένο</w:t>
      </w:r>
      <w:proofErr w:type="spellEnd"/>
      <w:r w:rsidR="00232976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 επίθετο, μία μετοχή, αντωνυμία, αριθμητικό ή και μια ολόκληρη πρόταση</w:t>
      </w:r>
      <w:r w:rsidR="00103271" w:rsidRPr="00425598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103271" w:rsidRPr="00425598" w:rsidRDefault="00103271" w:rsidP="0010327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25598">
        <w:rPr>
          <w:rFonts w:ascii="Times New Roman" w:hAnsi="Times New Roman" w:cs="Times New Roman"/>
          <w:b/>
          <w:i/>
          <w:sz w:val="20"/>
          <w:szCs w:val="20"/>
        </w:rPr>
        <w:t>Διαίρεση ρημάτων</w:t>
      </w:r>
    </w:p>
    <w:p w:rsidR="00103271" w:rsidRPr="00425598" w:rsidRDefault="00103271" w:rsidP="001032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25598">
        <w:rPr>
          <w:rFonts w:ascii="Times New Roman" w:hAnsi="Times New Roman" w:cs="Times New Roman"/>
          <w:b/>
          <w:i/>
          <w:sz w:val="20"/>
          <w:szCs w:val="20"/>
        </w:rPr>
        <w:t>μεταβατικά και αμετάβατα</w:t>
      </w:r>
    </w:p>
    <w:p w:rsidR="00103271" w:rsidRPr="00425598" w:rsidRDefault="001D60F8" w:rsidP="0010327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34" type="#_x0000_t175" style="width:48pt;height:13.5pt" adj="7200" fillcolor="black">
            <v:shadow color="#868686"/>
            <v:textpath style="font-family:&quot;Times New Roman&quot;;font-size:10pt;font-style:italic;v-text-kern:t" trim="t" fitpath="t" string="Αμετάβατα: "/>
          </v:shape>
        </w:pict>
      </w:r>
      <w:r w:rsidR="00103271" w:rsidRPr="00425598">
        <w:rPr>
          <w:rFonts w:ascii="Times New Roman" w:hAnsi="Times New Roman" w:cs="Times New Roman"/>
          <w:b/>
          <w:i/>
          <w:sz w:val="20"/>
          <w:szCs w:val="20"/>
        </w:rPr>
        <w:t>τα ρήματα τα οποία δηλώνουν ότι το υποκείμενο ενεργεί χωρίς όμως η ενέργεια του να μεταβαίνει σε άλλο πρόσωπο ή πράγμα</w:t>
      </w:r>
      <w:r w:rsidR="00103271" w:rsidRPr="0042559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103271" w:rsidRPr="00425598">
        <w:rPr>
          <w:rFonts w:ascii="Times New Roman" w:hAnsi="Times New Roman" w:cs="Times New Roman"/>
          <w:b/>
          <w:i/>
          <w:sz w:val="20"/>
          <w:szCs w:val="20"/>
        </w:rPr>
        <w:t>δεν έχουν δηλ αντικείμενο,</w:t>
      </w:r>
      <w:r w:rsidR="00103271" w:rsidRPr="00425598">
        <w:rPr>
          <w:rFonts w:ascii="Times New Roman" w:hAnsi="Times New Roman" w:cs="Times New Roman"/>
          <w:i/>
          <w:sz w:val="20"/>
          <w:szCs w:val="20"/>
        </w:rPr>
        <w:t xml:space="preserve"> πχ. αν μη </w:t>
      </w:r>
      <w:proofErr w:type="spellStart"/>
      <w:r w:rsidR="00103271" w:rsidRPr="00425598">
        <w:rPr>
          <w:rFonts w:ascii="Times New Roman" w:hAnsi="Times New Roman" w:cs="Times New Roman"/>
          <w:i/>
          <w:sz w:val="20"/>
          <w:szCs w:val="20"/>
        </w:rPr>
        <w:t>φυγης</w:t>
      </w:r>
      <w:proofErr w:type="spellEnd"/>
    </w:p>
    <w:p w:rsidR="00103271" w:rsidRPr="00425598" w:rsidRDefault="001D60F8" w:rsidP="0010327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35" type="#_x0000_t175" style="width:52.5pt;height:13.5pt" adj="7200" fillcolor="black">
            <v:shadow color="#868686"/>
            <v:textpath style="font-family:&quot;Times New Roman&quot;;font-size:10pt;v-text-kern:t" trim="t" fitpath="t" string="Μεταβατικά: "/>
          </v:shape>
        </w:pict>
      </w:r>
      <w:r w:rsidR="00103271" w:rsidRPr="00425598">
        <w:rPr>
          <w:rFonts w:ascii="Times New Roman" w:hAnsi="Times New Roman" w:cs="Times New Roman"/>
          <w:b/>
          <w:i/>
          <w:sz w:val="20"/>
          <w:szCs w:val="20"/>
        </w:rPr>
        <w:t>δηλώνουν ότι η ενέργεια του υποκειμένου τους μεταφέρεται σε ένα  άλλο πρόσωπο ή πράγμα. Απλά όσα έχουν αντικείμενο. Τα μεταβατικά χωρίζονται σε:</w:t>
      </w:r>
    </w:p>
    <w:p w:rsidR="00103271" w:rsidRPr="001D60F8" w:rsidRDefault="001D60F8" w:rsidP="001D60F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pict>
          <v:shape id="_x0000_i1036" type="#_x0000_t175" style="width:57.75pt;height:13.5pt" adj="7200" fillcolor="black">
            <v:shadow color="#868686"/>
            <v:textpath style="font-family:&quot;Times New Roman&quot;;font-size:10pt;font-style:italic;v-text-kern:t" trim="t" fitpath="t" string="I. μονόπτωτα: "/>
          </v:shape>
        </w:pict>
      </w:r>
      <w:r w:rsidR="00103271" w:rsidRPr="001D60F8">
        <w:rPr>
          <w:rFonts w:ascii="Times New Roman" w:hAnsi="Times New Roman" w:cs="Times New Roman"/>
          <w:b/>
          <w:i/>
          <w:sz w:val="20"/>
          <w:szCs w:val="20"/>
        </w:rPr>
        <w:t>όσα δηλ. έχουν ένα αντικείμενο</w:t>
      </w:r>
    </w:p>
    <w:p w:rsidR="00103271" w:rsidRPr="001D60F8" w:rsidRDefault="001D60F8" w:rsidP="001D60F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pict>
          <v:shape id="_x0000_i1037" type="#_x0000_t175" style="width:48pt;height:13.5pt" adj="7200" fillcolor="black">
            <v:shadow color="#868686"/>
            <v:textpath style="font-family:&quot;Times New Roman&quot;;font-size:10pt;font-style:italic;v-text-kern:t" trim="t" fitpath="t" string="II. δίπτωτα: "/>
          </v:shape>
        </w:pict>
      </w:r>
      <w:r w:rsidR="00103271" w:rsidRPr="001D60F8">
        <w:rPr>
          <w:rFonts w:ascii="Times New Roman" w:hAnsi="Times New Roman" w:cs="Times New Roman"/>
          <w:b/>
          <w:i/>
          <w:sz w:val="20"/>
          <w:szCs w:val="20"/>
        </w:rPr>
        <w:t>όσα δηλ. έχουν δύο αντικείμενα</w:t>
      </w:r>
    </w:p>
    <w:p w:rsidR="00103271" w:rsidRPr="00425598" w:rsidRDefault="00103271" w:rsidP="00103271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25598">
        <w:rPr>
          <w:rFonts w:ascii="Times New Roman" w:hAnsi="Times New Roman" w:cs="Times New Roman"/>
          <w:b/>
          <w:i/>
          <w:sz w:val="20"/>
          <w:szCs w:val="20"/>
        </w:rPr>
        <w:t>αιτιατική  + αιτιατική { άμεσο = Α1, αυτό που δηλώνει πρόσωπο &amp; έμμεσο = Α2, αυτό που δηλώνει πράγμα}</w:t>
      </w:r>
    </w:p>
    <w:p w:rsidR="00103271" w:rsidRPr="00425598" w:rsidRDefault="00103271" w:rsidP="00103271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αιτιατική + δοτική { άμεσο </w:t>
      </w:r>
      <w:r w:rsidR="00425598" w:rsidRPr="00425598">
        <w:rPr>
          <w:rFonts w:ascii="Times New Roman" w:hAnsi="Times New Roman" w:cs="Times New Roman"/>
          <w:b/>
          <w:i/>
          <w:sz w:val="20"/>
          <w:szCs w:val="20"/>
        </w:rPr>
        <w:t>= Αι , αυτό που βρίσκεται σε αιτιατική &amp; έμμεσο = Α2  , αυτό σε δοτική}</w:t>
      </w:r>
    </w:p>
    <w:p w:rsidR="00425598" w:rsidRPr="00425598" w:rsidRDefault="00425598" w:rsidP="00103271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25598">
        <w:rPr>
          <w:rFonts w:ascii="Times New Roman" w:hAnsi="Times New Roman" w:cs="Times New Roman"/>
          <w:b/>
          <w:i/>
          <w:sz w:val="20"/>
          <w:szCs w:val="20"/>
        </w:rPr>
        <w:t>αιτιατική + γενική{ άμεσο = Α1, αυτό που βρίσκεται σε αιτιατική &amp; έμμεσο = Α2,αυτό σε γενική]</w:t>
      </w:r>
    </w:p>
    <w:p w:rsidR="00425598" w:rsidRPr="001D60F8" w:rsidRDefault="00425598" w:rsidP="00425598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25598">
        <w:rPr>
          <w:rFonts w:ascii="Times New Roman" w:hAnsi="Times New Roman" w:cs="Times New Roman"/>
          <w:b/>
          <w:i/>
          <w:sz w:val="20"/>
          <w:szCs w:val="20"/>
        </w:rPr>
        <w:t>γενική + δοτική { άμεσο = Α1, αυτό που βρίσκεται σε γενική &amp; έμμεσο = Α2 , αυτό σε δοτική}</w:t>
      </w:r>
    </w:p>
    <w:p w:rsidR="001D60F8" w:rsidRPr="001D60F8" w:rsidRDefault="001D60F8" w:rsidP="001D60F8">
      <w:pPr>
        <w:pStyle w:val="a5"/>
        <w:ind w:left="144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25598" w:rsidRPr="00425598" w:rsidRDefault="00425598" w:rsidP="0042559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25598">
        <w:rPr>
          <w:rFonts w:ascii="Times New Roman" w:hAnsi="Times New Roman" w:cs="Times New Roman"/>
          <w:b/>
          <w:i/>
          <w:sz w:val="20"/>
          <w:szCs w:val="20"/>
        </w:rPr>
        <w:t>ενεργητικό μεταβατικό ρήμα και αντικείμενο και κατηγορούμενο</w:t>
      </w:r>
    </w:p>
    <w:p w:rsidR="00425598" w:rsidRDefault="00425598" w:rsidP="0042559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25598">
        <w:rPr>
          <w:rFonts w:ascii="Times New Roman" w:hAnsi="Times New Roman" w:cs="Times New Roman"/>
          <w:i/>
          <w:sz w:val="20"/>
          <w:szCs w:val="20"/>
        </w:rPr>
        <w:t>Κάποια ενεργητικά μεταβατικά ρήματα</w:t>
      </w:r>
      <w:r>
        <w:rPr>
          <w:rFonts w:ascii="Times New Roman" w:hAnsi="Times New Roman" w:cs="Times New Roman"/>
          <w:i/>
          <w:sz w:val="20"/>
          <w:szCs w:val="20"/>
        </w:rPr>
        <w:t xml:space="preserve"> , παίρνουν  αντικείμενο και κατηγορούμενο του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αντικειμένου:ονομάζω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νομίζω, εκλέγω, διορίζω, ποιω, αποκαλώ, θεωρώ, εκλέγω, μετατρέπω, πχ. νόμιζε την μεν πατρίδα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οικον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, τους δε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πολίτας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εταίρους</w:t>
      </w:r>
    </w:p>
    <w:p w:rsidR="00425598" w:rsidRPr="00612F6A" w:rsidRDefault="001D60F8" w:rsidP="0042559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pict>
          <v:shape id="_x0000_i1038" type="#_x0000_t175" style="width:90.75pt;height:13.5pt" adj="7200" fillcolor="black">
            <v:shadow color="#868686"/>
            <v:textpath style="font-family:&quot;Times New Roman&quot;;font-size:10pt;font-style:italic;v-text-kern:t" trim="t" fitpath="t" string="Σύστοιχο αντικείμενο: "/>
          </v:shape>
        </w:pict>
      </w:r>
      <w:r w:rsidR="00425598" w:rsidRPr="00425598">
        <w:rPr>
          <w:rFonts w:ascii="Times New Roman" w:hAnsi="Times New Roman" w:cs="Times New Roman"/>
          <w:b/>
          <w:i/>
          <w:sz w:val="20"/>
          <w:szCs w:val="20"/>
        </w:rPr>
        <w:t>όταν δείχνει το ίδιο περιεχόμενο που εκφράζει το ρήμα</w:t>
      </w:r>
      <w:r w:rsidR="00425598">
        <w:rPr>
          <w:rFonts w:ascii="Times New Roman" w:hAnsi="Times New Roman" w:cs="Times New Roman"/>
          <w:i/>
          <w:sz w:val="20"/>
          <w:szCs w:val="20"/>
        </w:rPr>
        <w:t xml:space="preserve">. Βρίσκεται σε αιτιατική πτώση, πχ. οι Έλληνες </w:t>
      </w:r>
      <w:proofErr w:type="spellStart"/>
      <w:r w:rsidR="00425598">
        <w:rPr>
          <w:rFonts w:ascii="Times New Roman" w:hAnsi="Times New Roman" w:cs="Times New Roman"/>
          <w:i/>
          <w:sz w:val="20"/>
          <w:szCs w:val="20"/>
        </w:rPr>
        <w:t>νικησαν</w:t>
      </w:r>
      <w:proofErr w:type="spellEnd"/>
      <w:r w:rsidR="00425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25598">
        <w:rPr>
          <w:rFonts w:ascii="Times New Roman" w:hAnsi="Times New Roman" w:cs="Times New Roman"/>
          <w:i/>
          <w:sz w:val="20"/>
          <w:szCs w:val="20"/>
        </w:rPr>
        <w:t>νικην</w:t>
      </w:r>
      <w:proofErr w:type="spellEnd"/>
      <w:r w:rsidR="00425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25598">
        <w:rPr>
          <w:rFonts w:ascii="Times New Roman" w:hAnsi="Times New Roman" w:cs="Times New Roman"/>
          <w:i/>
          <w:sz w:val="20"/>
          <w:szCs w:val="20"/>
        </w:rPr>
        <w:t>λαμπράν</w:t>
      </w:r>
      <w:proofErr w:type="spellEnd"/>
      <w:r w:rsidR="00425598">
        <w:rPr>
          <w:rFonts w:ascii="Times New Roman" w:hAnsi="Times New Roman" w:cs="Times New Roman"/>
          <w:i/>
          <w:sz w:val="20"/>
          <w:szCs w:val="20"/>
        </w:rPr>
        <w:t xml:space="preserve">, Ζήσεις </w:t>
      </w:r>
      <w:proofErr w:type="spellStart"/>
      <w:r w:rsidR="00425598">
        <w:rPr>
          <w:rFonts w:ascii="Times New Roman" w:hAnsi="Times New Roman" w:cs="Times New Roman"/>
          <w:i/>
          <w:sz w:val="20"/>
          <w:szCs w:val="20"/>
        </w:rPr>
        <w:t>βίον</w:t>
      </w:r>
      <w:proofErr w:type="spellEnd"/>
      <w:r w:rsidR="00425598">
        <w:rPr>
          <w:rFonts w:ascii="Times New Roman" w:hAnsi="Times New Roman" w:cs="Times New Roman"/>
          <w:i/>
          <w:sz w:val="20"/>
          <w:szCs w:val="20"/>
        </w:rPr>
        <w:t xml:space="preserve"> κράτιστον, </w:t>
      </w:r>
      <w:proofErr w:type="spellStart"/>
      <w:r w:rsidR="00425598" w:rsidRPr="00425598">
        <w:rPr>
          <w:rFonts w:ascii="Times New Roman" w:hAnsi="Times New Roman" w:cs="Times New Roman"/>
          <w:b/>
          <w:i/>
          <w:sz w:val="20"/>
          <w:szCs w:val="20"/>
        </w:rPr>
        <w:t>κινδυνεύουσι</w:t>
      </w:r>
      <w:proofErr w:type="spellEnd"/>
      <w:r w:rsidR="00425598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 τον </w:t>
      </w:r>
      <w:proofErr w:type="spellStart"/>
      <w:r w:rsidR="00425598" w:rsidRPr="00425598">
        <w:rPr>
          <w:rFonts w:ascii="Times New Roman" w:hAnsi="Times New Roman" w:cs="Times New Roman"/>
          <w:b/>
          <w:i/>
          <w:sz w:val="20"/>
          <w:szCs w:val="20"/>
        </w:rPr>
        <w:t>έσχατον</w:t>
      </w:r>
      <w:proofErr w:type="spellEnd"/>
      <w:r w:rsidR="00425598" w:rsidRPr="004255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425598" w:rsidRPr="00425598">
        <w:rPr>
          <w:rFonts w:ascii="Times New Roman" w:hAnsi="Times New Roman" w:cs="Times New Roman"/>
          <w:b/>
          <w:i/>
          <w:sz w:val="20"/>
          <w:szCs w:val="20"/>
        </w:rPr>
        <w:t>κίνδυνον</w:t>
      </w:r>
      <w:proofErr w:type="spellEnd"/>
      <w:r w:rsidR="00425598" w:rsidRPr="00425598">
        <w:rPr>
          <w:rFonts w:ascii="Times New Roman" w:hAnsi="Times New Roman" w:cs="Times New Roman"/>
          <w:b/>
          <w:i/>
          <w:sz w:val="20"/>
          <w:szCs w:val="20"/>
        </w:rPr>
        <w:t>…</w:t>
      </w:r>
    </w:p>
    <w:p w:rsidR="00612F6A" w:rsidRPr="001D60F8" w:rsidRDefault="00612F6A" w:rsidP="0042559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60F8" w:rsidRPr="001D60F8" w:rsidRDefault="001D60F8" w:rsidP="001D60F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lang w:val="en-US"/>
        </w:rPr>
        <w:t xml:space="preserve">                                                            </w:t>
      </w:r>
      <w:r>
        <w:pict>
          <v:shape id="_x0000_i1039" type="#_x0000_t175" style="width:143.25pt;height:13.5pt" adj="7200" fillcolor="black">
            <v:shadow color="#868686"/>
            <v:textpath style="font-family:&quot;Times New Roman&quot;;font-size:10pt;font-style:italic;v-text-kern:t" trim="t" fitpath="t" string="ΣΥΝΤΑΞΗ ΡΗΜΑΤΩΝ ΜΕ ΓΕΝΙΚΗ"/>
          </v:shape>
        </w:pict>
      </w:r>
    </w:p>
    <w:p w:rsidR="00612F6A" w:rsidRDefault="00612F6A" w:rsidP="00612F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Όσα ρήματα σημαίνουν μνήμη ή λήθη</w:t>
      </w:r>
    </w:p>
    <w:p w:rsidR="00612F6A" w:rsidRDefault="00612F6A" w:rsidP="00612F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φροντίδα, επιμέλεια, φειδώ  και τα αντίθετα τους</w:t>
      </w:r>
    </w:p>
    <w:p w:rsidR="00612F6A" w:rsidRDefault="00612F6A" w:rsidP="00612F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επιθυμία, απόλαυση, μετοχή, πλησμονή, στέρηση</w:t>
      </w:r>
    </w:p>
    <w:p w:rsidR="00612F6A" w:rsidRDefault="00612F6A" w:rsidP="00612F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αίσθηση, απόπειρα, επιτυχία, αποτυχία</w:t>
      </w:r>
    </w:p>
    <w:p w:rsidR="00612F6A" w:rsidRDefault="00612F6A" w:rsidP="00612F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έναρξη ή λήξη, εξουσία, χωρισμό, απαλλαγή, αποχή,</w:t>
      </w:r>
    </w:p>
    <w:p w:rsidR="00612F6A" w:rsidRDefault="00612F6A" w:rsidP="00612F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καταγωγή, σύγκριση, διαφορά, υπεροχή</w:t>
      </w:r>
    </w:p>
    <w:p w:rsidR="00612F6A" w:rsidRPr="001D60F8" w:rsidRDefault="00612F6A" w:rsidP="00612F6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σύνθετα ρήματα με τις προθέσεις: από, εκ, προ,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υπερ</w:t>
      </w:r>
      <w:proofErr w:type="spellEnd"/>
    </w:p>
    <w:p w:rsidR="001D60F8" w:rsidRDefault="001D60F8" w:rsidP="001D60F8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60F8" w:rsidRPr="001D60F8" w:rsidRDefault="001D60F8" w:rsidP="001D60F8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pict>
          <v:shape id="_x0000_i1040" type="#_x0000_t175" style="width:143.25pt;height:13.5pt" adj="7200" fillcolor="black">
            <v:shadow color="#868686"/>
            <v:textpath style="font-family:&quot;Times New Roman&quot;;font-size:10pt;font-style:italic;v-text-kern:t" trim="t" fitpath="t" string="ΣΥΝΤΑΞΗ ΡΗΜΑΤΩΝ ΜΕ ΔΟΤΙΚΗ"/>
          </v:shape>
        </w:pict>
      </w:r>
    </w:p>
    <w:p w:rsidR="00612F6A" w:rsidRDefault="00612F6A" w:rsidP="00612F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Όσα ρήματα σημαίνουν πρέπει, αρμόζει, προσήκει και τα συνώνυμα τους</w:t>
      </w:r>
    </w:p>
    <w:p w:rsidR="00612F6A" w:rsidRDefault="00612F6A" w:rsidP="00612F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προσέγγιση, συνάντηση,  φιλική ή εχθρική σχέση/ ενέργεια/ διάθεση</w:t>
      </w:r>
    </w:p>
    <w:p w:rsidR="00612F6A" w:rsidRDefault="00612F6A" w:rsidP="00612F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ακολουθία, διαδοχή, επικοινωνία, ένωση, άμιλλα, έριδα, συμφιλίωση</w:t>
      </w:r>
    </w:p>
    <w:p w:rsidR="00612F6A" w:rsidRDefault="00612F6A" w:rsidP="00612F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ισότητα, ομοιότητα, συμφωνία</w:t>
      </w:r>
    </w:p>
    <w:p w:rsidR="00612F6A" w:rsidRDefault="00612F6A" w:rsidP="00612F6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σύνθετα ρήματα με τις προθέσεις: εν, συν, επί, περί, παρά, υπό, προς</w:t>
      </w:r>
    </w:p>
    <w:p w:rsidR="00612F6A" w:rsidRDefault="00612F6A" w:rsidP="00612F6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Παρατήρηση: τα ρήματα ωφελώ και βλάπτω και τα συνώνυμα τους, καθώς και το λοιδορώ συντάσσονται με αιτιατική.</w:t>
      </w:r>
    </w:p>
    <w:p w:rsidR="00612F6A" w:rsidRDefault="00612F6A" w:rsidP="00612F6A">
      <w:pPr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ΦΥΛΛΟ ΕΡΓΑΣΙΑΣ</w:t>
      </w:r>
    </w:p>
    <w:p w:rsidR="00612F6A" w:rsidRDefault="00612F6A" w:rsidP="00612F6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Χαρακτηρίστε τα ρήματα { συνδετικά, μεταβατικά, αμετάβατα, μονόπτωτα, δίπτωτα} και βρείτε Υ- Α- Κ</w:t>
      </w:r>
    </w:p>
    <w:p w:rsidR="00612F6A" w:rsidRDefault="00612F6A" w:rsidP="00612F6A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Ο σοφός ευδαίμων εστί</w:t>
      </w: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Οι νόμοι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παιδεύουσι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δημον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Φίλιππος υγιαίνει</w:t>
      </w:r>
    </w:p>
    <w:p w:rsidR="00612F6A" w:rsidRDefault="00612F6A" w:rsidP="00612F6A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Να βρείτε τα Υ-Κ- Συνδετικά ρήματα</w:t>
      </w:r>
    </w:p>
    <w:p w:rsidR="00612F6A" w:rsidRDefault="00612F6A" w:rsidP="00612F6A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Ανήρ πονηρός δυστυχεί</w:t>
      </w: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Ζεύς ην πατήρ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ανδρων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τε και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θεων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τε</w:t>
      </w: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Η σιωπή 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νέοις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πολλάκις κόσμος εστί</w:t>
      </w: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Τους πόνους οι αγαθοί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τολμωσι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Μη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αμελειτε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της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αρετης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Τον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πολίτην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νομίζομεν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ψυχήν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της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πολίτειας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Αιδώς και φόβος έμφυτα 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ανθρώποις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εισίν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Πολιτεία τροφή ανθρώπων εστί</w:t>
      </w: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Αγαμέμνων ην ηγεμών των Αχαιών</w:t>
      </w: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Σύ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μόνος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υπαρχεις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αθάνατος</w:t>
      </w: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Μη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γίγνεσθε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δουλοι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των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επιθυμιων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Ουτοι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ενομίζοντο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θεράποντες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Ασκληπιου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Ο ύπνος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είδωλον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θανάτου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καλειται</w:t>
      </w:r>
      <w:proofErr w:type="spellEnd"/>
    </w:p>
    <w:p w:rsidR="00612F6A" w:rsidRDefault="00612F6A" w:rsidP="00612F6A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Να βρείτε τα Υ &amp; Α των παρακάτω  φράσεων { να χαρακτηρίσετε τα ρήματα ως μονόπτωτα ή δίπτωτα. Αν έχουν δύο αντικείμενα να δηλώσετε ποιο είναι το άμεσο και ποιο το έμμεσο}</w:t>
      </w:r>
    </w:p>
    <w:p w:rsidR="00612F6A" w:rsidRDefault="00612F6A" w:rsidP="00612F6A">
      <w:pPr>
        <w:pStyle w:val="a5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Συμφοράς απόκρυπτε, ίνα μη τους εχθρούς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τέρπης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Η μωρία { = ανοησία}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δίδωσιν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ανθρώποις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κακά</w:t>
      </w: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Οι νόμοι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παιδεύουσιν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δημον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Υμεις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αγγέλλετε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ταυτα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Λακεδαιμονίοις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Αναμνήσω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υμας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τους των προγόνων κινδύνους</w:t>
      </w:r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Κατέλιπε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τους γονέας 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πολεμίοις</w:t>
      </w:r>
      <w:proofErr w:type="spellEnd"/>
    </w:p>
    <w:p w:rsidR="00612F6A" w:rsidRDefault="00612F6A" w:rsidP="00612F6A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Επαύσαμεν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τους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πολίτας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της αδικίας</w:t>
      </w:r>
    </w:p>
    <w:p w:rsidR="00612F6A" w:rsidRPr="001D60F8" w:rsidRDefault="00612F6A" w:rsidP="001D60F8">
      <w:pPr>
        <w:pStyle w:val="a5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Ου φθονήσω σοι του πλούτου</w:t>
      </w:r>
    </w:p>
    <w:p w:rsidR="00612F6A" w:rsidRDefault="00612F6A" w:rsidP="00612F6A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Στις παρακάτω προτάσεις να βρείτε το αντικείμενο των ρημάτων:</w:t>
      </w:r>
    </w:p>
    <w:p w:rsidR="00612F6A" w:rsidRDefault="00612F6A" w:rsidP="00612F6A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</w:t>
      </w:r>
    </w:p>
    <w:p w:rsidR="00612F6A" w:rsidRDefault="00612F6A" w:rsidP="00612F6A">
      <w:pPr>
        <w:pStyle w:val="a5"/>
        <w:numPr>
          <w:ilvl w:val="0"/>
          <w:numId w:val="8"/>
        </w:numPr>
        <w:ind w:left="216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Ανθρώπου ψυχή του θείου μετέχει</w:t>
      </w:r>
    </w:p>
    <w:p w:rsidR="00612F6A" w:rsidRDefault="00612F6A" w:rsidP="00612F6A">
      <w:pPr>
        <w:pStyle w:val="a5"/>
        <w:numPr>
          <w:ilvl w:val="0"/>
          <w:numId w:val="8"/>
        </w:numPr>
        <w:ind w:left="216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Οι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καταφρονουντες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των νόμων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δουλεύουσι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πολεμίοις</w:t>
      </w:r>
      <w:proofErr w:type="spellEnd"/>
    </w:p>
    <w:p w:rsidR="00612F6A" w:rsidRDefault="00612F6A" w:rsidP="00612F6A">
      <w:pPr>
        <w:pStyle w:val="a5"/>
        <w:numPr>
          <w:ilvl w:val="0"/>
          <w:numId w:val="8"/>
        </w:numPr>
        <w:ind w:left="216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Στέργε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μέν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τα παρόντα,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ζήτει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δε τα βέλτιστα</w:t>
      </w:r>
    </w:p>
    <w:p w:rsidR="00612F6A" w:rsidRDefault="00612F6A" w:rsidP="00612F6A">
      <w:pPr>
        <w:pStyle w:val="a5"/>
        <w:numPr>
          <w:ilvl w:val="0"/>
          <w:numId w:val="8"/>
        </w:numPr>
        <w:ind w:left="216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Εν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αρχη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ο Θεός εποίησε την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γην</w:t>
      </w:r>
      <w:proofErr w:type="spellEnd"/>
    </w:p>
    <w:p w:rsidR="00612F6A" w:rsidRDefault="00612F6A" w:rsidP="00612F6A">
      <w:pPr>
        <w:pStyle w:val="a5"/>
        <w:numPr>
          <w:ilvl w:val="0"/>
          <w:numId w:val="8"/>
        </w:numPr>
        <w:ind w:left="216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Η του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Θεου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φρόνησις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πάντων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επιμελειται</w:t>
      </w:r>
      <w:proofErr w:type="spellEnd"/>
    </w:p>
    <w:p w:rsidR="00612F6A" w:rsidRPr="001D60F8" w:rsidRDefault="00612F6A" w:rsidP="00612F6A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612F6A" w:rsidRDefault="00612F6A" w:rsidP="00612F6A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Να υπογραμμίσετε τα αντικείμενα των δίπτωτων ρημάτων στις ακόλουθες προτάσεις και να επισημάνετε ποια είναι άμεσα και ποια έμμεσα</w:t>
      </w:r>
    </w:p>
    <w:p w:rsidR="00612F6A" w:rsidRDefault="00612F6A" w:rsidP="00612F6A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numPr>
          <w:ilvl w:val="0"/>
          <w:numId w:val="9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Ουκ αποκρύψω σε την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εμήν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ουσίαν</w:t>
      </w:r>
      <w:proofErr w:type="spellEnd"/>
    </w:p>
    <w:p w:rsidR="00612F6A" w:rsidRDefault="00612F6A" w:rsidP="00612F6A">
      <w:pPr>
        <w:pStyle w:val="a5"/>
        <w:numPr>
          <w:ilvl w:val="0"/>
          <w:numId w:val="9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Τας πόλεις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εκένωσαν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των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αγαθων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ανδρων</w:t>
      </w:r>
      <w:proofErr w:type="spellEnd"/>
    </w:p>
    <w:p w:rsidR="00612F6A" w:rsidRDefault="00612F6A" w:rsidP="00612F6A">
      <w:pPr>
        <w:pStyle w:val="a5"/>
        <w:numPr>
          <w:ilvl w:val="0"/>
          <w:numId w:val="9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Την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πόλιν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του δέους απήλλαξαν</w:t>
      </w:r>
    </w:p>
    <w:p w:rsidR="00612F6A" w:rsidRDefault="00612F6A" w:rsidP="00612F6A">
      <w:pPr>
        <w:pStyle w:val="a5"/>
        <w:numPr>
          <w:ilvl w:val="0"/>
          <w:numId w:val="9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Προμηθεύς έδωκε 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ανθρώποις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πύρ</w:t>
      </w:r>
      <w:proofErr w:type="spellEnd"/>
    </w:p>
    <w:p w:rsidR="00612F6A" w:rsidRDefault="00612F6A" w:rsidP="00612F6A">
      <w:pPr>
        <w:pStyle w:val="a5"/>
        <w:numPr>
          <w:ilvl w:val="0"/>
          <w:numId w:val="9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Ο άρχων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παρήνεσε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ταυτα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πολίταις</w:t>
      </w:r>
      <w:proofErr w:type="spellEnd"/>
    </w:p>
    <w:p w:rsidR="00612F6A" w:rsidRDefault="00612F6A" w:rsidP="00612F6A">
      <w:pPr>
        <w:pStyle w:val="a5"/>
        <w:numPr>
          <w:ilvl w:val="0"/>
          <w:numId w:val="9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Εκοινώνησαν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συμμάχοις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της δόξης</w:t>
      </w:r>
    </w:p>
    <w:p w:rsidR="00612F6A" w:rsidRDefault="00612F6A" w:rsidP="00612F6A">
      <w:pPr>
        <w:pStyle w:val="a5"/>
        <w:numPr>
          <w:ilvl w:val="0"/>
          <w:numId w:val="9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Ολιγαρχία των μεν κινδύνων 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πολλοις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μεταδίδωσι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τα δε ωφέλιμα μόνη έχει</w:t>
      </w:r>
    </w:p>
    <w:p w:rsidR="00612F6A" w:rsidRDefault="00612F6A" w:rsidP="00612F6A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Στα παραδείγματα που ακολουθούν να βρείτε το άμεσο αντικείμενο. Ποια μορφή έχει;</w:t>
      </w:r>
    </w:p>
    <w:p w:rsidR="00612F6A" w:rsidRDefault="00612F6A" w:rsidP="00612F6A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pStyle w:val="a5"/>
        <w:numPr>
          <w:ilvl w:val="0"/>
          <w:numId w:val="10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Κυρος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υπέσχετο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ανδρί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εκάστω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δώσειν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δωρα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πολλά</w:t>
      </w:r>
    </w:p>
    <w:p w:rsidR="00612F6A" w:rsidRDefault="00612F6A" w:rsidP="00612F6A">
      <w:pPr>
        <w:pStyle w:val="a5"/>
        <w:numPr>
          <w:ilvl w:val="0"/>
          <w:numId w:val="10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Η πόλις τους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παιδας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αναγκάζει τους νόμους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μανθάνειν</w:t>
      </w:r>
      <w:proofErr w:type="spellEnd"/>
    </w:p>
    <w:p w:rsidR="00612F6A" w:rsidRDefault="00612F6A" w:rsidP="00612F6A">
      <w:pPr>
        <w:pStyle w:val="a5"/>
        <w:numPr>
          <w:ilvl w:val="0"/>
          <w:numId w:val="10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Δέομαι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υμων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ω  άνδρες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δικασται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καταψηφίσασθαι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Αγοράτου</w:t>
      </w:r>
      <w:proofErr w:type="spellEnd"/>
    </w:p>
    <w:p w:rsidR="00612F6A" w:rsidRDefault="00612F6A" w:rsidP="00612F6A">
      <w:pPr>
        <w:pStyle w:val="a5"/>
        <w:numPr>
          <w:ilvl w:val="0"/>
          <w:numId w:val="10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Βασιλεύς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ήκουσεν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αυτου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ότι οι Έλληνες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νικωεν</w:t>
      </w:r>
      <w:proofErr w:type="spellEnd"/>
    </w:p>
    <w:p w:rsidR="00612F6A" w:rsidRDefault="00612F6A" w:rsidP="00612F6A">
      <w:pPr>
        <w:pStyle w:val="a5"/>
        <w:numPr>
          <w:ilvl w:val="0"/>
          <w:numId w:val="10"/>
        </w:numPr>
        <w:ind w:left="18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Κλέαρχος ουδέ τούτοις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ειπεν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ο,τι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ποιησαι</w:t>
      </w:r>
      <w:proofErr w:type="spellEnd"/>
    </w:p>
    <w:p w:rsidR="00612F6A" w:rsidRDefault="00612F6A" w:rsidP="00612F6A">
      <w:pPr>
        <w:pStyle w:val="a5"/>
        <w:ind w:left="6120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ind w:left="4320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Default="00612F6A" w:rsidP="00612F6A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12F6A" w:rsidRPr="00612F6A" w:rsidRDefault="00612F6A" w:rsidP="00425598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32976" w:rsidRPr="00425598" w:rsidRDefault="00232976" w:rsidP="00103271">
      <w:pPr>
        <w:pStyle w:val="a5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232976" w:rsidRPr="00425598" w:rsidSect="001D60F8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A2" w:rsidRDefault="007031A2" w:rsidP="00773BFB">
      <w:pPr>
        <w:spacing w:after="0" w:line="240" w:lineRule="auto"/>
      </w:pPr>
      <w:r>
        <w:separator/>
      </w:r>
    </w:p>
  </w:endnote>
  <w:endnote w:type="continuationSeparator" w:id="0">
    <w:p w:rsidR="007031A2" w:rsidRDefault="007031A2" w:rsidP="0077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0084"/>
      <w:docPartObj>
        <w:docPartGallery w:val="Page Numbers (Bottom of Page)"/>
        <w:docPartUnique/>
      </w:docPartObj>
    </w:sdtPr>
    <w:sdtContent>
      <w:p w:rsidR="00232976" w:rsidRDefault="00232976">
        <w:pPr>
          <w:pStyle w:val="a4"/>
          <w:jc w:val="center"/>
        </w:pPr>
        <w:r>
          <w:t>[</w:t>
        </w:r>
        <w:fldSimple w:instr=" PAGE   \* MERGEFORMAT ">
          <w:r w:rsidR="001D60F8">
            <w:rPr>
              <w:noProof/>
            </w:rPr>
            <w:t>3</w:t>
          </w:r>
        </w:fldSimple>
        <w:r>
          <w:t>]</w:t>
        </w:r>
      </w:p>
    </w:sdtContent>
  </w:sdt>
  <w:p w:rsidR="00232976" w:rsidRDefault="002329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A2" w:rsidRDefault="007031A2" w:rsidP="00773BFB">
      <w:pPr>
        <w:spacing w:after="0" w:line="240" w:lineRule="auto"/>
      </w:pPr>
      <w:r>
        <w:separator/>
      </w:r>
    </w:p>
  </w:footnote>
  <w:footnote w:type="continuationSeparator" w:id="0">
    <w:p w:rsidR="007031A2" w:rsidRDefault="007031A2" w:rsidP="00773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986"/>
    <w:multiLevelType w:val="hybridMultilevel"/>
    <w:tmpl w:val="399EEA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6B5C"/>
    <w:multiLevelType w:val="hybridMultilevel"/>
    <w:tmpl w:val="79228F5C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85B51"/>
    <w:multiLevelType w:val="hybridMultilevel"/>
    <w:tmpl w:val="9E28E5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067AF"/>
    <w:multiLevelType w:val="hybridMultilevel"/>
    <w:tmpl w:val="ED883C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A7B42"/>
    <w:multiLevelType w:val="hybridMultilevel"/>
    <w:tmpl w:val="3F7CCD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97264"/>
    <w:multiLevelType w:val="hybridMultilevel"/>
    <w:tmpl w:val="A4EEBFD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B8A4CC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A1687"/>
    <w:multiLevelType w:val="hybridMultilevel"/>
    <w:tmpl w:val="143ED0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612DA"/>
    <w:multiLevelType w:val="hybridMultilevel"/>
    <w:tmpl w:val="FCAE2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228A0"/>
    <w:multiLevelType w:val="hybridMultilevel"/>
    <w:tmpl w:val="6AB623E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C2C5B"/>
    <w:multiLevelType w:val="hybridMultilevel"/>
    <w:tmpl w:val="A208A5C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BFB"/>
    <w:rsid w:val="00034DAE"/>
    <w:rsid w:val="00103271"/>
    <w:rsid w:val="001D60F8"/>
    <w:rsid w:val="00232976"/>
    <w:rsid w:val="00425598"/>
    <w:rsid w:val="00612F6A"/>
    <w:rsid w:val="006C42FC"/>
    <w:rsid w:val="007031A2"/>
    <w:rsid w:val="00773BFB"/>
    <w:rsid w:val="00AB66E6"/>
    <w:rsid w:val="00C014B8"/>
    <w:rsid w:val="00C1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73BFB"/>
  </w:style>
  <w:style w:type="paragraph" w:styleId="a4">
    <w:name w:val="footer"/>
    <w:basedOn w:val="a"/>
    <w:link w:val="Char0"/>
    <w:uiPriority w:val="99"/>
    <w:unhideWhenUsed/>
    <w:rsid w:val="00773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3BFB"/>
  </w:style>
  <w:style w:type="paragraph" w:styleId="a5">
    <w:name w:val="List Paragraph"/>
    <w:basedOn w:val="a"/>
    <w:uiPriority w:val="34"/>
    <w:qFormat/>
    <w:rsid w:val="00773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960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2019-07-23T21:10:00Z</dcterms:created>
  <dcterms:modified xsi:type="dcterms:W3CDTF">2020-08-29T05:59:00Z</dcterms:modified>
</cp:coreProperties>
</file>