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CBF" w:rsidRDefault="00690EC3">
      <w:r>
        <w:rPr>
          <w:noProof/>
          <w:sz w:val="20"/>
          <w:lang w:eastAsia="el-GR"/>
        </w:rPr>
        <w:drawing>
          <wp:inline distT="0" distB="0" distL="0" distR="0" wp14:anchorId="6244A5AE" wp14:editId="7E94F43A">
            <wp:extent cx="5274310" cy="4105753"/>
            <wp:effectExtent l="0" t="0" r="2540" b="952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05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EC3" w:rsidRDefault="00690EC3" w:rsidP="00690EC3">
      <w:pPr>
        <w:spacing w:before="245" w:line="263" w:lineRule="exact"/>
        <w:ind w:left="484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w w:val="165"/>
          <w:sz w:val="20"/>
          <w:u w:val="single"/>
        </w:rPr>
        <w:t>Αφήγηση</w:t>
      </w:r>
      <w:r>
        <w:rPr>
          <w:rFonts w:ascii="Comic Sans MS" w:hAnsi="Comic Sans MS"/>
          <w:b/>
          <w:w w:val="165"/>
          <w:sz w:val="20"/>
        </w:rPr>
        <w:t xml:space="preserve">: </w:t>
      </w:r>
      <w:r>
        <w:rPr>
          <w:rFonts w:ascii="Comic Sans MS" w:hAnsi="Comic Sans MS"/>
          <w:b/>
          <w:color w:val="FF0000"/>
          <w:w w:val="165"/>
          <w:sz w:val="20"/>
        </w:rPr>
        <w:t xml:space="preserve">παντογνώστης αφηγητής </w:t>
      </w:r>
      <w:r>
        <w:rPr>
          <w:rFonts w:ascii="Comic Sans MS" w:hAnsi="Comic Sans MS"/>
          <w:b/>
          <w:w w:val="165"/>
          <w:sz w:val="20"/>
        </w:rPr>
        <w:t>που</w:t>
      </w:r>
    </w:p>
    <w:p w:rsidR="00690EC3" w:rsidRDefault="00690EC3" w:rsidP="00690EC3">
      <w:pPr>
        <w:numPr>
          <w:ilvl w:val="0"/>
          <w:numId w:val="1"/>
        </w:numPr>
        <w:tabs>
          <w:tab w:val="left" w:pos="879"/>
        </w:tabs>
        <w:spacing w:before="8" w:line="213" w:lineRule="auto"/>
        <w:ind w:right="1887" w:firstLine="0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w w:val="165"/>
          <w:sz w:val="20"/>
        </w:rPr>
        <w:t xml:space="preserve">περιγράφει το τοπίο και τις </w:t>
      </w:r>
      <w:proofErr w:type="spellStart"/>
      <w:r>
        <w:rPr>
          <w:rFonts w:ascii="Comic Sans MS" w:hAnsi="Comic Sans MS"/>
          <w:b/>
          <w:w w:val="165"/>
          <w:sz w:val="20"/>
        </w:rPr>
        <w:t>συµπεριφορές</w:t>
      </w:r>
      <w:proofErr w:type="spellEnd"/>
      <w:r>
        <w:rPr>
          <w:rFonts w:ascii="Comic Sans MS" w:hAnsi="Comic Sans MS"/>
          <w:b/>
          <w:spacing w:val="-82"/>
          <w:w w:val="165"/>
          <w:sz w:val="20"/>
        </w:rPr>
        <w:t xml:space="preserve"> </w:t>
      </w:r>
      <w:r>
        <w:rPr>
          <w:rFonts w:ascii="Comic Sans MS" w:hAnsi="Comic Sans MS"/>
          <w:b/>
          <w:w w:val="165"/>
          <w:sz w:val="20"/>
        </w:rPr>
        <w:t>των ανθρώπων,</w:t>
      </w:r>
    </w:p>
    <w:p w:rsidR="00690EC3" w:rsidRDefault="00690EC3" w:rsidP="00690EC3">
      <w:pPr>
        <w:numPr>
          <w:ilvl w:val="0"/>
          <w:numId w:val="1"/>
        </w:numPr>
        <w:tabs>
          <w:tab w:val="left" w:pos="879"/>
          <w:tab w:val="left" w:pos="3227"/>
          <w:tab w:val="left" w:pos="7409"/>
        </w:tabs>
        <w:spacing w:line="213" w:lineRule="auto"/>
        <w:ind w:right="2026" w:firstLine="0"/>
        <w:rPr>
          <w:rFonts w:ascii="Comic Sans MS" w:hAnsi="Comic Sans MS"/>
          <w:b/>
          <w:sz w:val="20"/>
        </w:rPr>
      </w:pPr>
      <w:proofErr w:type="spellStart"/>
      <w:r>
        <w:rPr>
          <w:rFonts w:ascii="Comic Sans MS" w:hAnsi="Comic Sans MS"/>
          <w:b/>
          <w:w w:val="165"/>
          <w:sz w:val="20"/>
        </w:rPr>
        <w:t>ερµηνεύει</w:t>
      </w:r>
      <w:proofErr w:type="spellEnd"/>
      <w:r>
        <w:rPr>
          <w:rFonts w:ascii="Comic Sans MS" w:hAnsi="Comic Sans MS"/>
          <w:b/>
          <w:spacing w:val="-27"/>
          <w:w w:val="165"/>
          <w:sz w:val="20"/>
        </w:rPr>
        <w:t xml:space="preserve"> </w:t>
      </w:r>
      <w:r>
        <w:rPr>
          <w:rFonts w:ascii="Comic Sans MS" w:hAnsi="Comic Sans MS"/>
          <w:b/>
          <w:w w:val="165"/>
          <w:sz w:val="20"/>
        </w:rPr>
        <w:t>την</w:t>
      </w:r>
      <w:r>
        <w:rPr>
          <w:rFonts w:ascii="Times New Roman" w:hAnsi="Times New Roman"/>
          <w:w w:val="165"/>
          <w:sz w:val="20"/>
        </w:rPr>
        <w:tab/>
      </w:r>
      <w:proofErr w:type="spellStart"/>
      <w:r>
        <w:rPr>
          <w:rFonts w:ascii="Comic Sans MS" w:hAnsi="Comic Sans MS"/>
          <w:b/>
          <w:w w:val="165"/>
          <w:sz w:val="20"/>
        </w:rPr>
        <w:t>θιµοτυπία</w:t>
      </w:r>
      <w:proofErr w:type="spellEnd"/>
      <w:r>
        <w:rPr>
          <w:rFonts w:ascii="Comic Sans MS" w:hAnsi="Comic Sans MS"/>
          <w:b/>
          <w:w w:val="165"/>
          <w:sz w:val="20"/>
        </w:rPr>
        <w:t xml:space="preserve"> και</w:t>
      </w:r>
      <w:r>
        <w:rPr>
          <w:rFonts w:ascii="Comic Sans MS" w:hAnsi="Comic Sans MS"/>
          <w:b/>
          <w:spacing w:val="-28"/>
          <w:w w:val="165"/>
          <w:sz w:val="20"/>
        </w:rPr>
        <w:t xml:space="preserve"> </w:t>
      </w:r>
      <w:r>
        <w:rPr>
          <w:rFonts w:ascii="Comic Sans MS" w:hAnsi="Comic Sans MS"/>
          <w:b/>
          <w:w w:val="165"/>
          <w:sz w:val="20"/>
        </w:rPr>
        <w:t>τις</w:t>
      </w:r>
      <w:r>
        <w:rPr>
          <w:rFonts w:ascii="Comic Sans MS" w:hAnsi="Comic Sans MS"/>
          <w:b/>
          <w:spacing w:val="-17"/>
          <w:w w:val="165"/>
          <w:sz w:val="20"/>
        </w:rPr>
        <w:t xml:space="preserve"> </w:t>
      </w:r>
      <w:r>
        <w:rPr>
          <w:rFonts w:ascii="Comic Sans MS" w:hAnsi="Comic Sans MS"/>
          <w:b/>
          <w:w w:val="165"/>
          <w:sz w:val="20"/>
        </w:rPr>
        <w:t>σκέψεις</w:t>
      </w:r>
      <w:r>
        <w:rPr>
          <w:rFonts w:ascii="Times New Roman" w:hAnsi="Times New Roman"/>
          <w:w w:val="165"/>
          <w:sz w:val="20"/>
        </w:rPr>
        <w:tab/>
      </w:r>
      <w:r>
        <w:rPr>
          <w:rFonts w:ascii="Comic Sans MS" w:hAnsi="Comic Sans MS"/>
          <w:b/>
          <w:spacing w:val="-11"/>
          <w:w w:val="165"/>
          <w:sz w:val="20"/>
        </w:rPr>
        <w:t xml:space="preserve">ων </w:t>
      </w:r>
      <w:r>
        <w:rPr>
          <w:rFonts w:ascii="Comic Sans MS" w:hAnsi="Comic Sans MS"/>
          <w:b/>
          <w:w w:val="165"/>
          <w:sz w:val="20"/>
        </w:rPr>
        <w:t>γυναικών,</w:t>
      </w:r>
    </w:p>
    <w:p w:rsidR="00690EC3" w:rsidRDefault="00690EC3" w:rsidP="00690EC3">
      <w:pPr>
        <w:numPr>
          <w:ilvl w:val="0"/>
          <w:numId w:val="1"/>
        </w:numPr>
        <w:tabs>
          <w:tab w:val="left" w:pos="879"/>
        </w:tabs>
        <w:spacing w:line="213" w:lineRule="auto"/>
        <w:ind w:right="514" w:firstLine="0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w w:val="165"/>
          <w:sz w:val="20"/>
        </w:rPr>
        <w:t>καταγράφει τη συλλογική ψυχολογία των ναυτικών</w:t>
      </w:r>
      <w:r>
        <w:rPr>
          <w:rFonts w:ascii="Comic Sans MS" w:hAnsi="Comic Sans MS"/>
          <w:b/>
          <w:spacing w:val="-69"/>
          <w:w w:val="165"/>
          <w:sz w:val="20"/>
        </w:rPr>
        <w:t xml:space="preserve"> </w:t>
      </w:r>
      <w:r>
        <w:rPr>
          <w:rFonts w:ascii="Comic Sans MS" w:hAnsi="Comic Sans MS"/>
          <w:b/>
          <w:w w:val="165"/>
          <w:sz w:val="20"/>
        </w:rPr>
        <w:t xml:space="preserve">κατά την </w:t>
      </w:r>
      <w:proofErr w:type="spellStart"/>
      <w:r>
        <w:rPr>
          <w:rFonts w:ascii="Comic Sans MS" w:hAnsi="Comic Sans MS"/>
          <w:b/>
          <w:w w:val="165"/>
          <w:sz w:val="20"/>
        </w:rPr>
        <w:t>ηµέρα</w:t>
      </w:r>
      <w:proofErr w:type="spellEnd"/>
      <w:r>
        <w:rPr>
          <w:rFonts w:ascii="Comic Sans MS" w:hAnsi="Comic Sans MS"/>
          <w:b/>
          <w:w w:val="165"/>
          <w:sz w:val="20"/>
        </w:rPr>
        <w:t xml:space="preserve"> της αν</w:t>
      </w:r>
      <w:r>
        <w:rPr>
          <w:rFonts w:ascii="Comic Sans MS" w:hAnsi="Comic Sans MS"/>
          <w:b/>
          <w:spacing w:val="14"/>
          <w:w w:val="165"/>
          <w:sz w:val="20"/>
        </w:rPr>
        <w:t xml:space="preserve"> </w:t>
      </w:r>
      <w:proofErr w:type="spellStart"/>
      <w:r>
        <w:rPr>
          <w:rFonts w:ascii="Comic Sans MS" w:hAnsi="Comic Sans MS"/>
          <w:b/>
          <w:w w:val="165"/>
          <w:sz w:val="20"/>
        </w:rPr>
        <w:t>χώρησης</w:t>
      </w:r>
      <w:proofErr w:type="spellEnd"/>
      <w:r>
        <w:rPr>
          <w:rFonts w:ascii="Comic Sans MS" w:hAnsi="Comic Sans MS"/>
          <w:b/>
          <w:w w:val="165"/>
          <w:sz w:val="20"/>
        </w:rPr>
        <w:t>.</w:t>
      </w:r>
    </w:p>
    <w:p w:rsidR="00690EC3" w:rsidRDefault="00690EC3" w:rsidP="00690EC3">
      <w:pPr>
        <w:spacing w:before="218" w:line="263" w:lineRule="exact"/>
        <w:ind w:left="638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w w:val="165"/>
          <w:sz w:val="20"/>
          <w:u w:val="single"/>
        </w:rPr>
        <w:t xml:space="preserve">Τρόποι αφήγηση </w:t>
      </w:r>
      <w:r>
        <w:rPr>
          <w:rFonts w:ascii="Comic Sans MS" w:hAnsi="Comic Sans MS"/>
          <w:b/>
          <w:w w:val="165"/>
          <w:sz w:val="20"/>
        </w:rPr>
        <w:t>:</w:t>
      </w:r>
    </w:p>
    <w:p w:rsidR="00690EC3" w:rsidRDefault="00690EC3" w:rsidP="00690EC3">
      <w:pPr>
        <w:numPr>
          <w:ilvl w:val="1"/>
          <w:numId w:val="1"/>
        </w:numPr>
        <w:tabs>
          <w:tab w:val="left" w:pos="1040"/>
        </w:tabs>
        <w:spacing w:line="247" w:lineRule="exact"/>
        <w:ind w:hanging="402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w w:val="165"/>
          <w:sz w:val="20"/>
        </w:rPr>
        <w:t>Περιγραφή</w:t>
      </w:r>
    </w:p>
    <w:p w:rsidR="00690EC3" w:rsidRDefault="00690EC3" w:rsidP="00690EC3">
      <w:pPr>
        <w:numPr>
          <w:ilvl w:val="1"/>
          <w:numId w:val="1"/>
        </w:numPr>
        <w:tabs>
          <w:tab w:val="left" w:pos="1040"/>
        </w:tabs>
        <w:spacing w:line="247" w:lineRule="exact"/>
        <w:ind w:hanging="402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w w:val="165"/>
          <w:sz w:val="20"/>
        </w:rPr>
        <w:t>Διήγηση</w:t>
      </w:r>
    </w:p>
    <w:p w:rsidR="00690EC3" w:rsidRDefault="00690EC3" w:rsidP="00690EC3">
      <w:pPr>
        <w:numPr>
          <w:ilvl w:val="1"/>
          <w:numId w:val="1"/>
        </w:numPr>
        <w:tabs>
          <w:tab w:val="left" w:pos="1040"/>
        </w:tabs>
        <w:spacing w:line="263" w:lineRule="exact"/>
        <w:ind w:hanging="402"/>
        <w:rPr>
          <w:rFonts w:ascii="Comic Sans MS" w:hAnsi="Comic Sans MS"/>
          <w:b/>
          <w:sz w:val="20"/>
        </w:rPr>
      </w:pPr>
      <w:proofErr w:type="spellStart"/>
      <w:r>
        <w:rPr>
          <w:rFonts w:ascii="Comic Sans MS" w:hAnsi="Comic Sans MS"/>
          <w:b/>
          <w:w w:val="165"/>
          <w:sz w:val="20"/>
        </w:rPr>
        <w:t>Παραµυθιακή</w:t>
      </w:r>
      <w:proofErr w:type="spellEnd"/>
      <w:r>
        <w:rPr>
          <w:rFonts w:ascii="Comic Sans MS" w:hAnsi="Comic Sans MS"/>
          <w:b/>
          <w:w w:val="165"/>
          <w:sz w:val="20"/>
        </w:rPr>
        <w:t xml:space="preserve"> διήγηση</w:t>
      </w:r>
      <w:r>
        <w:rPr>
          <w:rFonts w:ascii="Comic Sans MS" w:hAnsi="Comic Sans MS"/>
          <w:b/>
          <w:spacing w:val="-12"/>
          <w:w w:val="165"/>
          <w:sz w:val="20"/>
        </w:rPr>
        <w:t xml:space="preserve"> </w:t>
      </w:r>
      <w:r>
        <w:rPr>
          <w:rFonts w:ascii="Comic Sans MS" w:hAnsi="Comic Sans MS"/>
          <w:b/>
          <w:w w:val="165"/>
          <w:sz w:val="20"/>
        </w:rPr>
        <w:t>(</w:t>
      </w:r>
      <w:proofErr w:type="spellStart"/>
      <w:r>
        <w:rPr>
          <w:rFonts w:ascii="Comic Sans MS" w:hAnsi="Comic Sans MS"/>
          <w:b/>
          <w:w w:val="165"/>
          <w:sz w:val="20"/>
        </w:rPr>
        <w:t>Εγκιβωτισµός</w:t>
      </w:r>
      <w:proofErr w:type="spellEnd"/>
      <w:r>
        <w:rPr>
          <w:rFonts w:ascii="Comic Sans MS" w:hAnsi="Comic Sans MS"/>
          <w:b/>
          <w:w w:val="165"/>
          <w:sz w:val="20"/>
        </w:rPr>
        <w:t>)</w:t>
      </w:r>
    </w:p>
    <w:p w:rsidR="00690EC3" w:rsidRDefault="00690EC3" w:rsidP="00690EC3">
      <w:pPr>
        <w:spacing w:before="2"/>
        <w:rPr>
          <w:rFonts w:ascii="Comic Sans MS"/>
          <w:b/>
          <w:sz w:val="29"/>
        </w:rPr>
      </w:pPr>
    </w:p>
    <w:p w:rsidR="00690EC3" w:rsidRDefault="00690EC3" w:rsidP="00690EC3">
      <w:pPr>
        <w:spacing w:before="1" w:line="213" w:lineRule="auto"/>
        <w:ind w:left="3223" w:right="470" w:firstLine="33"/>
        <w:rPr>
          <w:rFonts w:ascii="Comic Sans MS" w:hAnsi="Comic Sans MS"/>
          <w:b/>
          <w:sz w:val="15"/>
        </w:rPr>
      </w:pPr>
      <w:r>
        <w:rPr>
          <w:rFonts w:ascii="Comic Sans MS" w:hAnsi="Comic Sans MS"/>
          <w:b/>
          <w:w w:val="165"/>
          <w:sz w:val="15"/>
          <w:lang w:val="en-US"/>
        </w:rPr>
        <w:t>E</w:t>
      </w:r>
      <w:proofErr w:type="spellStart"/>
      <w:r>
        <w:rPr>
          <w:rFonts w:ascii="Comic Sans MS" w:hAnsi="Comic Sans MS"/>
          <w:b/>
          <w:w w:val="165"/>
          <w:sz w:val="15"/>
        </w:rPr>
        <w:t>γκιβωτισµός</w:t>
      </w:r>
      <w:proofErr w:type="spellEnd"/>
      <w:r>
        <w:rPr>
          <w:rFonts w:ascii="Comic Sans MS" w:hAnsi="Comic Sans MS"/>
          <w:b/>
          <w:spacing w:val="-33"/>
          <w:w w:val="165"/>
          <w:sz w:val="15"/>
        </w:rPr>
        <w:t xml:space="preserve"> </w:t>
      </w:r>
      <w:r>
        <w:rPr>
          <w:rFonts w:ascii="Comic Sans MS" w:hAnsi="Comic Sans MS"/>
          <w:b/>
          <w:w w:val="165"/>
          <w:sz w:val="15"/>
        </w:rPr>
        <w:t>είναι</w:t>
      </w:r>
      <w:r>
        <w:rPr>
          <w:rFonts w:ascii="Comic Sans MS" w:hAnsi="Comic Sans MS"/>
          <w:b/>
          <w:spacing w:val="-21"/>
          <w:w w:val="165"/>
          <w:sz w:val="15"/>
        </w:rPr>
        <w:t xml:space="preserve"> </w:t>
      </w:r>
      <w:r>
        <w:rPr>
          <w:rFonts w:ascii="Comic Sans MS" w:hAnsi="Comic Sans MS"/>
          <w:b/>
          <w:w w:val="165"/>
          <w:sz w:val="15"/>
        </w:rPr>
        <w:t>η</w:t>
      </w:r>
      <w:r>
        <w:rPr>
          <w:rFonts w:ascii="Comic Sans MS" w:hAnsi="Comic Sans MS"/>
          <w:b/>
          <w:spacing w:val="-14"/>
          <w:w w:val="165"/>
          <w:sz w:val="15"/>
        </w:rPr>
        <w:t xml:space="preserve"> </w:t>
      </w:r>
      <w:proofErr w:type="spellStart"/>
      <w:r>
        <w:rPr>
          <w:rFonts w:ascii="Comic Sans MS" w:hAnsi="Comic Sans MS"/>
          <w:b/>
          <w:w w:val="165"/>
          <w:sz w:val="15"/>
        </w:rPr>
        <w:t>ενσωµάτωση</w:t>
      </w:r>
      <w:proofErr w:type="spellEnd"/>
      <w:r>
        <w:rPr>
          <w:rFonts w:ascii="Comic Sans MS" w:hAnsi="Comic Sans MS"/>
          <w:b/>
          <w:spacing w:val="-24"/>
          <w:w w:val="165"/>
          <w:sz w:val="15"/>
        </w:rPr>
        <w:t xml:space="preserve"> </w:t>
      </w:r>
      <w:r>
        <w:rPr>
          <w:rFonts w:ascii="Comic Sans MS" w:hAnsi="Comic Sans MS"/>
          <w:b/>
          <w:w w:val="165"/>
          <w:sz w:val="15"/>
        </w:rPr>
        <w:t>µ</w:t>
      </w:r>
      <w:proofErr w:type="spellStart"/>
      <w:proofErr w:type="gramStart"/>
      <w:r>
        <w:rPr>
          <w:rFonts w:ascii="Comic Sans MS" w:hAnsi="Comic Sans MS"/>
          <w:b/>
          <w:w w:val="165"/>
          <w:sz w:val="15"/>
        </w:rPr>
        <w:t>ι</w:t>
      </w:r>
      <w:r>
        <w:rPr>
          <w:rFonts w:ascii="Comic Sans MS" w:hAnsi="Comic Sans MS"/>
          <w:b/>
          <w:w w:val="165"/>
          <w:sz w:val="15"/>
        </w:rPr>
        <w:t>ας</w:t>
      </w:r>
      <w:proofErr w:type="spellEnd"/>
      <w:r>
        <w:rPr>
          <w:rFonts w:ascii="Comic Sans MS" w:hAnsi="Comic Sans MS"/>
          <w:b/>
          <w:spacing w:val="17"/>
          <w:w w:val="165"/>
          <w:sz w:val="15"/>
        </w:rPr>
        <w:t xml:space="preserve"> </w:t>
      </w:r>
      <w:r>
        <w:rPr>
          <w:rFonts w:ascii="Comic Sans MS" w:hAnsi="Comic Sans MS"/>
          <w:b/>
          <w:spacing w:val="-23"/>
          <w:w w:val="165"/>
          <w:sz w:val="15"/>
        </w:rPr>
        <w:t xml:space="preserve"> </w:t>
      </w:r>
      <w:r>
        <w:rPr>
          <w:rFonts w:ascii="Comic Sans MS" w:hAnsi="Comic Sans MS"/>
          <w:b/>
          <w:w w:val="165"/>
          <w:sz w:val="15"/>
        </w:rPr>
        <w:t>αφήγησης</w:t>
      </w:r>
      <w:proofErr w:type="gramEnd"/>
      <w:r>
        <w:rPr>
          <w:rFonts w:ascii="Comic Sans MS" w:hAnsi="Comic Sans MS"/>
          <w:b/>
          <w:spacing w:val="-26"/>
          <w:w w:val="165"/>
          <w:sz w:val="15"/>
        </w:rPr>
        <w:t xml:space="preserve"> </w:t>
      </w:r>
      <w:r>
        <w:rPr>
          <w:rFonts w:ascii="Comic Sans MS" w:hAnsi="Comic Sans MS"/>
          <w:b/>
          <w:w w:val="165"/>
          <w:sz w:val="15"/>
        </w:rPr>
        <w:t>µ</w:t>
      </w:r>
      <w:proofErr w:type="spellStart"/>
      <w:r>
        <w:rPr>
          <w:rFonts w:ascii="Comic Sans MS" w:hAnsi="Comic Sans MS"/>
          <w:b/>
          <w:w w:val="165"/>
          <w:sz w:val="15"/>
        </w:rPr>
        <w:t>έσα</w:t>
      </w:r>
      <w:proofErr w:type="spellEnd"/>
      <w:r>
        <w:rPr>
          <w:rFonts w:ascii="Comic Sans MS" w:hAnsi="Comic Sans MS"/>
          <w:b/>
          <w:w w:val="165"/>
          <w:sz w:val="15"/>
        </w:rPr>
        <w:t xml:space="preserve"> </w:t>
      </w:r>
      <w:r>
        <w:rPr>
          <w:rFonts w:ascii="Comic Sans MS" w:hAnsi="Comic Sans MS"/>
          <w:b/>
          <w:w w:val="165"/>
          <w:sz w:val="15"/>
        </w:rPr>
        <w:t>σ</w:t>
      </w:r>
      <w:r>
        <w:rPr>
          <w:rFonts w:ascii="Comic Sans MS" w:hAnsi="Comic Sans MS"/>
          <w:b/>
          <w:w w:val="165"/>
          <w:sz w:val="15"/>
        </w:rPr>
        <w:t>ε µ</w:t>
      </w:r>
      <w:proofErr w:type="spellStart"/>
      <w:r>
        <w:rPr>
          <w:rFonts w:ascii="Comic Sans MS" w:hAnsi="Comic Sans MS"/>
          <w:b/>
          <w:w w:val="165"/>
          <w:sz w:val="15"/>
        </w:rPr>
        <w:t>ια</w:t>
      </w:r>
      <w:proofErr w:type="spellEnd"/>
      <w:r>
        <w:rPr>
          <w:rFonts w:ascii="Comic Sans MS" w:hAnsi="Comic Sans MS"/>
          <w:b/>
          <w:w w:val="165"/>
          <w:sz w:val="15"/>
        </w:rPr>
        <w:t xml:space="preserve"> άλλη αφήγηση. Στην </w:t>
      </w:r>
      <w:proofErr w:type="spellStart"/>
      <w:r>
        <w:rPr>
          <w:rFonts w:ascii="Comic Sans MS" w:hAnsi="Comic Sans MS"/>
          <w:b/>
          <w:w w:val="165"/>
          <w:sz w:val="15"/>
        </w:rPr>
        <w:t>προκειµένη</w:t>
      </w:r>
      <w:proofErr w:type="spellEnd"/>
      <w:r>
        <w:rPr>
          <w:rFonts w:ascii="Comic Sans MS" w:hAnsi="Comic Sans MS"/>
          <w:b/>
          <w:w w:val="165"/>
          <w:sz w:val="15"/>
        </w:rPr>
        <w:t xml:space="preserve"> περίπτωση, η </w:t>
      </w:r>
      <w:proofErr w:type="spellStart"/>
      <w:r>
        <w:rPr>
          <w:rFonts w:ascii="Comic Sans MS" w:hAnsi="Comic Sans MS"/>
          <w:b/>
          <w:w w:val="165"/>
          <w:sz w:val="15"/>
        </w:rPr>
        <w:t>ε</w:t>
      </w:r>
      <w:bookmarkStart w:id="0" w:name="_GoBack"/>
      <w:bookmarkEnd w:id="0"/>
      <w:r>
        <w:rPr>
          <w:rFonts w:ascii="Comic Sans MS" w:hAnsi="Comic Sans MS"/>
          <w:b/>
          <w:w w:val="165"/>
          <w:sz w:val="15"/>
        </w:rPr>
        <w:t>νσωµάτωση</w:t>
      </w:r>
      <w:proofErr w:type="spellEnd"/>
      <w:r>
        <w:rPr>
          <w:rFonts w:ascii="Comic Sans MS" w:hAnsi="Comic Sans MS"/>
          <w:b/>
          <w:w w:val="165"/>
          <w:sz w:val="15"/>
        </w:rPr>
        <w:t xml:space="preserve"> της διήγησης της γριάς </w:t>
      </w:r>
      <w:proofErr w:type="spellStart"/>
      <w:r>
        <w:rPr>
          <w:rFonts w:ascii="Comic Sans MS" w:hAnsi="Comic Sans MS"/>
          <w:b/>
          <w:w w:val="165"/>
          <w:sz w:val="15"/>
        </w:rPr>
        <w:t>Συρραχίνας</w:t>
      </w:r>
      <w:proofErr w:type="spellEnd"/>
      <w:r>
        <w:rPr>
          <w:rFonts w:ascii="Comic Sans MS" w:hAnsi="Comic Sans MS"/>
          <w:b/>
          <w:w w:val="165"/>
          <w:sz w:val="15"/>
        </w:rPr>
        <w:t xml:space="preserve"> µ</w:t>
      </w:r>
      <w:proofErr w:type="spellStart"/>
      <w:r>
        <w:rPr>
          <w:rFonts w:ascii="Comic Sans MS" w:hAnsi="Comic Sans MS"/>
          <w:b/>
          <w:w w:val="165"/>
          <w:sz w:val="15"/>
        </w:rPr>
        <w:t>έσα</w:t>
      </w:r>
      <w:proofErr w:type="spellEnd"/>
      <w:r>
        <w:rPr>
          <w:rFonts w:ascii="Comic Sans MS" w:hAnsi="Comic Sans MS"/>
          <w:b/>
          <w:w w:val="165"/>
          <w:sz w:val="15"/>
        </w:rPr>
        <w:t xml:space="preserve"> την αφήγηση του</w:t>
      </w:r>
      <w:r>
        <w:rPr>
          <w:rFonts w:ascii="Comic Sans MS" w:hAnsi="Comic Sans MS"/>
          <w:b/>
          <w:spacing w:val="-34"/>
          <w:w w:val="165"/>
          <w:sz w:val="15"/>
        </w:rPr>
        <w:t xml:space="preserve"> </w:t>
      </w:r>
      <w:r>
        <w:rPr>
          <w:rFonts w:ascii="Comic Sans MS" w:hAnsi="Comic Sans MS"/>
          <w:b/>
          <w:w w:val="165"/>
          <w:sz w:val="15"/>
        </w:rPr>
        <w:t>συγγραφέα.</w:t>
      </w:r>
    </w:p>
    <w:p w:rsidR="00690EC3" w:rsidRDefault="00690EC3"/>
    <w:sectPr w:rsidR="00690E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77E2B"/>
    <w:multiLevelType w:val="hybridMultilevel"/>
    <w:tmpl w:val="1B1C8952"/>
    <w:lvl w:ilvl="0" w:tplc="B718A158">
      <w:numFmt w:val="bullet"/>
      <w:lvlText w:val=""/>
      <w:lvlJc w:val="left"/>
      <w:pPr>
        <w:ind w:left="484" w:hanging="394"/>
      </w:pPr>
      <w:rPr>
        <w:rFonts w:ascii="Wingdings" w:eastAsia="Wingdings" w:hAnsi="Wingdings" w:cs="Wingdings" w:hint="default"/>
        <w:w w:val="164"/>
        <w:sz w:val="20"/>
        <w:szCs w:val="20"/>
        <w:lang w:val="el-GR" w:eastAsia="en-US" w:bidi="ar-SA"/>
      </w:rPr>
    </w:lvl>
    <w:lvl w:ilvl="1" w:tplc="3CC82296">
      <w:numFmt w:val="bullet"/>
      <w:lvlText w:val=""/>
      <w:lvlJc w:val="left"/>
      <w:pPr>
        <w:ind w:left="1039" w:hanging="401"/>
      </w:pPr>
      <w:rPr>
        <w:rFonts w:ascii="Wingdings" w:eastAsia="Wingdings" w:hAnsi="Wingdings" w:cs="Wingdings" w:hint="default"/>
        <w:w w:val="164"/>
        <w:sz w:val="20"/>
        <w:szCs w:val="20"/>
        <w:lang w:val="el-GR" w:eastAsia="en-US" w:bidi="ar-SA"/>
      </w:rPr>
    </w:lvl>
    <w:lvl w:ilvl="2" w:tplc="565C79B0">
      <w:numFmt w:val="bullet"/>
      <w:lvlText w:val="•"/>
      <w:lvlJc w:val="left"/>
      <w:pPr>
        <w:ind w:left="2018" w:hanging="401"/>
      </w:pPr>
      <w:rPr>
        <w:rFonts w:hint="default"/>
        <w:lang w:val="el-GR" w:eastAsia="en-US" w:bidi="ar-SA"/>
      </w:rPr>
    </w:lvl>
    <w:lvl w:ilvl="3" w:tplc="E5B281BC">
      <w:numFmt w:val="bullet"/>
      <w:lvlText w:val="•"/>
      <w:lvlJc w:val="left"/>
      <w:pPr>
        <w:ind w:left="2996" w:hanging="401"/>
      </w:pPr>
      <w:rPr>
        <w:rFonts w:hint="default"/>
        <w:lang w:val="el-GR" w:eastAsia="en-US" w:bidi="ar-SA"/>
      </w:rPr>
    </w:lvl>
    <w:lvl w:ilvl="4" w:tplc="910C08F0">
      <w:numFmt w:val="bullet"/>
      <w:lvlText w:val="•"/>
      <w:lvlJc w:val="left"/>
      <w:pPr>
        <w:ind w:left="3974" w:hanging="401"/>
      </w:pPr>
      <w:rPr>
        <w:rFonts w:hint="default"/>
        <w:lang w:val="el-GR" w:eastAsia="en-US" w:bidi="ar-SA"/>
      </w:rPr>
    </w:lvl>
    <w:lvl w:ilvl="5" w:tplc="26644F5A">
      <w:numFmt w:val="bullet"/>
      <w:lvlText w:val="•"/>
      <w:lvlJc w:val="left"/>
      <w:pPr>
        <w:ind w:left="4953" w:hanging="401"/>
      </w:pPr>
      <w:rPr>
        <w:rFonts w:hint="default"/>
        <w:lang w:val="el-GR" w:eastAsia="en-US" w:bidi="ar-SA"/>
      </w:rPr>
    </w:lvl>
    <w:lvl w:ilvl="6" w:tplc="833AE384">
      <w:numFmt w:val="bullet"/>
      <w:lvlText w:val="•"/>
      <w:lvlJc w:val="left"/>
      <w:pPr>
        <w:ind w:left="5931" w:hanging="401"/>
      </w:pPr>
      <w:rPr>
        <w:rFonts w:hint="default"/>
        <w:lang w:val="el-GR" w:eastAsia="en-US" w:bidi="ar-SA"/>
      </w:rPr>
    </w:lvl>
    <w:lvl w:ilvl="7" w:tplc="C26E9662">
      <w:numFmt w:val="bullet"/>
      <w:lvlText w:val="•"/>
      <w:lvlJc w:val="left"/>
      <w:pPr>
        <w:ind w:left="6909" w:hanging="401"/>
      </w:pPr>
      <w:rPr>
        <w:rFonts w:hint="default"/>
        <w:lang w:val="el-GR" w:eastAsia="en-US" w:bidi="ar-SA"/>
      </w:rPr>
    </w:lvl>
    <w:lvl w:ilvl="8" w:tplc="C0D07D92">
      <w:numFmt w:val="bullet"/>
      <w:lvlText w:val="•"/>
      <w:lvlJc w:val="left"/>
      <w:pPr>
        <w:ind w:left="7888" w:hanging="40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C3"/>
    <w:rsid w:val="00690EC3"/>
    <w:rsid w:val="00E7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CC36F-E287-42CF-AB6D-A8453145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90E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Dionisia Mpitsakou</dc:creator>
  <cp:keywords/>
  <dc:description/>
  <cp:lastModifiedBy>Dionisia Mpitsakou</cp:lastModifiedBy>
  <cp:revision>1</cp:revision>
  <dcterms:created xsi:type="dcterms:W3CDTF">2020-12-10T20:55:00Z</dcterms:created>
  <dcterms:modified xsi:type="dcterms:W3CDTF">2020-12-10T20:57:00Z</dcterms:modified>
</cp:coreProperties>
</file>