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18B" w:rsidRPr="0009615A" w:rsidRDefault="00B1318B" w:rsidP="0009615A">
      <w:pPr>
        <w:shd w:val="clear" w:color="auto" w:fill="FFFFFF"/>
        <w:spacing w:after="0" w:line="240" w:lineRule="auto"/>
        <w:outlineLvl w:val="0"/>
        <w:rPr>
          <w:rFonts w:ascii="ZonaProBold" w:eastAsia="Times New Roman" w:hAnsi="ZonaProBold" w:cs="Times New Roman"/>
          <w:color w:val="333333"/>
          <w:kern w:val="36"/>
          <w:sz w:val="36"/>
          <w:szCs w:val="36"/>
          <w:lang w:eastAsia="el-GR"/>
        </w:rPr>
      </w:pPr>
      <w:r w:rsidRPr="00B1318B">
        <w:rPr>
          <w:rFonts w:ascii="ZonaProBold" w:eastAsia="Times New Roman" w:hAnsi="ZonaProBold" w:cs="Times New Roman"/>
          <w:color w:val="333333"/>
          <w:kern w:val="36"/>
          <w:sz w:val="36"/>
          <w:szCs w:val="36"/>
          <w:lang w:eastAsia="el-GR"/>
        </w:rPr>
        <w:t xml:space="preserve"> Τα μνημόνια έδιωξαν 467.000 νέους- Το </w:t>
      </w:r>
      <w:proofErr w:type="spellStart"/>
      <w:r w:rsidRPr="00B1318B">
        <w:rPr>
          <w:rFonts w:ascii="ZonaProBold" w:eastAsia="Times New Roman" w:hAnsi="ZonaProBold" w:cs="Times New Roman"/>
          <w:color w:val="333333"/>
          <w:kern w:val="36"/>
          <w:sz w:val="36"/>
          <w:szCs w:val="36"/>
          <w:lang w:eastAsia="el-GR"/>
        </w:rPr>
        <w:t>brain</w:t>
      </w:r>
      <w:proofErr w:type="spellEnd"/>
      <w:r w:rsidRPr="00B1318B">
        <w:rPr>
          <w:rFonts w:ascii="ZonaProBold" w:eastAsia="Times New Roman" w:hAnsi="ZonaProBold" w:cs="Times New Roman"/>
          <w:color w:val="333333"/>
          <w:kern w:val="36"/>
          <w:sz w:val="36"/>
          <w:szCs w:val="36"/>
          <w:lang w:eastAsia="el-GR"/>
        </w:rPr>
        <w:t xml:space="preserve"> </w:t>
      </w:r>
      <w:proofErr w:type="spellStart"/>
      <w:r w:rsidRPr="00B1318B">
        <w:rPr>
          <w:rFonts w:ascii="ZonaProBold" w:eastAsia="Times New Roman" w:hAnsi="ZonaProBold" w:cs="Times New Roman"/>
          <w:color w:val="333333"/>
          <w:kern w:val="36"/>
          <w:sz w:val="36"/>
          <w:szCs w:val="36"/>
          <w:lang w:eastAsia="el-GR"/>
        </w:rPr>
        <w:t>drain</w:t>
      </w:r>
      <w:proofErr w:type="spellEnd"/>
      <w:r w:rsidRPr="00B1318B">
        <w:rPr>
          <w:rFonts w:ascii="ZonaProBold" w:eastAsia="Times New Roman" w:hAnsi="ZonaProBold" w:cs="Times New Roman"/>
          <w:color w:val="333333"/>
          <w:kern w:val="36"/>
          <w:sz w:val="36"/>
          <w:szCs w:val="36"/>
          <w:lang w:eastAsia="el-GR"/>
        </w:rPr>
        <w:t xml:space="preserve"> συνεχίζεται</w:t>
      </w:r>
      <w:r w:rsidR="00D6493B">
        <w:rPr>
          <w:rFonts w:ascii="Times New Roman" w:eastAsia="Times New Roman" w:hAnsi="Times New Roman" w:cs="Times New Roman"/>
          <w:sz w:val="24"/>
          <w:szCs w:val="24"/>
          <w:lang w:eastAsia="el-GR"/>
        </w:rPr>
        <w:pict>
          <v:rect id="_x0000_i1025" style="width:555pt;height:.75pt" o:hrpct="0" o:hralign="center" o:hrstd="t" o:hrnoshade="t" o:hr="t" fillcolor="#333" stroked="f"/>
        </w:pict>
      </w:r>
    </w:p>
    <w:p w:rsidR="00B1318B" w:rsidRPr="00B1318B" w:rsidRDefault="00B1318B" w:rsidP="00B1318B">
      <w:pPr>
        <w:shd w:val="clear" w:color="auto" w:fill="FFFFFF"/>
        <w:spacing w:after="180" w:line="240" w:lineRule="auto"/>
        <w:outlineLvl w:val="1"/>
        <w:rPr>
          <w:rFonts w:ascii="ZonaProBold" w:eastAsia="Times New Roman" w:hAnsi="ZonaProBold" w:cs="Times New Roman"/>
          <w:color w:val="555555"/>
          <w:sz w:val="27"/>
          <w:szCs w:val="27"/>
          <w:lang w:eastAsia="el-GR"/>
        </w:rPr>
      </w:pPr>
      <w:r w:rsidRPr="00B1318B">
        <w:rPr>
          <w:rFonts w:ascii="ZonaProBold" w:eastAsia="Times New Roman" w:hAnsi="ZonaProBold" w:cs="Times New Roman"/>
          <w:color w:val="555555"/>
          <w:sz w:val="27"/>
          <w:szCs w:val="27"/>
          <w:lang w:eastAsia="el-GR"/>
        </w:rPr>
        <w:t>Φεύγουν πάνω από 50.000 κάθε χρόνο- Αβέβαιος ο επαναπατρισμός</w:t>
      </w:r>
    </w:p>
    <w:p w:rsidR="00B1318B" w:rsidRPr="00B1318B" w:rsidRDefault="00B1318B" w:rsidP="00B1318B">
      <w:pPr>
        <w:shd w:val="clear" w:color="auto" w:fill="FFFFFF"/>
        <w:spacing w:line="240" w:lineRule="auto"/>
        <w:jc w:val="center"/>
        <w:rPr>
          <w:rFonts w:ascii="Helvetica" w:eastAsia="Times New Roman" w:hAnsi="Helvetica" w:cs="Times New Roman"/>
          <w:color w:val="333333"/>
          <w:sz w:val="21"/>
          <w:szCs w:val="21"/>
          <w:lang w:eastAsia="el-GR"/>
        </w:rPr>
      </w:pPr>
      <w:r w:rsidRPr="00B1318B">
        <w:rPr>
          <w:rFonts w:ascii="Helvetica" w:eastAsia="Times New Roman" w:hAnsi="Helvetica" w:cs="Times New Roman"/>
          <w:noProof/>
          <w:color w:val="333333"/>
          <w:sz w:val="21"/>
          <w:szCs w:val="21"/>
          <w:lang w:eastAsia="el-GR"/>
        </w:rPr>
        <w:drawing>
          <wp:inline distT="0" distB="0" distL="0" distR="0" wp14:anchorId="2F1E2BD0" wp14:editId="4E7A8969">
            <wp:extent cx="7048500" cy="4695825"/>
            <wp:effectExtent l="0" t="0" r="0" b="9525"/>
            <wp:docPr id="2" name="Εικόνα 2" descr="Το brain drain συνεχίζεται ακόμη με ρυθμό πάνω από 50.000 άτομα το χρό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Το brain drain συνεχίζεται ακόμη με ρυθμό πάνω από 50.000 άτομα το χρόνο"/>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0" cy="4695825"/>
                    </a:xfrm>
                    <a:prstGeom prst="rect">
                      <a:avLst/>
                    </a:prstGeom>
                    <a:noFill/>
                    <a:ln>
                      <a:noFill/>
                    </a:ln>
                  </pic:spPr>
                </pic:pic>
              </a:graphicData>
            </a:graphic>
          </wp:inline>
        </w:drawing>
      </w:r>
    </w:p>
    <w:p w:rsidR="00B1318B" w:rsidRPr="00B1318B" w:rsidRDefault="00B1318B" w:rsidP="00B1318B">
      <w:pPr>
        <w:shd w:val="clear" w:color="auto" w:fill="FFFFFF"/>
        <w:spacing w:after="0" w:line="240" w:lineRule="auto"/>
        <w:ind w:right="75"/>
        <w:rPr>
          <w:rFonts w:ascii="Helvetica" w:eastAsia="Times New Roman" w:hAnsi="Helvetica" w:cs="Times New Roman"/>
          <w:color w:val="333333"/>
          <w:sz w:val="21"/>
          <w:szCs w:val="21"/>
          <w:lang w:eastAsia="el-GR"/>
        </w:rPr>
      </w:pPr>
    </w:p>
    <w:p w:rsidR="00B1318B" w:rsidRPr="0082491E" w:rsidRDefault="00B1318B" w:rsidP="00B1318B">
      <w:pPr>
        <w:shd w:val="clear" w:color="auto" w:fill="FFFFFF"/>
        <w:spacing w:after="0" w:line="240" w:lineRule="auto"/>
        <w:rPr>
          <w:rFonts w:ascii="Times New Roman" w:eastAsia="Times New Roman" w:hAnsi="Times New Roman" w:cs="Times New Roman"/>
          <w:i/>
          <w:color w:val="333333"/>
          <w:sz w:val="24"/>
          <w:szCs w:val="24"/>
          <w:u w:val="single"/>
          <w:lang w:eastAsia="el-GR"/>
        </w:rPr>
      </w:pPr>
      <w:r w:rsidRPr="0082491E">
        <w:rPr>
          <w:rFonts w:ascii="Times New Roman" w:eastAsia="Times New Roman" w:hAnsi="Times New Roman" w:cs="Times New Roman"/>
          <w:bCs/>
          <w:i/>
          <w:color w:val="333333"/>
          <w:sz w:val="24"/>
          <w:szCs w:val="24"/>
          <w:bdr w:val="none" w:sz="0" w:space="0" w:color="auto" w:frame="1"/>
          <w:lang w:eastAsia="el-GR"/>
        </w:rPr>
        <w:t xml:space="preserve">Αποκαλυπτική είναι η έκθεση της Τράπεζας της Ελλάδος για την έκταση της μετανάστευσης στο εξωτερικό νέων Ελλήνων και Ελληνίδων, στα χρόνια των μνημονίων, με την ανησυχητική διαπίστωση, ότι η τάση φυγής συνεχίζεται ακόμη, αλλά και ο </w:t>
      </w:r>
      <w:r w:rsidRPr="0082491E">
        <w:rPr>
          <w:rFonts w:ascii="Times New Roman" w:eastAsia="Times New Roman" w:hAnsi="Times New Roman" w:cs="Times New Roman"/>
          <w:bCs/>
          <w:i/>
          <w:color w:val="333333"/>
          <w:sz w:val="24"/>
          <w:szCs w:val="24"/>
          <w:u w:val="single"/>
          <w:bdr w:val="none" w:sz="0" w:space="0" w:color="auto" w:frame="1"/>
          <w:lang w:eastAsia="el-GR"/>
        </w:rPr>
        <w:t>επαναπατρισμός</w:t>
      </w:r>
      <w:r w:rsidRPr="0082491E">
        <w:rPr>
          <w:rFonts w:ascii="Times New Roman" w:eastAsia="Times New Roman" w:hAnsi="Times New Roman" w:cs="Times New Roman"/>
          <w:bCs/>
          <w:i/>
          <w:color w:val="333333"/>
          <w:sz w:val="24"/>
          <w:szCs w:val="24"/>
          <w:bdr w:val="none" w:sz="0" w:space="0" w:color="auto" w:frame="1"/>
          <w:lang w:eastAsia="el-GR"/>
        </w:rPr>
        <w:t xml:space="preserve"> είναι </w:t>
      </w:r>
      <w:r w:rsidRPr="0082491E">
        <w:rPr>
          <w:rFonts w:ascii="Times New Roman" w:eastAsia="Times New Roman" w:hAnsi="Times New Roman" w:cs="Times New Roman"/>
          <w:bCs/>
          <w:i/>
          <w:color w:val="333333"/>
          <w:sz w:val="24"/>
          <w:szCs w:val="24"/>
          <w:u w:val="single"/>
          <w:bdr w:val="none" w:sz="0" w:space="0" w:color="auto" w:frame="1"/>
          <w:lang w:eastAsia="el-GR"/>
        </w:rPr>
        <w:t>αβέβαιος.</w:t>
      </w:r>
    </w:p>
    <w:p w:rsidR="00B1318B" w:rsidRPr="0009615A" w:rsidRDefault="00B1318B" w:rsidP="00B1318B">
      <w:pPr>
        <w:shd w:val="clear" w:color="auto" w:fill="FFFFFF"/>
        <w:spacing w:after="0" w:line="240" w:lineRule="auto"/>
        <w:rPr>
          <w:rFonts w:ascii="Times New Roman" w:eastAsia="Times New Roman" w:hAnsi="Times New Roman" w:cs="Times New Roman"/>
          <w:color w:val="333333"/>
          <w:sz w:val="24"/>
          <w:szCs w:val="24"/>
          <w:lang w:eastAsia="el-GR"/>
        </w:rPr>
      </w:pPr>
      <w:r w:rsidRPr="0009615A">
        <w:rPr>
          <w:rFonts w:ascii="Times New Roman" w:eastAsia="Times New Roman" w:hAnsi="Times New Roman" w:cs="Times New Roman"/>
          <w:color w:val="333333"/>
          <w:sz w:val="24"/>
          <w:szCs w:val="24"/>
          <w:lang w:eastAsia="el-GR"/>
        </w:rPr>
        <w:t xml:space="preserve">Σύμφωνα με τα στοιχεία της </w:t>
      </w:r>
      <w:proofErr w:type="spellStart"/>
      <w:r w:rsidRPr="0009615A">
        <w:rPr>
          <w:rFonts w:ascii="Times New Roman" w:eastAsia="Times New Roman" w:hAnsi="Times New Roman" w:cs="Times New Roman"/>
          <w:color w:val="333333"/>
          <w:sz w:val="24"/>
          <w:szCs w:val="24"/>
          <w:lang w:eastAsia="el-GR"/>
        </w:rPr>
        <w:t>ΤτΕ</w:t>
      </w:r>
      <w:proofErr w:type="spellEnd"/>
      <w:r w:rsidRPr="0009615A">
        <w:rPr>
          <w:rFonts w:ascii="Times New Roman" w:eastAsia="Times New Roman" w:hAnsi="Times New Roman" w:cs="Times New Roman"/>
          <w:color w:val="333333"/>
          <w:sz w:val="24"/>
          <w:szCs w:val="24"/>
          <w:lang w:eastAsia="el-GR"/>
        </w:rPr>
        <w:t>, από το 2008 μέχρι και το 2017 καταγράφηκε η </w:t>
      </w:r>
      <w:r w:rsidRPr="0009615A">
        <w:rPr>
          <w:rFonts w:ascii="Times New Roman" w:eastAsia="Times New Roman" w:hAnsi="Times New Roman" w:cs="Times New Roman"/>
          <w:b/>
          <w:bCs/>
          <w:color w:val="333333"/>
          <w:sz w:val="24"/>
          <w:szCs w:val="24"/>
          <w:bdr w:val="none" w:sz="0" w:space="0" w:color="auto" w:frame="1"/>
          <w:lang w:eastAsia="el-GR"/>
        </w:rPr>
        <w:t>φυγή 467.000 Ελλήνων ηλικίας 25-44 ετών</w:t>
      </w:r>
      <w:r w:rsidRPr="0009615A">
        <w:rPr>
          <w:rFonts w:ascii="Times New Roman" w:eastAsia="Times New Roman" w:hAnsi="Times New Roman" w:cs="Times New Roman"/>
          <w:color w:val="333333"/>
          <w:sz w:val="24"/>
          <w:szCs w:val="24"/>
          <w:lang w:eastAsia="el-GR"/>
        </w:rPr>
        <w:t>, προς διάφορες χώρες του εξωτερικού, ενώ με την προσθήκη και εκείνων που έφυγαν στη διετία 2018 – 2019, ο συνολικός αριθμός έχει ξεπεράσει τις </w:t>
      </w:r>
      <w:r w:rsidRPr="0009615A">
        <w:rPr>
          <w:rFonts w:ascii="Times New Roman" w:eastAsia="Times New Roman" w:hAnsi="Times New Roman" w:cs="Times New Roman"/>
          <w:b/>
          <w:bCs/>
          <w:color w:val="333333"/>
          <w:sz w:val="24"/>
          <w:szCs w:val="24"/>
          <w:bdr w:val="none" w:sz="0" w:space="0" w:color="auto" w:frame="1"/>
          <w:lang w:eastAsia="el-GR"/>
        </w:rPr>
        <w:t>500.000 άτομα.</w:t>
      </w:r>
    </w:p>
    <w:p w:rsidR="00B1318B" w:rsidRPr="0009615A" w:rsidRDefault="00B1318B" w:rsidP="00B1318B">
      <w:pPr>
        <w:shd w:val="clear" w:color="auto" w:fill="FFFFFF"/>
        <w:spacing w:after="0" w:line="240" w:lineRule="auto"/>
        <w:rPr>
          <w:rFonts w:ascii="Times New Roman" w:eastAsia="Times New Roman" w:hAnsi="Times New Roman" w:cs="Times New Roman"/>
          <w:color w:val="333333"/>
          <w:sz w:val="24"/>
          <w:szCs w:val="24"/>
          <w:lang w:eastAsia="el-GR"/>
        </w:rPr>
      </w:pPr>
      <w:r w:rsidRPr="0009615A">
        <w:rPr>
          <w:rFonts w:ascii="Times New Roman" w:eastAsia="Times New Roman" w:hAnsi="Times New Roman" w:cs="Times New Roman"/>
          <w:color w:val="333333"/>
          <w:sz w:val="24"/>
          <w:szCs w:val="24"/>
          <w:lang w:eastAsia="el-GR"/>
        </w:rPr>
        <w:t>Η μεγάλη έκρηξη έγινε στα έτη 2012 με τη φυγή </w:t>
      </w:r>
      <w:r w:rsidRPr="0009615A">
        <w:rPr>
          <w:rFonts w:ascii="Times New Roman" w:eastAsia="Times New Roman" w:hAnsi="Times New Roman" w:cs="Times New Roman"/>
          <w:b/>
          <w:bCs/>
          <w:color w:val="333333"/>
          <w:sz w:val="24"/>
          <w:szCs w:val="24"/>
          <w:bdr w:val="none" w:sz="0" w:space="0" w:color="auto" w:frame="1"/>
          <w:lang w:eastAsia="el-GR"/>
        </w:rPr>
        <w:t>68.000 Ελλήνων</w:t>
      </w:r>
      <w:r w:rsidRPr="0009615A">
        <w:rPr>
          <w:rFonts w:ascii="Times New Roman" w:eastAsia="Times New Roman" w:hAnsi="Times New Roman" w:cs="Times New Roman"/>
          <w:color w:val="333333"/>
          <w:sz w:val="24"/>
          <w:szCs w:val="24"/>
          <w:lang w:eastAsia="el-GR"/>
        </w:rPr>
        <w:t>, και το 2013 που έφυγαν </w:t>
      </w:r>
      <w:r w:rsidRPr="0009615A">
        <w:rPr>
          <w:rFonts w:ascii="Times New Roman" w:eastAsia="Times New Roman" w:hAnsi="Times New Roman" w:cs="Times New Roman"/>
          <w:b/>
          <w:bCs/>
          <w:color w:val="333333"/>
          <w:sz w:val="24"/>
          <w:szCs w:val="24"/>
          <w:bdr w:val="none" w:sz="0" w:space="0" w:color="auto" w:frame="1"/>
          <w:lang w:eastAsia="el-GR"/>
        </w:rPr>
        <w:t>64.000 άτομα</w:t>
      </w:r>
      <w:r w:rsidRPr="0009615A">
        <w:rPr>
          <w:rFonts w:ascii="Times New Roman" w:eastAsia="Times New Roman" w:hAnsi="Times New Roman" w:cs="Times New Roman"/>
          <w:color w:val="333333"/>
          <w:sz w:val="24"/>
          <w:szCs w:val="24"/>
          <w:lang w:eastAsia="el-GR"/>
        </w:rPr>
        <w:t>. Στα επόμενα χρόνια από 2014 και μέχρι το 2017, ο ρυθμός της μετανάστευσης είναι πάνω από </w:t>
      </w:r>
      <w:r w:rsidRPr="0009615A">
        <w:rPr>
          <w:rFonts w:ascii="Times New Roman" w:eastAsia="Times New Roman" w:hAnsi="Times New Roman" w:cs="Times New Roman"/>
          <w:b/>
          <w:bCs/>
          <w:color w:val="333333"/>
          <w:sz w:val="24"/>
          <w:szCs w:val="24"/>
          <w:bdr w:val="none" w:sz="0" w:space="0" w:color="auto" w:frame="1"/>
          <w:lang w:eastAsia="el-GR"/>
        </w:rPr>
        <w:t>50.000 άτομα τον χρόνο</w:t>
      </w:r>
      <w:r w:rsidRPr="0009615A">
        <w:rPr>
          <w:rFonts w:ascii="Times New Roman" w:eastAsia="Times New Roman" w:hAnsi="Times New Roman" w:cs="Times New Roman"/>
          <w:color w:val="333333"/>
          <w:sz w:val="24"/>
          <w:szCs w:val="24"/>
          <w:lang w:eastAsia="el-GR"/>
        </w:rPr>
        <w:t>.</w:t>
      </w:r>
    </w:p>
    <w:p w:rsidR="00B1318B" w:rsidRPr="0009615A" w:rsidRDefault="00B1318B" w:rsidP="00B1318B">
      <w:pPr>
        <w:shd w:val="clear" w:color="auto" w:fill="FFFFFF"/>
        <w:spacing w:after="0" w:line="240" w:lineRule="auto"/>
        <w:rPr>
          <w:rFonts w:ascii="Times New Roman" w:eastAsia="Times New Roman" w:hAnsi="Times New Roman" w:cs="Times New Roman"/>
          <w:color w:val="333333"/>
          <w:sz w:val="24"/>
          <w:szCs w:val="24"/>
          <w:lang w:eastAsia="el-GR"/>
        </w:rPr>
      </w:pPr>
      <w:r w:rsidRPr="0009615A">
        <w:rPr>
          <w:rFonts w:ascii="Times New Roman" w:eastAsia="Times New Roman" w:hAnsi="Times New Roman" w:cs="Times New Roman"/>
          <w:color w:val="333333"/>
          <w:sz w:val="24"/>
          <w:szCs w:val="24"/>
          <w:lang w:eastAsia="el-GR"/>
        </w:rPr>
        <w:t>Στα έτη 2008 – 2009 η ροή ήταν κοντά στις </w:t>
      </w:r>
      <w:r w:rsidRPr="0009615A">
        <w:rPr>
          <w:rFonts w:ascii="Times New Roman" w:eastAsia="Times New Roman" w:hAnsi="Times New Roman" w:cs="Times New Roman"/>
          <w:b/>
          <w:bCs/>
          <w:color w:val="333333"/>
          <w:sz w:val="24"/>
          <w:szCs w:val="24"/>
          <w:bdr w:val="none" w:sz="0" w:space="0" w:color="auto" w:frame="1"/>
          <w:lang w:eastAsia="el-GR"/>
        </w:rPr>
        <w:t>23.000 ετησίως</w:t>
      </w:r>
      <w:r w:rsidRPr="0009615A">
        <w:rPr>
          <w:rFonts w:ascii="Times New Roman" w:eastAsia="Times New Roman" w:hAnsi="Times New Roman" w:cs="Times New Roman"/>
          <w:color w:val="333333"/>
          <w:sz w:val="24"/>
          <w:szCs w:val="24"/>
          <w:lang w:eastAsia="el-GR"/>
        </w:rPr>
        <w:t>, ενώ το 2010, πρώτο έτος των μνημονίων, εκτοξεύτηκε στις </w:t>
      </w:r>
      <w:r w:rsidRPr="0009615A">
        <w:rPr>
          <w:rFonts w:ascii="Times New Roman" w:eastAsia="Times New Roman" w:hAnsi="Times New Roman" w:cs="Times New Roman"/>
          <w:b/>
          <w:bCs/>
          <w:color w:val="333333"/>
          <w:sz w:val="24"/>
          <w:szCs w:val="24"/>
          <w:bdr w:val="none" w:sz="0" w:space="0" w:color="auto" w:frame="1"/>
          <w:lang w:eastAsia="el-GR"/>
        </w:rPr>
        <w:t>53.000 άτομα</w:t>
      </w:r>
      <w:r w:rsidRPr="0009615A">
        <w:rPr>
          <w:rFonts w:ascii="Times New Roman" w:eastAsia="Times New Roman" w:hAnsi="Times New Roman" w:cs="Times New Roman"/>
          <w:color w:val="333333"/>
          <w:sz w:val="24"/>
          <w:szCs w:val="24"/>
          <w:lang w:eastAsia="el-GR"/>
        </w:rPr>
        <w:t>.</w:t>
      </w:r>
    </w:p>
    <w:p w:rsidR="00B1318B" w:rsidRPr="0009615A" w:rsidRDefault="00B1318B" w:rsidP="00B1318B">
      <w:pPr>
        <w:shd w:val="clear" w:color="auto" w:fill="FFFFFF"/>
        <w:spacing w:after="0" w:line="240" w:lineRule="auto"/>
        <w:rPr>
          <w:rFonts w:ascii="Times New Roman" w:eastAsia="Times New Roman" w:hAnsi="Times New Roman" w:cs="Times New Roman"/>
          <w:color w:val="333333"/>
          <w:sz w:val="24"/>
          <w:szCs w:val="24"/>
          <w:lang w:eastAsia="el-GR"/>
        </w:rPr>
      </w:pPr>
      <w:r w:rsidRPr="0009615A">
        <w:rPr>
          <w:rFonts w:ascii="Times New Roman" w:eastAsia="Times New Roman" w:hAnsi="Times New Roman" w:cs="Times New Roman"/>
          <w:color w:val="333333"/>
          <w:sz w:val="24"/>
          <w:szCs w:val="24"/>
          <w:lang w:eastAsia="el-GR"/>
        </w:rPr>
        <w:t xml:space="preserve">Οι συνέπειες είναι δραματικές στην ελληνική οικονομία, σύμφωνα με την </w:t>
      </w:r>
      <w:proofErr w:type="spellStart"/>
      <w:r w:rsidRPr="0009615A">
        <w:rPr>
          <w:rFonts w:ascii="Times New Roman" w:eastAsia="Times New Roman" w:hAnsi="Times New Roman" w:cs="Times New Roman"/>
          <w:color w:val="333333"/>
          <w:sz w:val="24"/>
          <w:szCs w:val="24"/>
          <w:lang w:eastAsia="el-GR"/>
        </w:rPr>
        <w:t>ΤτΕ</w:t>
      </w:r>
      <w:proofErr w:type="spellEnd"/>
      <w:r w:rsidRPr="0009615A">
        <w:rPr>
          <w:rFonts w:ascii="Times New Roman" w:eastAsia="Times New Roman" w:hAnsi="Times New Roman" w:cs="Times New Roman"/>
          <w:color w:val="333333"/>
          <w:sz w:val="24"/>
          <w:szCs w:val="24"/>
          <w:lang w:eastAsia="el-GR"/>
        </w:rPr>
        <w:t xml:space="preserve"> τόσο </w:t>
      </w:r>
      <w:r w:rsidRPr="0009615A">
        <w:rPr>
          <w:rFonts w:ascii="Times New Roman" w:eastAsia="Times New Roman" w:hAnsi="Times New Roman" w:cs="Times New Roman"/>
          <w:color w:val="333333"/>
          <w:sz w:val="24"/>
          <w:szCs w:val="24"/>
          <w:u w:val="single"/>
          <w:lang w:eastAsia="el-GR"/>
        </w:rPr>
        <w:t>βραχυχρόνιες</w:t>
      </w:r>
      <w:r w:rsidRPr="0009615A">
        <w:rPr>
          <w:rFonts w:ascii="Times New Roman" w:eastAsia="Times New Roman" w:hAnsi="Times New Roman" w:cs="Times New Roman"/>
          <w:color w:val="333333"/>
          <w:sz w:val="24"/>
          <w:szCs w:val="24"/>
          <w:lang w:eastAsia="el-GR"/>
        </w:rPr>
        <w:t xml:space="preserve"> όσο και μακροχρόνιες. Μάλιστα, χαρακτηρίζει το συγκεκριμένο φαινόμενο, ως </w:t>
      </w:r>
      <w:r w:rsidRPr="0009615A">
        <w:rPr>
          <w:rFonts w:ascii="Times New Roman" w:eastAsia="Times New Roman" w:hAnsi="Times New Roman" w:cs="Times New Roman"/>
          <w:b/>
          <w:bCs/>
          <w:color w:val="333333"/>
          <w:sz w:val="24"/>
          <w:szCs w:val="24"/>
          <w:bdr w:val="none" w:sz="0" w:space="0" w:color="auto" w:frame="1"/>
          <w:lang w:eastAsia="el-GR"/>
        </w:rPr>
        <w:t>την πιο βαθιά απώλεια, της κρίσης και των μνημονίων</w:t>
      </w:r>
      <w:r w:rsidRPr="0009615A">
        <w:rPr>
          <w:rFonts w:ascii="Times New Roman" w:eastAsia="Times New Roman" w:hAnsi="Times New Roman" w:cs="Times New Roman"/>
          <w:color w:val="333333"/>
          <w:sz w:val="24"/>
          <w:szCs w:val="24"/>
          <w:lang w:eastAsia="el-GR"/>
        </w:rPr>
        <w:t xml:space="preserve">. Γράφει </w:t>
      </w:r>
      <w:r w:rsidRPr="0009615A">
        <w:rPr>
          <w:rFonts w:ascii="Times New Roman" w:eastAsia="Times New Roman" w:hAnsi="Times New Roman" w:cs="Times New Roman"/>
          <w:color w:val="333333"/>
          <w:sz w:val="24"/>
          <w:szCs w:val="24"/>
          <w:lang w:eastAsia="el-GR"/>
        </w:rPr>
        <w:lastRenderedPageBreak/>
        <w:t xml:space="preserve">συγκεκριμένα ότι «η πιο βαθιά όμως απώλεια, με δυσμενείς επιπτώσεις για την αναπτυξιακή πορεία της χώρας, είναι η μαζική φυγή στο εξωτερικό ενός σημαντικού τμήματος του ανθρώπινου δυναμικού με </w:t>
      </w:r>
      <w:r w:rsidRPr="0082491E">
        <w:rPr>
          <w:rFonts w:ascii="Times New Roman" w:eastAsia="Times New Roman" w:hAnsi="Times New Roman" w:cs="Times New Roman"/>
          <w:color w:val="333333"/>
          <w:sz w:val="24"/>
          <w:szCs w:val="24"/>
          <w:u w:val="single"/>
          <w:lang w:eastAsia="el-GR"/>
        </w:rPr>
        <w:t>υψηλό</w:t>
      </w:r>
      <w:r w:rsidRPr="0009615A">
        <w:rPr>
          <w:rFonts w:ascii="Times New Roman" w:eastAsia="Times New Roman" w:hAnsi="Times New Roman" w:cs="Times New Roman"/>
          <w:color w:val="333333"/>
          <w:sz w:val="24"/>
          <w:szCs w:val="24"/>
          <w:lang w:eastAsia="el-GR"/>
        </w:rPr>
        <w:t xml:space="preserve"> επίπεδο εκπαίδευσης, </w:t>
      </w:r>
      <w:r w:rsidRPr="0009615A">
        <w:rPr>
          <w:rFonts w:ascii="Times New Roman" w:eastAsia="Times New Roman" w:hAnsi="Times New Roman" w:cs="Times New Roman"/>
          <w:color w:val="333333"/>
          <w:sz w:val="24"/>
          <w:szCs w:val="24"/>
          <w:u w:val="single"/>
          <w:lang w:eastAsia="el-GR"/>
        </w:rPr>
        <w:t>δεξιότητες</w:t>
      </w:r>
      <w:r w:rsidRPr="0009615A">
        <w:rPr>
          <w:rFonts w:ascii="Times New Roman" w:eastAsia="Times New Roman" w:hAnsi="Times New Roman" w:cs="Times New Roman"/>
          <w:color w:val="333333"/>
          <w:sz w:val="24"/>
          <w:szCs w:val="24"/>
          <w:lang w:eastAsia="el-GR"/>
        </w:rPr>
        <w:t xml:space="preserve"> και επαγγελματικά προσόντα (</w:t>
      </w:r>
      <w:proofErr w:type="spellStart"/>
      <w:r w:rsidRPr="0009615A">
        <w:rPr>
          <w:rFonts w:ascii="Times New Roman" w:eastAsia="Times New Roman" w:hAnsi="Times New Roman" w:cs="Times New Roman"/>
          <w:b/>
          <w:bCs/>
          <w:color w:val="333333"/>
          <w:sz w:val="24"/>
          <w:szCs w:val="24"/>
          <w:bdr w:val="none" w:sz="0" w:space="0" w:color="auto" w:frame="1"/>
          <w:lang w:eastAsia="el-GR"/>
        </w:rPr>
        <w:t>brain</w:t>
      </w:r>
      <w:proofErr w:type="spellEnd"/>
      <w:r w:rsidRPr="0009615A">
        <w:rPr>
          <w:rFonts w:ascii="Times New Roman" w:eastAsia="Times New Roman" w:hAnsi="Times New Roman" w:cs="Times New Roman"/>
          <w:b/>
          <w:bCs/>
          <w:color w:val="333333"/>
          <w:sz w:val="24"/>
          <w:szCs w:val="24"/>
          <w:bdr w:val="none" w:sz="0" w:space="0" w:color="auto" w:frame="1"/>
          <w:lang w:eastAsia="el-GR"/>
        </w:rPr>
        <w:t xml:space="preserve"> </w:t>
      </w:r>
      <w:proofErr w:type="spellStart"/>
      <w:r w:rsidRPr="0009615A">
        <w:rPr>
          <w:rFonts w:ascii="Times New Roman" w:eastAsia="Times New Roman" w:hAnsi="Times New Roman" w:cs="Times New Roman"/>
          <w:b/>
          <w:bCs/>
          <w:color w:val="333333"/>
          <w:sz w:val="24"/>
          <w:szCs w:val="24"/>
          <w:bdr w:val="none" w:sz="0" w:space="0" w:color="auto" w:frame="1"/>
          <w:lang w:eastAsia="el-GR"/>
        </w:rPr>
        <w:t>drain</w:t>
      </w:r>
      <w:proofErr w:type="spellEnd"/>
      <w:r w:rsidRPr="0009615A">
        <w:rPr>
          <w:rFonts w:ascii="Times New Roman" w:eastAsia="Times New Roman" w:hAnsi="Times New Roman" w:cs="Times New Roman"/>
          <w:color w:val="333333"/>
          <w:sz w:val="24"/>
          <w:szCs w:val="24"/>
          <w:lang w:eastAsia="el-GR"/>
        </w:rPr>
        <w:t>), η οποία κατά τα χρόνια της κορύφωσης της ελληνικής κρίσης έλαβε τη μορφή μεγάλης εξόδου (“</w:t>
      </w:r>
      <w:r w:rsidRPr="0009615A">
        <w:rPr>
          <w:rFonts w:ascii="Times New Roman" w:eastAsia="Times New Roman" w:hAnsi="Times New Roman" w:cs="Times New Roman"/>
          <w:b/>
          <w:bCs/>
          <w:color w:val="333333"/>
          <w:sz w:val="24"/>
          <w:szCs w:val="24"/>
          <w:bdr w:val="none" w:sz="0" w:space="0" w:color="auto" w:frame="1"/>
          <w:lang w:eastAsia="el-GR"/>
        </w:rPr>
        <w:t xml:space="preserve">the Greek </w:t>
      </w:r>
      <w:proofErr w:type="spellStart"/>
      <w:r w:rsidRPr="0009615A">
        <w:rPr>
          <w:rFonts w:ascii="Times New Roman" w:eastAsia="Times New Roman" w:hAnsi="Times New Roman" w:cs="Times New Roman"/>
          <w:b/>
          <w:bCs/>
          <w:color w:val="333333"/>
          <w:sz w:val="24"/>
          <w:szCs w:val="24"/>
          <w:bdr w:val="none" w:sz="0" w:space="0" w:color="auto" w:frame="1"/>
          <w:lang w:eastAsia="el-GR"/>
        </w:rPr>
        <w:t>exodus</w:t>
      </w:r>
      <w:proofErr w:type="spellEnd"/>
      <w:r w:rsidRPr="0009615A">
        <w:rPr>
          <w:rFonts w:ascii="Times New Roman" w:eastAsia="Times New Roman" w:hAnsi="Times New Roman" w:cs="Times New Roman"/>
          <w:color w:val="333333"/>
          <w:sz w:val="24"/>
          <w:szCs w:val="24"/>
          <w:lang w:eastAsia="el-GR"/>
        </w:rPr>
        <w:t>”).</w:t>
      </w:r>
    </w:p>
    <w:p w:rsidR="0009615A" w:rsidRPr="0009615A" w:rsidRDefault="0009615A" w:rsidP="00B1318B">
      <w:pPr>
        <w:shd w:val="clear" w:color="auto" w:fill="FFFFFF"/>
        <w:spacing w:after="0" w:line="240" w:lineRule="auto"/>
        <w:rPr>
          <w:rFonts w:ascii="Times New Roman" w:eastAsia="Times New Roman" w:hAnsi="Times New Roman" w:cs="Times New Roman"/>
          <w:color w:val="333333"/>
          <w:sz w:val="24"/>
          <w:szCs w:val="24"/>
          <w:lang w:eastAsia="el-GR"/>
        </w:rPr>
      </w:pPr>
    </w:p>
    <w:p w:rsidR="00B1318B" w:rsidRPr="0009615A" w:rsidRDefault="00B1318B" w:rsidP="00B1318B">
      <w:pPr>
        <w:shd w:val="clear" w:color="auto" w:fill="FFFFFF"/>
        <w:spacing w:after="180" w:line="240" w:lineRule="auto"/>
        <w:outlineLvl w:val="1"/>
        <w:rPr>
          <w:rFonts w:ascii="Times New Roman" w:eastAsia="Times New Roman" w:hAnsi="Times New Roman" w:cs="Times New Roman"/>
          <w:color w:val="333333"/>
          <w:sz w:val="24"/>
          <w:szCs w:val="24"/>
          <w:lang w:eastAsia="el-GR"/>
        </w:rPr>
      </w:pPr>
      <w:r w:rsidRPr="0009615A">
        <w:rPr>
          <w:rFonts w:ascii="Times New Roman" w:eastAsia="Times New Roman" w:hAnsi="Times New Roman" w:cs="Times New Roman"/>
          <w:color w:val="333333"/>
          <w:sz w:val="24"/>
          <w:szCs w:val="24"/>
          <w:lang w:eastAsia="el-GR"/>
        </w:rPr>
        <w:t>Οι επιπτώσεις</w:t>
      </w:r>
    </w:p>
    <w:p w:rsidR="00B1318B" w:rsidRPr="0009615A" w:rsidRDefault="00B1318B" w:rsidP="00B1318B">
      <w:pPr>
        <w:shd w:val="clear" w:color="auto" w:fill="FFFFFF"/>
        <w:spacing w:after="0" w:line="240" w:lineRule="auto"/>
        <w:rPr>
          <w:rFonts w:ascii="Times New Roman" w:eastAsia="Times New Roman" w:hAnsi="Times New Roman" w:cs="Times New Roman"/>
          <w:color w:val="333333"/>
          <w:sz w:val="24"/>
          <w:szCs w:val="24"/>
          <w:lang w:eastAsia="el-GR"/>
        </w:rPr>
      </w:pPr>
      <w:r w:rsidRPr="0009615A">
        <w:rPr>
          <w:rFonts w:ascii="Times New Roman" w:eastAsia="Times New Roman" w:hAnsi="Times New Roman" w:cs="Times New Roman"/>
          <w:color w:val="333333"/>
          <w:sz w:val="24"/>
          <w:szCs w:val="24"/>
          <w:lang w:eastAsia="el-GR"/>
        </w:rPr>
        <w:t>Εκτός όμως από τις συνέπειες που είχε το φαινόμενο της </w:t>
      </w:r>
      <w:r w:rsidRPr="0009615A">
        <w:rPr>
          <w:rFonts w:ascii="Times New Roman" w:eastAsia="Times New Roman" w:hAnsi="Times New Roman" w:cs="Times New Roman"/>
          <w:b/>
          <w:bCs/>
          <w:color w:val="333333"/>
          <w:sz w:val="24"/>
          <w:szCs w:val="24"/>
          <w:bdr w:val="none" w:sz="0" w:space="0" w:color="auto" w:frame="1"/>
          <w:lang w:eastAsia="el-GR"/>
        </w:rPr>
        <w:t>“διαρροής εγκεφάλων”</w:t>
      </w:r>
      <w:r w:rsidRPr="0009615A">
        <w:rPr>
          <w:rFonts w:ascii="Times New Roman" w:eastAsia="Times New Roman" w:hAnsi="Times New Roman" w:cs="Times New Roman"/>
          <w:color w:val="333333"/>
          <w:sz w:val="24"/>
          <w:szCs w:val="24"/>
          <w:lang w:eastAsia="el-GR"/>
        </w:rPr>
        <w:t> στο ρυθμό οικονομικής ανάπτυξης και στην πορεία των δημόσιων εσόδων λόγω της μείωσης της κατανάλωσης, του εισοδήματος και των ασφαλιστικών εισφορών, εξαιρετικά</w:t>
      </w:r>
      <w:r w:rsidRPr="0009615A">
        <w:rPr>
          <w:rFonts w:ascii="Times New Roman" w:eastAsia="Times New Roman" w:hAnsi="Times New Roman" w:cs="Times New Roman"/>
          <w:color w:val="333333"/>
          <w:sz w:val="24"/>
          <w:szCs w:val="24"/>
          <w:u w:val="single"/>
          <w:lang w:eastAsia="el-GR"/>
        </w:rPr>
        <w:t xml:space="preserve"> δυσμενείς</w:t>
      </w:r>
      <w:r w:rsidRPr="0009615A">
        <w:rPr>
          <w:rFonts w:ascii="Times New Roman" w:eastAsia="Times New Roman" w:hAnsi="Times New Roman" w:cs="Times New Roman"/>
          <w:color w:val="333333"/>
          <w:sz w:val="24"/>
          <w:szCs w:val="24"/>
          <w:lang w:eastAsia="el-GR"/>
        </w:rPr>
        <w:t xml:space="preserve"> είναι επίσης οι επιπτώσεις στις παραγωγικές δυνατότητες της χώρας, καθώς οι νέοι απέχουν από την αγορά εργασίας και απασχολούνται σε άλλες χώρες με αβέβαιο τον επαναπατρισμό τους. </w:t>
      </w:r>
    </w:p>
    <w:p w:rsidR="0009615A" w:rsidRPr="0009615A" w:rsidRDefault="0009615A" w:rsidP="00B1318B">
      <w:pPr>
        <w:shd w:val="clear" w:color="auto" w:fill="FFFFFF"/>
        <w:spacing w:after="0" w:line="240" w:lineRule="auto"/>
        <w:rPr>
          <w:rFonts w:ascii="Times New Roman" w:eastAsia="Times New Roman" w:hAnsi="Times New Roman" w:cs="Times New Roman"/>
          <w:color w:val="333333"/>
          <w:sz w:val="24"/>
          <w:szCs w:val="24"/>
          <w:lang w:eastAsia="el-GR"/>
        </w:rPr>
      </w:pPr>
    </w:p>
    <w:p w:rsidR="00B1318B" w:rsidRPr="0009615A" w:rsidRDefault="00B1318B" w:rsidP="00B1318B">
      <w:pPr>
        <w:shd w:val="clear" w:color="auto" w:fill="FFFFFF"/>
        <w:spacing w:after="180" w:line="240" w:lineRule="auto"/>
        <w:outlineLvl w:val="1"/>
        <w:rPr>
          <w:rFonts w:ascii="Times New Roman" w:eastAsia="Times New Roman" w:hAnsi="Times New Roman" w:cs="Times New Roman"/>
          <w:color w:val="333333"/>
          <w:sz w:val="24"/>
          <w:szCs w:val="24"/>
          <w:lang w:eastAsia="el-GR"/>
        </w:rPr>
      </w:pPr>
      <w:r w:rsidRPr="0009615A">
        <w:rPr>
          <w:rFonts w:ascii="Times New Roman" w:eastAsia="Times New Roman" w:hAnsi="Times New Roman" w:cs="Times New Roman"/>
          <w:color w:val="333333"/>
          <w:sz w:val="24"/>
          <w:szCs w:val="24"/>
          <w:lang w:eastAsia="el-GR"/>
        </w:rPr>
        <w:t xml:space="preserve">Τα χαρακτηριστικά του ελληνικού </w:t>
      </w:r>
      <w:proofErr w:type="spellStart"/>
      <w:r w:rsidRPr="0009615A">
        <w:rPr>
          <w:rFonts w:ascii="Times New Roman" w:eastAsia="Times New Roman" w:hAnsi="Times New Roman" w:cs="Times New Roman"/>
          <w:color w:val="333333"/>
          <w:sz w:val="24"/>
          <w:szCs w:val="24"/>
          <w:lang w:eastAsia="el-GR"/>
        </w:rPr>
        <w:t>brain</w:t>
      </w:r>
      <w:proofErr w:type="spellEnd"/>
      <w:r w:rsidRPr="0009615A">
        <w:rPr>
          <w:rFonts w:ascii="Times New Roman" w:eastAsia="Times New Roman" w:hAnsi="Times New Roman" w:cs="Times New Roman"/>
          <w:color w:val="333333"/>
          <w:sz w:val="24"/>
          <w:szCs w:val="24"/>
          <w:lang w:eastAsia="el-GR"/>
        </w:rPr>
        <w:t xml:space="preserve"> </w:t>
      </w:r>
      <w:proofErr w:type="spellStart"/>
      <w:r w:rsidRPr="0009615A">
        <w:rPr>
          <w:rFonts w:ascii="Times New Roman" w:eastAsia="Times New Roman" w:hAnsi="Times New Roman" w:cs="Times New Roman"/>
          <w:color w:val="333333"/>
          <w:sz w:val="24"/>
          <w:szCs w:val="24"/>
          <w:lang w:eastAsia="el-GR"/>
        </w:rPr>
        <w:t>drain</w:t>
      </w:r>
      <w:proofErr w:type="spellEnd"/>
    </w:p>
    <w:p w:rsidR="0009615A" w:rsidRDefault="00B1318B" w:rsidP="00B1318B">
      <w:pPr>
        <w:shd w:val="clear" w:color="auto" w:fill="FFFFFF"/>
        <w:spacing w:after="360" w:line="240" w:lineRule="auto"/>
        <w:rPr>
          <w:rFonts w:ascii="Times New Roman" w:eastAsia="Times New Roman" w:hAnsi="Times New Roman" w:cs="Times New Roman"/>
          <w:color w:val="333333"/>
          <w:sz w:val="24"/>
          <w:szCs w:val="24"/>
          <w:lang w:eastAsia="el-GR"/>
        </w:rPr>
      </w:pPr>
      <w:r w:rsidRPr="0009615A">
        <w:rPr>
          <w:rFonts w:ascii="Times New Roman" w:eastAsia="Times New Roman" w:hAnsi="Times New Roman" w:cs="Times New Roman"/>
          <w:color w:val="333333"/>
          <w:sz w:val="24"/>
          <w:szCs w:val="24"/>
          <w:lang w:eastAsia="el-GR"/>
        </w:rPr>
        <w:t xml:space="preserve">Ο όρος </w:t>
      </w:r>
      <w:proofErr w:type="spellStart"/>
      <w:r w:rsidRPr="0009615A">
        <w:rPr>
          <w:rFonts w:ascii="Times New Roman" w:eastAsia="Times New Roman" w:hAnsi="Times New Roman" w:cs="Times New Roman"/>
          <w:color w:val="333333"/>
          <w:sz w:val="24"/>
          <w:szCs w:val="24"/>
          <w:lang w:eastAsia="el-GR"/>
        </w:rPr>
        <w:t>brain</w:t>
      </w:r>
      <w:proofErr w:type="spellEnd"/>
      <w:r w:rsidRPr="0009615A">
        <w:rPr>
          <w:rFonts w:ascii="Times New Roman" w:eastAsia="Times New Roman" w:hAnsi="Times New Roman" w:cs="Times New Roman"/>
          <w:color w:val="333333"/>
          <w:sz w:val="24"/>
          <w:szCs w:val="24"/>
          <w:lang w:eastAsia="el-GR"/>
        </w:rPr>
        <w:t xml:space="preserve"> </w:t>
      </w:r>
      <w:proofErr w:type="spellStart"/>
      <w:r w:rsidRPr="0009615A">
        <w:rPr>
          <w:rFonts w:ascii="Times New Roman" w:eastAsia="Times New Roman" w:hAnsi="Times New Roman" w:cs="Times New Roman"/>
          <w:color w:val="333333"/>
          <w:sz w:val="24"/>
          <w:szCs w:val="24"/>
          <w:lang w:eastAsia="el-GR"/>
        </w:rPr>
        <w:t>drain</w:t>
      </w:r>
      <w:proofErr w:type="spellEnd"/>
      <w:r w:rsidRPr="0009615A">
        <w:rPr>
          <w:rFonts w:ascii="Times New Roman" w:eastAsia="Times New Roman" w:hAnsi="Times New Roman" w:cs="Times New Roman"/>
          <w:color w:val="333333"/>
          <w:sz w:val="24"/>
          <w:szCs w:val="24"/>
          <w:lang w:eastAsia="el-GR"/>
        </w:rPr>
        <w:t xml:space="preserve"> περιγράφει τη μαζική μετανάστευση στο εξωτερικό ατόμων υψηλής μόρφωσης,</w:t>
      </w:r>
      <w:r w:rsidRPr="0082491E">
        <w:rPr>
          <w:rFonts w:ascii="Times New Roman" w:eastAsia="Times New Roman" w:hAnsi="Times New Roman" w:cs="Times New Roman"/>
          <w:color w:val="333333"/>
          <w:sz w:val="24"/>
          <w:szCs w:val="24"/>
          <w:u w:val="single"/>
          <w:lang w:eastAsia="el-GR"/>
        </w:rPr>
        <w:t xml:space="preserve"> δεξιοτήτων</w:t>
      </w:r>
      <w:r w:rsidRPr="0009615A">
        <w:rPr>
          <w:rFonts w:ascii="Times New Roman" w:eastAsia="Times New Roman" w:hAnsi="Times New Roman" w:cs="Times New Roman"/>
          <w:color w:val="333333"/>
          <w:sz w:val="24"/>
          <w:szCs w:val="24"/>
          <w:lang w:eastAsia="el-GR"/>
        </w:rPr>
        <w:t xml:space="preserve"> και επαγγελματικής κατάρτισης προς ανεύρεση καλύτερα αμειβόμενης εργασίας και καλύτερων προοπτικών επαγγελμ</w:t>
      </w:r>
      <w:r w:rsidR="0009615A">
        <w:rPr>
          <w:rFonts w:ascii="Times New Roman" w:eastAsia="Times New Roman" w:hAnsi="Times New Roman" w:cs="Times New Roman"/>
          <w:color w:val="333333"/>
          <w:sz w:val="24"/>
          <w:szCs w:val="24"/>
          <w:lang w:eastAsia="el-GR"/>
        </w:rPr>
        <w:t>ατικής και κοινωνικής ανέλιξης.</w:t>
      </w:r>
    </w:p>
    <w:p w:rsidR="00B1318B" w:rsidRPr="0009615A" w:rsidRDefault="00B1318B" w:rsidP="00B1318B">
      <w:pPr>
        <w:shd w:val="clear" w:color="auto" w:fill="FFFFFF"/>
        <w:spacing w:after="360" w:line="240" w:lineRule="auto"/>
        <w:rPr>
          <w:rFonts w:ascii="Times New Roman" w:eastAsia="Times New Roman" w:hAnsi="Times New Roman" w:cs="Times New Roman"/>
          <w:color w:val="333333"/>
          <w:sz w:val="24"/>
          <w:szCs w:val="24"/>
          <w:lang w:eastAsia="el-GR"/>
        </w:rPr>
      </w:pPr>
      <w:r w:rsidRPr="0009615A">
        <w:rPr>
          <w:rFonts w:ascii="Times New Roman" w:eastAsia="Times New Roman" w:hAnsi="Times New Roman" w:cs="Times New Roman"/>
          <w:color w:val="333333"/>
          <w:sz w:val="24"/>
          <w:szCs w:val="24"/>
          <w:lang w:eastAsia="el-GR"/>
        </w:rPr>
        <w:t xml:space="preserve">Αν και παραδοσιακά η φορά της μεταναστευτικής ροής είναι από τις αναπτυσσόμενες προς τις ανεπτυγμένες χώρες, κατά την πρόσφατη διεθνή χρηματοπιστωτική κρίση η εξερχόμενη ροή αφορούσε κυρίως νέους επιστήμονες και επαγγελματίες μεταξύ ανεπτυγμένων χωρών, όπως για παράδειγμα η κινητικότητα νέων ανώτατης </w:t>
      </w:r>
      <w:r w:rsidRPr="0009615A">
        <w:rPr>
          <w:rFonts w:ascii="Times New Roman" w:eastAsia="Times New Roman" w:hAnsi="Times New Roman" w:cs="Times New Roman"/>
          <w:color w:val="333333"/>
          <w:sz w:val="24"/>
          <w:szCs w:val="24"/>
          <w:u w:val="single"/>
          <w:lang w:eastAsia="el-GR"/>
        </w:rPr>
        <w:t>μόρφωσης</w:t>
      </w:r>
      <w:r w:rsidRPr="0009615A">
        <w:rPr>
          <w:rFonts w:ascii="Times New Roman" w:eastAsia="Times New Roman" w:hAnsi="Times New Roman" w:cs="Times New Roman"/>
          <w:color w:val="333333"/>
          <w:sz w:val="24"/>
          <w:szCs w:val="24"/>
          <w:lang w:eastAsia="el-GR"/>
        </w:rPr>
        <w:t xml:space="preserve"> από τον ευρωπαϊκό νότο τόσο προς χώρες της κεντρικής και δυτικής Ευρώπης όσο και προς χώρες εκτός Ευρώπης.</w:t>
      </w:r>
    </w:p>
    <w:p w:rsidR="00B1318B" w:rsidRPr="0009615A" w:rsidRDefault="00B1318B" w:rsidP="00B1318B">
      <w:pPr>
        <w:shd w:val="clear" w:color="auto" w:fill="FFFFFF"/>
        <w:spacing w:after="0" w:line="240" w:lineRule="auto"/>
        <w:rPr>
          <w:rFonts w:ascii="Times New Roman" w:eastAsia="Times New Roman" w:hAnsi="Times New Roman" w:cs="Times New Roman"/>
          <w:color w:val="333333"/>
          <w:sz w:val="24"/>
          <w:szCs w:val="24"/>
          <w:lang w:eastAsia="el-GR"/>
        </w:rPr>
      </w:pPr>
      <w:r w:rsidRPr="0009615A">
        <w:rPr>
          <w:rFonts w:ascii="Times New Roman" w:eastAsia="Times New Roman" w:hAnsi="Times New Roman" w:cs="Times New Roman"/>
          <w:color w:val="333333"/>
          <w:sz w:val="24"/>
          <w:szCs w:val="24"/>
          <w:lang w:eastAsia="el-GR"/>
        </w:rPr>
        <w:t>Στην Ελλάδα, το 2010 καταγράφηκε ένα </w:t>
      </w:r>
      <w:r w:rsidRPr="0009615A">
        <w:rPr>
          <w:rFonts w:ascii="Times New Roman" w:eastAsia="Times New Roman" w:hAnsi="Times New Roman" w:cs="Times New Roman"/>
          <w:b/>
          <w:bCs/>
          <w:color w:val="333333"/>
          <w:sz w:val="24"/>
          <w:szCs w:val="24"/>
          <w:bdr w:val="none" w:sz="0" w:space="0" w:color="auto" w:frame="1"/>
          <w:lang w:eastAsia="el-GR"/>
        </w:rPr>
        <w:t>μεγάλο κύμα μετανάστευσης νέων επιστημόνων και επαγγελματιών.</w:t>
      </w:r>
    </w:p>
    <w:p w:rsidR="00D6493B" w:rsidRDefault="00B1318B" w:rsidP="00D6493B">
      <w:pPr>
        <w:shd w:val="clear" w:color="auto" w:fill="FFFFFF"/>
        <w:spacing w:after="360" w:line="240" w:lineRule="auto"/>
        <w:rPr>
          <w:rFonts w:ascii="Times New Roman" w:eastAsia="Times New Roman" w:hAnsi="Times New Roman" w:cs="Times New Roman"/>
          <w:color w:val="333333"/>
          <w:sz w:val="24"/>
          <w:szCs w:val="24"/>
          <w:lang w:eastAsia="el-GR"/>
        </w:rPr>
      </w:pPr>
      <w:r w:rsidRPr="0009615A">
        <w:rPr>
          <w:rFonts w:ascii="Times New Roman" w:eastAsia="Times New Roman" w:hAnsi="Times New Roman" w:cs="Times New Roman"/>
          <w:color w:val="333333"/>
          <w:sz w:val="24"/>
          <w:szCs w:val="24"/>
          <w:lang w:eastAsia="el-GR"/>
        </w:rPr>
        <w:t>Το κύμα αυτό εντάθηκε το 2012 και μονιμοποιήθηκε τα επόμενα έτη λαμβάνοντας διαστάσεις μεγάλης φυγής, με τις ετήσιες εκροές ατόμων στην ηλικιακή ομάδα των 25-44 ετών να ξεπερνούν τις 50 χιλιάδες.</w:t>
      </w:r>
    </w:p>
    <w:p w:rsidR="00B1318B" w:rsidRPr="0009615A" w:rsidRDefault="00B1318B" w:rsidP="00D6493B">
      <w:pPr>
        <w:shd w:val="clear" w:color="auto" w:fill="FFFFFF"/>
        <w:spacing w:after="360" w:line="240" w:lineRule="auto"/>
        <w:rPr>
          <w:rFonts w:ascii="Times New Roman" w:eastAsia="Times New Roman" w:hAnsi="Times New Roman" w:cs="Times New Roman"/>
          <w:color w:val="333333"/>
          <w:sz w:val="24"/>
          <w:szCs w:val="24"/>
          <w:lang w:eastAsia="el-GR"/>
        </w:rPr>
      </w:pPr>
      <w:bookmarkStart w:id="0" w:name="_GoBack"/>
      <w:bookmarkEnd w:id="0"/>
      <w:r w:rsidRPr="0009615A">
        <w:rPr>
          <w:rFonts w:ascii="Times New Roman" w:eastAsia="Times New Roman" w:hAnsi="Times New Roman" w:cs="Times New Roman"/>
          <w:color w:val="333333"/>
          <w:sz w:val="24"/>
          <w:szCs w:val="24"/>
          <w:lang w:eastAsia="el-GR"/>
        </w:rPr>
        <w:t>Συνολικά, μεταξύ 2008 και 2017 μετανάστευσαν περισσότερα από 467 χιλιάδες άτομα της συγκεκριμένης ηλικιακής ομάδας. Αν και η Ελλάδα διαθέτει πλούσια μεταναστευτική εμπειρία, το σύγχρονο κύμα μετανάστευσης παρουσιάζει δ</w:t>
      </w:r>
      <w:r w:rsidRPr="0009615A">
        <w:rPr>
          <w:rFonts w:ascii="Times New Roman" w:eastAsia="Times New Roman" w:hAnsi="Times New Roman" w:cs="Times New Roman"/>
          <w:b/>
          <w:bCs/>
          <w:color w:val="333333"/>
          <w:sz w:val="24"/>
          <w:szCs w:val="24"/>
          <w:bdr w:val="none" w:sz="0" w:space="0" w:color="auto" w:frame="1"/>
          <w:lang w:eastAsia="el-GR"/>
        </w:rPr>
        <w:t>ύο σημαντικές</w:t>
      </w:r>
      <w:r w:rsidRPr="0082491E">
        <w:rPr>
          <w:rFonts w:ascii="Times New Roman" w:eastAsia="Times New Roman" w:hAnsi="Times New Roman" w:cs="Times New Roman"/>
          <w:b/>
          <w:bCs/>
          <w:color w:val="333333"/>
          <w:sz w:val="24"/>
          <w:szCs w:val="24"/>
          <w:u w:val="single"/>
          <w:bdr w:val="none" w:sz="0" w:space="0" w:color="auto" w:frame="1"/>
          <w:lang w:eastAsia="el-GR"/>
        </w:rPr>
        <w:t xml:space="preserve"> διαφορές</w:t>
      </w:r>
      <w:r w:rsidRPr="0009615A">
        <w:rPr>
          <w:rFonts w:ascii="Times New Roman" w:eastAsia="Times New Roman" w:hAnsi="Times New Roman" w:cs="Times New Roman"/>
          <w:b/>
          <w:bCs/>
          <w:color w:val="333333"/>
          <w:sz w:val="24"/>
          <w:szCs w:val="24"/>
          <w:bdr w:val="none" w:sz="0" w:space="0" w:color="auto" w:frame="1"/>
          <w:lang w:eastAsia="el-GR"/>
        </w:rPr>
        <w:t> </w:t>
      </w:r>
      <w:r w:rsidRPr="0009615A">
        <w:rPr>
          <w:rFonts w:ascii="Times New Roman" w:eastAsia="Times New Roman" w:hAnsi="Times New Roman" w:cs="Times New Roman"/>
          <w:color w:val="333333"/>
          <w:sz w:val="24"/>
          <w:szCs w:val="24"/>
          <w:lang w:eastAsia="el-GR"/>
        </w:rPr>
        <w:t>σε σχέση με τα ιστορικά προηγούμενα.</w:t>
      </w:r>
      <w:r w:rsidRPr="0009615A">
        <w:rPr>
          <w:rFonts w:ascii="Times New Roman" w:eastAsia="Times New Roman" w:hAnsi="Times New Roman" w:cs="Times New Roman"/>
          <w:color w:val="333333"/>
          <w:sz w:val="24"/>
          <w:szCs w:val="24"/>
          <w:lang w:eastAsia="el-GR"/>
        </w:rPr>
        <w:br/>
      </w:r>
      <w:r w:rsidRPr="0009615A">
        <w:rPr>
          <w:rFonts w:ascii="Times New Roman" w:eastAsia="Times New Roman" w:hAnsi="Times New Roman" w:cs="Times New Roman"/>
          <w:b/>
          <w:bCs/>
          <w:color w:val="333333"/>
          <w:sz w:val="24"/>
          <w:szCs w:val="24"/>
          <w:bdr w:val="none" w:sz="0" w:space="0" w:color="auto" w:frame="1"/>
          <w:lang w:eastAsia="el-GR"/>
        </w:rPr>
        <w:t>Πρώτον</w:t>
      </w:r>
      <w:r w:rsidRPr="0009615A">
        <w:rPr>
          <w:rFonts w:ascii="Times New Roman" w:eastAsia="Times New Roman" w:hAnsi="Times New Roman" w:cs="Times New Roman"/>
          <w:color w:val="333333"/>
          <w:sz w:val="24"/>
          <w:szCs w:val="24"/>
          <w:lang w:eastAsia="el-GR"/>
        </w:rPr>
        <w:t xml:space="preserve">, περισσότεροι από 1 στους 3 </w:t>
      </w:r>
      <w:r w:rsidRPr="00FA53FD">
        <w:rPr>
          <w:rFonts w:ascii="Times New Roman" w:eastAsia="Times New Roman" w:hAnsi="Times New Roman" w:cs="Times New Roman"/>
          <w:color w:val="333333"/>
          <w:sz w:val="24"/>
          <w:szCs w:val="24"/>
          <w:u w:val="single"/>
          <w:lang w:eastAsia="el-GR"/>
        </w:rPr>
        <w:t>αποδήμους</w:t>
      </w:r>
      <w:r w:rsidRPr="0009615A">
        <w:rPr>
          <w:rFonts w:ascii="Times New Roman" w:eastAsia="Times New Roman" w:hAnsi="Times New Roman" w:cs="Times New Roman"/>
          <w:color w:val="333333"/>
          <w:sz w:val="24"/>
          <w:szCs w:val="24"/>
          <w:lang w:eastAsia="el-GR"/>
        </w:rPr>
        <w:t xml:space="preserve"> είναι γυναίκες, με αρνητικές συνέπειες για τον ήδη χαμηλό δείκτη γονιμότητας, και </w:t>
      </w:r>
      <w:r w:rsidRPr="0009615A">
        <w:rPr>
          <w:rFonts w:ascii="Times New Roman" w:eastAsia="Times New Roman" w:hAnsi="Times New Roman" w:cs="Times New Roman"/>
          <w:b/>
          <w:bCs/>
          <w:color w:val="333333"/>
          <w:sz w:val="24"/>
          <w:szCs w:val="24"/>
          <w:bdr w:val="none" w:sz="0" w:space="0" w:color="auto" w:frame="1"/>
          <w:lang w:eastAsia="el-GR"/>
        </w:rPr>
        <w:t>δεύτερον</w:t>
      </w:r>
      <w:r w:rsidRPr="0009615A">
        <w:rPr>
          <w:rFonts w:ascii="Times New Roman" w:eastAsia="Times New Roman" w:hAnsi="Times New Roman" w:cs="Times New Roman"/>
          <w:color w:val="333333"/>
          <w:sz w:val="24"/>
          <w:szCs w:val="24"/>
          <w:lang w:eastAsia="el-GR"/>
        </w:rPr>
        <w:t xml:space="preserve">, στην </w:t>
      </w:r>
      <w:r w:rsidRPr="0082491E">
        <w:rPr>
          <w:rFonts w:ascii="Times New Roman" w:eastAsia="Times New Roman" w:hAnsi="Times New Roman" w:cs="Times New Roman"/>
          <w:color w:val="333333"/>
          <w:sz w:val="24"/>
          <w:szCs w:val="24"/>
          <w:u w:val="single"/>
          <w:lang w:eastAsia="el-GR"/>
        </w:rPr>
        <w:t xml:space="preserve">πλειονότητά </w:t>
      </w:r>
      <w:r w:rsidRPr="0009615A">
        <w:rPr>
          <w:rFonts w:ascii="Times New Roman" w:eastAsia="Times New Roman" w:hAnsi="Times New Roman" w:cs="Times New Roman"/>
          <w:color w:val="333333"/>
          <w:sz w:val="24"/>
          <w:szCs w:val="24"/>
          <w:lang w:eastAsia="el-GR"/>
        </w:rPr>
        <w:t>τους είναι άτομα που διαθέτουν υψηλής ποιότητας ανθρώπινο κεφάλαιο.</w:t>
      </w:r>
    </w:p>
    <w:p w:rsidR="00B1318B" w:rsidRPr="0009615A" w:rsidRDefault="00B1318B" w:rsidP="00B1318B">
      <w:pPr>
        <w:shd w:val="clear" w:color="auto" w:fill="FFFFFF"/>
        <w:spacing w:after="360" w:line="240" w:lineRule="auto"/>
        <w:rPr>
          <w:rFonts w:ascii="Times New Roman" w:eastAsia="Times New Roman" w:hAnsi="Times New Roman" w:cs="Times New Roman"/>
          <w:color w:val="333333"/>
          <w:sz w:val="24"/>
          <w:szCs w:val="24"/>
          <w:lang w:eastAsia="el-GR"/>
        </w:rPr>
      </w:pPr>
      <w:r w:rsidRPr="0009615A">
        <w:rPr>
          <w:rFonts w:ascii="Times New Roman" w:eastAsia="Times New Roman" w:hAnsi="Times New Roman" w:cs="Times New Roman"/>
          <w:color w:val="333333"/>
          <w:sz w:val="24"/>
          <w:szCs w:val="24"/>
          <w:lang w:eastAsia="el-GR"/>
        </w:rPr>
        <w:t>Οι αλλαγές αυτές σχετίζονται με την άνοδο του εκπαιδευτικού επιπέδου στην Ελλάδα τα τελευταία χρόνια, καθώς και με τη ζήτηση εργασίας από τις ευρωπαϊκές χώρες, οι οποίες αποτέλεσαν τις χώρες υποδοχής για μεγάλο τμήμα αποδήμων.</w:t>
      </w:r>
    </w:p>
    <w:p w:rsidR="0009615A" w:rsidRDefault="00D6493B" w:rsidP="0009615A">
      <w:pPr>
        <w:rPr>
          <w:rFonts w:ascii="Times New Roman" w:eastAsia="Times New Roman" w:hAnsi="Times New Roman" w:cs="Times New Roman"/>
          <w:color w:val="333333"/>
          <w:kern w:val="36"/>
          <w:sz w:val="24"/>
          <w:szCs w:val="24"/>
          <w:lang w:eastAsia="el-GR"/>
        </w:rPr>
      </w:pPr>
      <w:hyperlink r:id="rId6" w:history="1">
        <w:r w:rsidR="0009615A" w:rsidRPr="0009615A">
          <w:rPr>
            <w:rStyle w:val="-"/>
            <w:rFonts w:ascii="Times New Roman" w:hAnsi="Times New Roman" w:cs="Times New Roman"/>
            <w:sz w:val="24"/>
            <w:szCs w:val="24"/>
          </w:rPr>
          <w:t>https://www.sofokleousin.gr/</w:t>
        </w:r>
      </w:hyperlink>
      <w:r w:rsidR="0009615A">
        <w:rPr>
          <w:rFonts w:ascii="Times New Roman" w:hAnsi="Times New Roman" w:cs="Times New Roman"/>
          <w:sz w:val="24"/>
          <w:szCs w:val="24"/>
        </w:rPr>
        <w:t xml:space="preserve"> </w:t>
      </w:r>
      <w:r w:rsidR="0009615A" w:rsidRPr="0009615A">
        <w:rPr>
          <w:rFonts w:ascii="Times New Roman" w:eastAsia="Times New Roman" w:hAnsi="Times New Roman" w:cs="Times New Roman"/>
          <w:color w:val="333333"/>
          <w:sz w:val="24"/>
          <w:szCs w:val="24"/>
          <w:lang w:eastAsia="el-GR"/>
        </w:rPr>
        <w:t xml:space="preserve">(διασκευή)  </w:t>
      </w:r>
      <w:r w:rsidR="0009615A" w:rsidRPr="0009615A">
        <w:rPr>
          <w:rFonts w:ascii="Times New Roman" w:eastAsia="Times New Roman" w:hAnsi="Times New Roman" w:cs="Times New Roman"/>
          <w:color w:val="333333"/>
          <w:kern w:val="36"/>
          <w:sz w:val="24"/>
          <w:szCs w:val="24"/>
          <w:lang w:eastAsia="el-GR"/>
        </w:rPr>
        <w:t> </w:t>
      </w:r>
    </w:p>
    <w:p w:rsidR="0009615A" w:rsidRDefault="0009615A" w:rsidP="0009615A">
      <w:pPr>
        <w:rPr>
          <w:rFonts w:ascii="Times New Roman" w:eastAsia="Times New Roman" w:hAnsi="Times New Roman" w:cs="Times New Roman"/>
          <w:color w:val="333333"/>
          <w:kern w:val="36"/>
          <w:sz w:val="24"/>
          <w:szCs w:val="24"/>
          <w:lang w:eastAsia="el-GR"/>
        </w:rPr>
      </w:pPr>
    </w:p>
    <w:p w:rsidR="0009615A" w:rsidRDefault="0009615A" w:rsidP="0009615A">
      <w:pPr>
        <w:rPr>
          <w:rFonts w:ascii="Times New Roman" w:eastAsia="Times New Roman" w:hAnsi="Times New Roman" w:cs="Times New Roman"/>
          <w:color w:val="333333"/>
          <w:kern w:val="36"/>
          <w:sz w:val="24"/>
          <w:szCs w:val="24"/>
          <w:lang w:eastAsia="el-GR"/>
        </w:rPr>
      </w:pPr>
      <w:r>
        <w:rPr>
          <w:rFonts w:ascii="Times New Roman" w:eastAsia="Times New Roman" w:hAnsi="Times New Roman" w:cs="Times New Roman"/>
          <w:color w:val="333333"/>
          <w:kern w:val="36"/>
          <w:sz w:val="24"/>
          <w:szCs w:val="24"/>
          <w:lang w:eastAsia="el-GR"/>
        </w:rPr>
        <w:lastRenderedPageBreak/>
        <w:t>ΕΡΩΤΗΣΕΙΣ</w:t>
      </w:r>
    </w:p>
    <w:p w:rsidR="002E040E" w:rsidRPr="002E040E" w:rsidRDefault="002E040E" w:rsidP="002E040E">
      <w:pPr>
        <w:pStyle w:val="a3"/>
        <w:numPr>
          <w:ilvl w:val="0"/>
          <w:numId w:val="9"/>
        </w:numPr>
        <w:rPr>
          <w:rFonts w:ascii="Times New Roman" w:eastAsia="Times New Roman" w:hAnsi="Times New Roman" w:cs="Times New Roman"/>
          <w:b/>
          <w:color w:val="333333"/>
          <w:kern w:val="36"/>
          <w:sz w:val="24"/>
          <w:szCs w:val="24"/>
          <w:lang w:eastAsia="el-GR"/>
        </w:rPr>
      </w:pPr>
      <w:r w:rsidRPr="002E040E">
        <w:rPr>
          <w:rFonts w:ascii="Times New Roman" w:eastAsia="Times New Roman" w:hAnsi="Times New Roman" w:cs="Times New Roman"/>
          <w:color w:val="333333"/>
          <w:kern w:val="36"/>
          <w:sz w:val="24"/>
          <w:szCs w:val="24"/>
          <w:lang w:eastAsia="el-GR"/>
        </w:rPr>
        <w:t>Χαρακτηρίστε τις παρακάτω προτάσεις ως Σωστές ή Λανθασμένες με βάση το κείμενο:</w:t>
      </w:r>
    </w:p>
    <w:p w:rsidR="002E040E" w:rsidRDefault="002E040E" w:rsidP="002E040E">
      <w:pPr>
        <w:pStyle w:val="a3"/>
        <w:rPr>
          <w:rFonts w:ascii="Times New Roman" w:eastAsia="Times New Roman" w:hAnsi="Times New Roman" w:cs="Times New Roman"/>
          <w:color w:val="333333"/>
          <w:kern w:val="36"/>
          <w:sz w:val="24"/>
          <w:szCs w:val="24"/>
          <w:lang w:eastAsia="el-GR"/>
        </w:rPr>
      </w:pPr>
      <w:r w:rsidRPr="0082491E">
        <w:rPr>
          <w:rFonts w:ascii="Times New Roman" w:eastAsia="Times New Roman" w:hAnsi="Times New Roman" w:cs="Times New Roman"/>
          <w:b/>
          <w:color w:val="333333"/>
          <w:kern w:val="36"/>
          <w:sz w:val="24"/>
          <w:szCs w:val="24"/>
          <w:lang w:eastAsia="el-GR"/>
        </w:rPr>
        <w:t>α.</w:t>
      </w:r>
      <w:r>
        <w:rPr>
          <w:rFonts w:ascii="Times New Roman" w:eastAsia="Times New Roman" w:hAnsi="Times New Roman" w:cs="Times New Roman"/>
          <w:color w:val="333333"/>
          <w:kern w:val="36"/>
          <w:sz w:val="24"/>
          <w:szCs w:val="24"/>
          <w:lang w:eastAsia="el-GR"/>
        </w:rPr>
        <w:t xml:space="preserve"> Ο επαναπατρισμός των Ελλήνων επιστημόνων ,που φεύγουν στο εξωτερικό</w:t>
      </w:r>
      <w:r w:rsidR="00D20071">
        <w:rPr>
          <w:rFonts w:ascii="Times New Roman" w:eastAsia="Times New Roman" w:hAnsi="Times New Roman" w:cs="Times New Roman"/>
          <w:color w:val="333333"/>
          <w:kern w:val="36"/>
          <w:sz w:val="24"/>
          <w:szCs w:val="24"/>
          <w:lang w:eastAsia="el-GR"/>
        </w:rPr>
        <w:t>,</w:t>
      </w:r>
      <w:r>
        <w:rPr>
          <w:rFonts w:ascii="Times New Roman" w:eastAsia="Times New Roman" w:hAnsi="Times New Roman" w:cs="Times New Roman"/>
          <w:color w:val="333333"/>
          <w:kern w:val="36"/>
          <w:sz w:val="24"/>
          <w:szCs w:val="24"/>
          <w:lang w:eastAsia="el-GR"/>
        </w:rPr>
        <w:t xml:space="preserve"> είναι βέβαιος.</w:t>
      </w:r>
    </w:p>
    <w:p w:rsidR="002E040E" w:rsidRDefault="002E040E" w:rsidP="002E040E">
      <w:pPr>
        <w:pStyle w:val="a3"/>
        <w:rPr>
          <w:rFonts w:ascii="Times New Roman" w:eastAsia="Times New Roman" w:hAnsi="Times New Roman" w:cs="Times New Roman"/>
          <w:color w:val="333333"/>
          <w:kern w:val="36"/>
          <w:sz w:val="24"/>
          <w:szCs w:val="24"/>
          <w:lang w:eastAsia="el-GR"/>
        </w:rPr>
      </w:pPr>
      <w:r>
        <w:rPr>
          <w:rFonts w:ascii="Times New Roman" w:eastAsia="Times New Roman" w:hAnsi="Times New Roman" w:cs="Times New Roman"/>
          <w:b/>
          <w:color w:val="333333"/>
          <w:kern w:val="36"/>
          <w:sz w:val="24"/>
          <w:szCs w:val="24"/>
          <w:lang w:eastAsia="el-GR"/>
        </w:rPr>
        <w:t>β.</w:t>
      </w:r>
      <w:r>
        <w:rPr>
          <w:rFonts w:ascii="Times New Roman" w:eastAsia="Times New Roman" w:hAnsi="Times New Roman" w:cs="Times New Roman"/>
          <w:color w:val="333333"/>
          <w:kern w:val="36"/>
          <w:sz w:val="24"/>
          <w:szCs w:val="24"/>
          <w:lang w:eastAsia="el-GR"/>
        </w:rPr>
        <w:t xml:space="preserve"> Οι συνέπειες της φυγής αυτών των ΄΄μεγάλων μυαλών΄΄ είναι αρνητικές για την αναπτυξιακή πορεία της χώρας</w:t>
      </w:r>
    </w:p>
    <w:p w:rsidR="002E040E" w:rsidRDefault="002E040E" w:rsidP="002E040E">
      <w:pPr>
        <w:pStyle w:val="a3"/>
        <w:rPr>
          <w:rFonts w:ascii="Times New Roman" w:eastAsia="Times New Roman" w:hAnsi="Times New Roman" w:cs="Times New Roman"/>
          <w:color w:val="333333"/>
          <w:kern w:val="36"/>
          <w:sz w:val="24"/>
          <w:szCs w:val="24"/>
          <w:lang w:eastAsia="el-GR"/>
        </w:rPr>
      </w:pPr>
      <w:r>
        <w:rPr>
          <w:rFonts w:ascii="Times New Roman" w:eastAsia="Times New Roman" w:hAnsi="Times New Roman" w:cs="Times New Roman"/>
          <w:b/>
          <w:color w:val="333333"/>
          <w:kern w:val="36"/>
          <w:sz w:val="24"/>
          <w:szCs w:val="24"/>
          <w:lang w:eastAsia="el-GR"/>
        </w:rPr>
        <w:t>γ.</w:t>
      </w:r>
      <w:r>
        <w:rPr>
          <w:rFonts w:ascii="Times New Roman" w:eastAsia="Times New Roman" w:hAnsi="Times New Roman" w:cs="Times New Roman"/>
          <w:color w:val="333333"/>
          <w:kern w:val="36"/>
          <w:sz w:val="24"/>
          <w:szCs w:val="24"/>
          <w:lang w:eastAsia="el-GR"/>
        </w:rPr>
        <w:t xml:space="preserve"> Οι νέοι επιστήμονες φεύγουν ,γιατί δεν βρίσκουν καμία δουλειά στην Ελλάδα.</w:t>
      </w:r>
    </w:p>
    <w:p w:rsidR="002E040E" w:rsidRDefault="002E040E" w:rsidP="002E040E">
      <w:pPr>
        <w:pStyle w:val="a3"/>
        <w:rPr>
          <w:rFonts w:ascii="Times New Roman" w:eastAsia="Times New Roman" w:hAnsi="Times New Roman" w:cs="Times New Roman"/>
          <w:color w:val="333333"/>
          <w:kern w:val="36"/>
          <w:sz w:val="24"/>
          <w:szCs w:val="24"/>
          <w:lang w:eastAsia="el-GR"/>
        </w:rPr>
      </w:pPr>
      <w:r>
        <w:rPr>
          <w:rFonts w:ascii="Times New Roman" w:eastAsia="Times New Roman" w:hAnsi="Times New Roman" w:cs="Times New Roman"/>
          <w:b/>
          <w:color w:val="333333"/>
          <w:kern w:val="36"/>
          <w:sz w:val="24"/>
          <w:szCs w:val="24"/>
          <w:lang w:eastAsia="el-GR"/>
        </w:rPr>
        <w:t>δ.</w:t>
      </w:r>
      <w:r>
        <w:rPr>
          <w:rFonts w:ascii="Times New Roman" w:eastAsia="Times New Roman" w:hAnsi="Times New Roman" w:cs="Times New Roman"/>
          <w:color w:val="333333"/>
          <w:kern w:val="36"/>
          <w:sz w:val="24"/>
          <w:szCs w:val="24"/>
          <w:lang w:eastAsia="el-GR"/>
        </w:rPr>
        <w:t xml:space="preserve"> Οι περισσότεροι απόδημοι είναι γυναίκες.</w:t>
      </w:r>
    </w:p>
    <w:p w:rsidR="002E040E" w:rsidRDefault="002E040E" w:rsidP="002E040E">
      <w:pPr>
        <w:pStyle w:val="a3"/>
        <w:rPr>
          <w:rFonts w:ascii="Times New Roman" w:eastAsia="Times New Roman" w:hAnsi="Times New Roman" w:cs="Times New Roman"/>
          <w:color w:val="333333"/>
          <w:kern w:val="36"/>
          <w:sz w:val="24"/>
          <w:szCs w:val="24"/>
          <w:lang w:eastAsia="el-GR"/>
        </w:rPr>
      </w:pPr>
      <w:r>
        <w:rPr>
          <w:rFonts w:ascii="Times New Roman" w:eastAsia="Times New Roman" w:hAnsi="Times New Roman" w:cs="Times New Roman"/>
          <w:b/>
          <w:color w:val="333333"/>
          <w:kern w:val="36"/>
          <w:sz w:val="24"/>
          <w:szCs w:val="24"/>
          <w:lang w:eastAsia="el-GR"/>
        </w:rPr>
        <w:t>ε.</w:t>
      </w:r>
      <w:r>
        <w:rPr>
          <w:rFonts w:ascii="Times New Roman" w:eastAsia="Times New Roman" w:hAnsi="Times New Roman" w:cs="Times New Roman"/>
          <w:color w:val="333333"/>
          <w:kern w:val="36"/>
          <w:sz w:val="24"/>
          <w:szCs w:val="24"/>
          <w:lang w:eastAsia="el-GR"/>
        </w:rPr>
        <w:t xml:space="preserve"> Το εκπαιδευτικό επίπεδο στην Ελλάδα είναι πολύ χαμηλό.</w:t>
      </w:r>
    </w:p>
    <w:p w:rsidR="0009615A" w:rsidRPr="002E040E" w:rsidRDefault="002E040E" w:rsidP="002E040E">
      <w:pPr>
        <w:ind w:left="360"/>
        <w:rPr>
          <w:rFonts w:ascii="Times New Roman" w:eastAsia="Times New Roman" w:hAnsi="Times New Roman" w:cs="Times New Roman"/>
          <w:b/>
          <w:color w:val="333333"/>
          <w:kern w:val="36"/>
          <w:sz w:val="24"/>
          <w:szCs w:val="24"/>
          <w:lang w:eastAsia="el-GR"/>
        </w:rPr>
      </w:pPr>
      <w:r w:rsidRPr="002E040E">
        <w:rPr>
          <w:rFonts w:ascii="Times New Roman" w:eastAsia="Times New Roman" w:hAnsi="Times New Roman" w:cs="Times New Roman"/>
          <w:b/>
          <w:color w:val="333333"/>
          <w:kern w:val="36"/>
          <w:sz w:val="24"/>
          <w:szCs w:val="24"/>
          <w:lang w:eastAsia="el-GR"/>
        </w:rPr>
        <w:t>2.</w:t>
      </w:r>
      <w:r>
        <w:rPr>
          <w:rFonts w:ascii="Times New Roman" w:eastAsia="Times New Roman" w:hAnsi="Times New Roman" w:cs="Times New Roman"/>
          <w:color w:val="333333"/>
          <w:kern w:val="36"/>
          <w:sz w:val="24"/>
          <w:szCs w:val="24"/>
          <w:lang w:eastAsia="el-GR"/>
        </w:rPr>
        <w:t xml:space="preserve"> </w:t>
      </w:r>
      <w:r w:rsidR="0009615A" w:rsidRPr="002E040E">
        <w:rPr>
          <w:rFonts w:ascii="Times New Roman" w:eastAsia="Times New Roman" w:hAnsi="Times New Roman" w:cs="Times New Roman"/>
          <w:color w:val="333333"/>
          <w:kern w:val="36"/>
          <w:sz w:val="24"/>
          <w:szCs w:val="24"/>
          <w:lang w:eastAsia="el-GR"/>
        </w:rPr>
        <w:t xml:space="preserve">Να βρείτε τα συνώνυμα των </w:t>
      </w:r>
      <w:r w:rsidR="0082491E" w:rsidRPr="002E040E">
        <w:rPr>
          <w:rFonts w:ascii="Times New Roman" w:eastAsia="Times New Roman" w:hAnsi="Times New Roman" w:cs="Times New Roman"/>
          <w:color w:val="333333"/>
          <w:kern w:val="36"/>
          <w:sz w:val="24"/>
          <w:szCs w:val="24"/>
          <w:lang w:eastAsia="el-GR"/>
        </w:rPr>
        <w:t xml:space="preserve"> υπογραμμισμένων </w:t>
      </w:r>
      <w:r w:rsidR="0009615A" w:rsidRPr="002E040E">
        <w:rPr>
          <w:rFonts w:ascii="Times New Roman" w:eastAsia="Times New Roman" w:hAnsi="Times New Roman" w:cs="Times New Roman"/>
          <w:color w:val="333333"/>
          <w:kern w:val="36"/>
          <w:sz w:val="24"/>
          <w:szCs w:val="24"/>
          <w:lang w:eastAsia="el-GR"/>
        </w:rPr>
        <w:t xml:space="preserve">λέξεων: </w:t>
      </w:r>
      <w:r w:rsidR="0009615A" w:rsidRPr="002E040E">
        <w:rPr>
          <w:rFonts w:ascii="Times New Roman" w:eastAsia="Times New Roman" w:hAnsi="Times New Roman" w:cs="Times New Roman"/>
          <w:b/>
          <w:color w:val="333333"/>
          <w:kern w:val="36"/>
          <w:sz w:val="24"/>
          <w:szCs w:val="24"/>
          <w:lang w:eastAsia="el-GR"/>
        </w:rPr>
        <w:t>επαναπατρισμός, βραχυχρόνιες, μόρφωσης, δυσμενείς, δεξιότητες</w:t>
      </w:r>
    </w:p>
    <w:p w:rsidR="002E040E" w:rsidRPr="002E040E" w:rsidRDefault="002E040E" w:rsidP="002E040E">
      <w:pPr>
        <w:ind w:left="360"/>
        <w:rPr>
          <w:rFonts w:ascii="Times New Roman" w:eastAsia="Times New Roman" w:hAnsi="Times New Roman" w:cs="Times New Roman"/>
          <w:b/>
          <w:color w:val="333333"/>
          <w:kern w:val="36"/>
          <w:sz w:val="24"/>
          <w:szCs w:val="24"/>
          <w:lang w:eastAsia="el-GR"/>
        </w:rPr>
      </w:pPr>
      <w:r w:rsidRPr="002E040E">
        <w:rPr>
          <w:rFonts w:ascii="Times New Roman" w:eastAsia="Times New Roman" w:hAnsi="Times New Roman" w:cs="Times New Roman"/>
          <w:b/>
          <w:color w:val="333333"/>
          <w:kern w:val="36"/>
          <w:sz w:val="24"/>
          <w:szCs w:val="24"/>
          <w:lang w:eastAsia="el-GR"/>
        </w:rPr>
        <w:t>3.</w:t>
      </w:r>
      <w:r>
        <w:rPr>
          <w:rFonts w:ascii="Times New Roman" w:eastAsia="Times New Roman" w:hAnsi="Times New Roman" w:cs="Times New Roman"/>
          <w:b/>
          <w:color w:val="333333"/>
          <w:kern w:val="36"/>
          <w:sz w:val="24"/>
          <w:szCs w:val="24"/>
          <w:lang w:eastAsia="el-GR"/>
        </w:rPr>
        <w:t xml:space="preserve"> </w:t>
      </w:r>
      <w:r w:rsidR="0082491E">
        <w:rPr>
          <w:rFonts w:ascii="Times New Roman" w:eastAsia="Times New Roman" w:hAnsi="Times New Roman" w:cs="Times New Roman"/>
          <w:color w:val="333333"/>
          <w:kern w:val="36"/>
          <w:sz w:val="24"/>
          <w:szCs w:val="24"/>
          <w:lang w:eastAsia="el-GR"/>
        </w:rPr>
        <w:t xml:space="preserve">Να βρείτε τα </w:t>
      </w:r>
      <w:proofErr w:type="spellStart"/>
      <w:r w:rsidR="0082491E">
        <w:rPr>
          <w:rFonts w:ascii="Times New Roman" w:eastAsia="Times New Roman" w:hAnsi="Times New Roman" w:cs="Times New Roman"/>
          <w:color w:val="333333"/>
          <w:kern w:val="36"/>
          <w:sz w:val="24"/>
          <w:szCs w:val="24"/>
          <w:lang w:eastAsia="el-GR"/>
        </w:rPr>
        <w:t>α</w:t>
      </w:r>
      <w:r w:rsidR="00FA53FD">
        <w:rPr>
          <w:rFonts w:ascii="Times New Roman" w:eastAsia="Times New Roman" w:hAnsi="Times New Roman" w:cs="Times New Roman"/>
          <w:color w:val="333333"/>
          <w:kern w:val="36"/>
          <w:sz w:val="24"/>
          <w:szCs w:val="24"/>
          <w:lang w:eastAsia="el-GR"/>
        </w:rPr>
        <w:t>ντώνυμα</w:t>
      </w:r>
      <w:proofErr w:type="spellEnd"/>
      <w:r w:rsidR="00FA53FD">
        <w:rPr>
          <w:rFonts w:ascii="Times New Roman" w:eastAsia="Times New Roman" w:hAnsi="Times New Roman" w:cs="Times New Roman"/>
          <w:color w:val="333333"/>
          <w:kern w:val="36"/>
          <w:sz w:val="24"/>
          <w:szCs w:val="24"/>
          <w:lang w:eastAsia="el-GR"/>
        </w:rPr>
        <w:t xml:space="preserve"> (αντίθετα) των</w:t>
      </w:r>
      <w:r w:rsidR="007E1FDA" w:rsidRPr="007E1FDA">
        <w:rPr>
          <w:rFonts w:ascii="Times New Roman" w:eastAsia="Times New Roman" w:hAnsi="Times New Roman" w:cs="Times New Roman"/>
          <w:color w:val="333333"/>
          <w:kern w:val="36"/>
          <w:sz w:val="24"/>
          <w:szCs w:val="24"/>
          <w:lang w:eastAsia="el-GR"/>
        </w:rPr>
        <w:t xml:space="preserve"> </w:t>
      </w:r>
      <w:r w:rsidR="00D6493B">
        <w:rPr>
          <w:rFonts w:ascii="Times New Roman" w:eastAsia="Times New Roman" w:hAnsi="Times New Roman" w:cs="Times New Roman"/>
          <w:color w:val="333333"/>
          <w:kern w:val="36"/>
          <w:sz w:val="24"/>
          <w:szCs w:val="24"/>
          <w:lang w:eastAsia="el-GR"/>
        </w:rPr>
        <w:t>υπογραμμισμένων</w:t>
      </w:r>
      <w:r w:rsidR="00FA53FD">
        <w:rPr>
          <w:rFonts w:ascii="Times New Roman" w:eastAsia="Times New Roman" w:hAnsi="Times New Roman" w:cs="Times New Roman"/>
          <w:color w:val="333333"/>
          <w:kern w:val="36"/>
          <w:sz w:val="24"/>
          <w:szCs w:val="24"/>
          <w:lang w:eastAsia="el-GR"/>
        </w:rPr>
        <w:t xml:space="preserve">  λέξεων:</w:t>
      </w:r>
      <w:r w:rsidR="0082491E" w:rsidRPr="0082491E">
        <w:rPr>
          <w:rFonts w:ascii="Times New Roman" w:eastAsia="Times New Roman" w:hAnsi="Times New Roman" w:cs="Times New Roman"/>
          <w:b/>
          <w:color w:val="333333"/>
          <w:kern w:val="36"/>
          <w:sz w:val="24"/>
          <w:szCs w:val="24"/>
          <w:lang w:eastAsia="el-GR"/>
        </w:rPr>
        <w:t xml:space="preserve"> υψηλό, δεξιοτήτων,</w:t>
      </w:r>
      <w:r w:rsidR="0082491E">
        <w:rPr>
          <w:rFonts w:ascii="Times New Roman" w:eastAsia="Times New Roman" w:hAnsi="Times New Roman" w:cs="Times New Roman"/>
          <w:color w:val="333333"/>
          <w:kern w:val="36"/>
          <w:sz w:val="24"/>
          <w:szCs w:val="24"/>
          <w:lang w:eastAsia="el-GR"/>
        </w:rPr>
        <w:t xml:space="preserve"> </w:t>
      </w:r>
      <w:r w:rsidR="0082491E" w:rsidRPr="0082491E">
        <w:rPr>
          <w:rFonts w:ascii="Times New Roman" w:eastAsia="Times New Roman" w:hAnsi="Times New Roman" w:cs="Times New Roman"/>
          <w:b/>
          <w:color w:val="333333"/>
          <w:kern w:val="36"/>
          <w:sz w:val="24"/>
          <w:szCs w:val="24"/>
          <w:lang w:eastAsia="el-GR"/>
        </w:rPr>
        <w:t>διαφορές,</w:t>
      </w:r>
      <w:r w:rsidR="00FA53FD">
        <w:rPr>
          <w:rFonts w:ascii="Times New Roman" w:eastAsia="Times New Roman" w:hAnsi="Times New Roman" w:cs="Times New Roman"/>
          <w:b/>
          <w:color w:val="333333"/>
          <w:kern w:val="36"/>
          <w:sz w:val="24"/>
          <w:szCs w:val="24"/>
          <w:lang w:eastAsia="el-GR"/>
        </w:rPr>
        <w:t xml:space="preserve"> αποδήμους,</w:t>
      </w:r>
      <w:r w:rsidRPr="002E040E">
        <w:rPr>
          <w:rFonts w:ascii="Times New Roman" w:eastAsia="Times New Roman" w:hAnsi="Times New Roman" w:cs="Times New Roman"/>
          <w:b/>
          <w:color w:val="333333"/>
          <w:kern w:val="36"/>
          <w:sz w:val="24"/>
          <w:szCs w:val="24"/>
          <w:lang w:eastAsia="el-GR"/>
        </w:rPr>
        <w:t xml:space="preserve"> πλειονότητα</w:t>
      </w:r>
      <w:r w:rsidRPr="002E040E">
        <w:rPr>
          <w:rFonts w:ascii="Times New Roman" w:eastAsia="Times New Roman" w:hAnsi="Times New Roman" w:cs="Times New Roman"/>
          <w:color w:val="333333"/>
          <w:kern w:val="36"/>
          <w:sz w:val="24"/>
          <w:szCs w:val="24"/>
          <w:lang w:eastAsia="el-GR"/>
        </w:rPr>
        <w:t>.</w:t>
      </w:r>
    </w:p>
    <w:p w:rsidR="002E040E" w:rsidRPr="002E040E" w:rsidRDefault="002E040E" w:rsidP="002E040E">
      <w:pPr>
        <w:rPr>
          <w:rFonts w:ascii="Times New Roman" w:eastAsia="Times New Roman" w:hAnsi="Times New Roman" w:cs="Times New Roman"/>
          <w:b/>
          <w:color w:val="333333"/>
          <w:kern w:val="36"/>
          <w:sz w:val="24"/>
          <w:szCs w:val="24"/>
          <w:lang w:eastAsia="el-GR"/>
        </w:rPr>
      </w:pPr>
    </w:p>
    <w:p w:rsidR="00FA53FD" w:rsidRDefault="00D20071" w:rsidP="0082491E">
      <w:pPr>
        <w:pStyle w:val="a3"/>
        <w:rPr>
          <w:rFonts w:ascii="Times New Roman" w:eastAsia="Times New Roman" w:hAnsi="Times New Roman" w:cs="Times New Roman"/>
          <w:color w:val="333333"/>
          <w:kern w:val="36"/>
          <w:sz w:val="24"/>
          <w:szCs w:val="24"/>
          <w:lang w:eastAsia="el-GR"/>
        </w:rPr>
      </w:pPr>
      <w:r>
        <w:rPr>
          <w:rFonts w:ascii="Times New Roman" w:eastAsia="Times New Roman" w:hAnsi="Times New Roman" w:cs="Times New Roman"/>
          <w:color w:val="333333"/>
          <w:kern w:val="36"/>
          <w:sz w:val="24"/>
          <w:szCs w:val="24"/>
          <w:lang w:eastAsia="el-GR"/>
        </w:rPr>
        <w:t>,</w:t>
      </w:r>
    </w:p>
    <w:p w:rsidR="0082491E" w:rsidRPr="0082491E" w:rsidRDefault="0082491E" w:rsidP="0082491E">
      <w:pPr>
        <w:pStyle w:val="a3"/>
        <w:rPr>
          <w:rFonts w:ascii="Times New Roman" w:eastAsia="Times New Roman" w:hAnsi="Times New Roman" w:cs="Times New Roman"/>
          <w:b/>
          <w:color w:val="333333"/>
          <w:kern w:val="36"/>
          <w:sz w:val="24"/>
          <w:szCs w:val="24"/>
          <w:lang w:eastAsia="el-GR"/>
        </w:rPr>
      </w:pPr>
    </w:p>
    <w:p w:rsidR="0082491E" w:rsidRPr="0009615A" w:rsidRDefault="0082491E" w:rsidP="0082491E">
      <w:pPr>
        <w:pStyle w:val="a3"/>
        <w:rPr>
          <w:rFonts w:ascii="Times New Roman" w:eastAsia="Times New Roman" w:hAnsi="Times New Roman" w:cs="Times New Roman"/>
          <w:b/>
          <w:color w:val="333333"/>
          <w:kern w:val="36"/>
          <w:sz w:val="24"/>
          <w:szCs w:val="24"/>
          <w:lang w:eastAsia="el-GR"/>
        </w:rPr>
      </w:pPr>
    </w:p>
    <w:p w:rsidR="0009615A" w:rsidRDefault="0009615A" w:rsidP="0009615A">
      <w:pPr>
        <w:rPr>
          <w:rFonts w:ascii="Times New Roman" w:eastAsia="Times New Roman" w:hAnsi="Times New Roman" w:cs="Times New Roman"/>
          <w:color w:val="333333"/>
          <w:kern w:val="36"/>
          <w:sz w:val="24"/>
          <w:szCs w:val="24"/>
          <w:lang w:eastAsia="el-GR"/>
        </w:rPr>
      </w:pPr>
    </w:p>
    <w:p w:rsidR="0009615A" w:rsidRPr="0009615A" w:rsidRDefault="0009615A" w:rsidP="0009615A">
      <w:pPr>
        <w:rPr>
          <w:rFonts w:ascii="Times New Roman" w:hAnsi="Times New Roman" w:cs="Times New Roman"/>
          <w:sz w:val="24"/>
          <w:szCs w:val="24"/>
        </w:rPr>
      </w:pPr>
    </w:p>
    <w:p w:rsidR="00B1318B" w:rsidRPr="0009615A" w:rsidRDefault="00B1318B" w:rsidP="00B1318B">
      <w:pPr>
        <w:pStyle w:val="1"/>
        <w:shd w:val="clear" w:color="auto" w:fill="FFFFFF"/>
        <w:spacing w:before="0"/>
        <w:rPr>
          <w:rFonts w:ascii="Times New Roman" w:eastAsia="Times New Roman" w:hAnsi="Times New Roman" w:cs="Times New Roman"/>
          <w:color w:val="333333"/>
          <w:kern w:val="36"/>
          <w:sz w:val="24"/>
          <w:szCs w:val="24"/>
          <w:lang w:eastAsia="el-GR"/>
        </w:rPr>
      </w:pPr>
    </w:p>
    <w:p w:rsidR="00B1318B" w:rsidRPr="0009615A" w:rsidRDefault="00B1318B" w:rsidP="00B1318B">
      <w:pPr>
        <w:rPr>
          <w:rFonts w:ascii="Times New Roman" w:hAnsi="Times New Roman" w:cs="Times New Roman"/>
          <w:sz w:val="24"/>
          <w:szCs w:val="24"/>
          <w:lang w:eastAsia="el-GR"/>
        </w:rPr>
      </w:pPr>
    </w:p>
    <w:sectPr w:rsidR="00B1318B" w:rsidRPr="0009615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ZonaPro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55EA5"/>
    <w:multiLevelType w:val="hybridMultilevel"/>
    <w:tmpl w:val="CDC0FE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99B2602"/>
    <w:multiLevelType w:val="multilevel"/>
    <w:tmpl w:val="C77EC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B1B51"/>
    <w:multiLevelType w:val="multilevel"/>
    <w:tmpl w:val="60AE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768F0"/>
    <w:multiLevelType w:val="multilevel"/>
    <w:tmpl w:val="287A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A4E91"/>
    <w:multiLevelType w:val="multilevel"/>
    <w:tmpl w:val="A5FE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600FE4"/>
    <w:multiLevelType w:val="multilevel"/>
    <w:tmpl w:val="7C2A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BA651C"/>
    <w:multiLevelType w:val="multilevel"/>
    <w:tmpl w:val="57DC0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402101"/>
    <w:multiLevelType w:val="multilevel"/>
    <w:tmpl w:val="B5446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332335"/>
    <w:multiLevelType w:val="multilevel"/>
    <w:tmpl w:val="D65A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2"/>
  </w:num>
  <w:num w:numId="5">
    <w:abstractNumId w:val="8"/>
  </w:num>
  <w:num w:numId="6">
    <w:abstractNumId w:val="6"/>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18B"/>
    <w:rsid w:val="0009615A"/>
    <w:rsid w:val="002E040E"/>
    <w:rsid w:val="007E1FDA"/>
    <w:rsid w:val="0082491E"/>
    <w:rsid w:val="00A62241"/>
    <w:rsid w:val="00B1318B"/>
    <w:rsid w:val="00D20071"/>
    <w:rsid w:val="00D6493B"/>
    <w:rsid w:val="00FA53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A983B-35B8-4A05-A8FB-229713913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B131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1318B"/>
    <w:rPr>
      <w:rFonts w:asciiTheme="majorHAnsi" w:eastAsiaTheme="majorEastAsia" w:hAnsiTheme="majorHAnsi" w:cstheme="majorBidi"/>
      <w:color w:val="2E74B5" w:themeColor="accent1" w:themeShade="BF"/>
      <w:sz w:val="32"/>
      <w:szCs w:val="32"/>
    </w:rPr>
  </w:style>
  <w:style w:type="character" w:styleId="-">
    <w:name w:val="Hyperlink"/>
    <w:basedOn w:val="a0"/>
    <w:uiPriority w:val="99"/>
    <w:semiHidden/>
    <w:unhideWhenUsed/>
    <w:rsid w:val="00B1318B"/>
    <w:rPr>
      <w:color w:val="0000FF"/>
      <w:u w:val="single"/>
    </w:rPr>
  </w:style>
  <w:style w:type="paragraph" w:styleId="a3">
    <w:name w:val="List Paragraph"/>
    <w:basedOn w:val="a"/>
    <w:uiPriority w:val="34"/>
    <w:qFormat/>
    <w:rsid w:val="000961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39260">
      <w:bodyDiv w:val="1"/>
      <w:marLeft w:val="0"/>
      <w:marRight w:val="0"/>
      <w:marTop w:val="0"/>
      <w:marBottom w:val="0"/>
      <w:divBdr>
        <w:top w:val="none" w:sz="0" w:space="0" w:color="auto"/>
        <w:left w:val="none" w:sz="0" w:space="0" w:color="auto"/>
        <w:bottom w:val="none" w:sz="0" w:space="0" w:color="auto"/>
        <w:right w:val="none" w:sz="0" w:space="0" w:color="auto"/>
      </w:divBdr>
      <w:divsChild>
        <w:div w:id="751313037">
          <w:marLeft w:val="0"/>
          <w:marRight w:val="0"/>
          <w:marTop w:val="240"/>
          <w:marBottom w:val="360"/>
          <w:divBdr>
            <w:top w:val="none" w:sz="0" w:space="0" w:color="auto"/>
            <w:left w:val="none" w:sz="0" w:space="0" w:color="auto"/>
            <w:bottom w:val="none" w:sz="0" w:space="0" w:color="auto"/>
            <w:right w:val="none" w:sz="0" w:space="0" w:color="auto"/>
          </w:divBdr>
        </w:div>
        <w:div w:id="987905043">
          <w:marLeft w:val="0"/>
          <w:marRight w:val="0"/>
          <w:marTop w:val="0"/>
          <w:marBottom w:val="0"/>
          <w:divBdr>
            <w:top w:val="none" w:sz="0" w:space="0" w:color="auto"/>
            <w:left w:val="none" w:sz="0" w:space="0" w:color="auto"/>
            <w:bottom w:val="none" w:sz="0" w:space="0" w:color="auto"/>
            <w:right w:val="none" w:sz="0" w:space="0" w:color="auto"/>
          </w:divBdr>
          <w:divsChild>
            <w:div w:id="1523131195">
              <w:marLeft w:val="0"/>
              <w:marRight w:val="0"/>
              <w:marTop w:val="0"/>
              <w:marBottom w:val="0"/>
              <w:divBdr>
                <w:top w:val="none" w:sz="0" w:space="0" w:color="auto"/>
                <w:left w:val="none" w:sz="0" w:space="0" w:color="auto"/>
                <w:bottom w:val="none" w:sz="0" w:space="0" w:color="auto"/>
                <w:right w:val="none" w:sz="0" w:space="0" w:color="auto"/>
              </w:divBdr>
            </w:div>
            <w:div w:id="978339883">
              <w:marLeft w:val="0"/>
              <w:marRight w:val="0"/>
              <w:marTop w:val="0"/>
              <w:marBottom w:val="0"/>
              <w:divBdr>
                <w:top w:val="none" w:sz="0" w:space="0" w:color="auto"/>
                <w:left w:val="none" w:sz="0" w:space="0" w:color="auto"/>
                <w:bottom w:val="none" w:sz="0" w:space="0" w:color="auto"/>
                <w:right w:val="none" w:sz="0" w:space="0" w:color="auto"/>
              </w:divBdr>
              <w:divsChild>
                <w:div w:id="104394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46523">
          <w:marLeft w:val="0"/>
          <w:marRight w:val="0"/>
          <w:marTop w:val="0"/>
          <w:marBottom w:val="0"/>
          <w:divBdr>
            <w:top w:val="none" w:sz="0" w:space="0" w:color="auto"/>
            <w:left w:val="none" w:sz="0" w:space="0" w:color="auto"/>
            <w:bottom w:val="none" w:sz="0" w:space="0" w:color="auto"/>
            <w:right w:val="none" w:sz="0" w:space="0" w:color="auto"/>
          </w:divBdr>
        </w:div>
        <w:div w:id="1160467656">
          <w:marLeft w:val="0"/>
          <w:marRight w:val="0"/>
          <w:marTop w:val="0"/>
          <w:marBottom w:val="0"/>
          <w:divBdr>
            <w:top w:val="none" w:sz="0" w:space="0" w:color="auto"/>
            <w:left w:val="none" w:sz="0" w:space="0" w:color="auto"/>
            <w:bottom w:val="none" w:sz="0" w:space="0" w:color="auto"/>
            <w:right w:val="none" w:sz="0" w:space="0" w:color="auto"/>
          </w:divBdr>
          <w:divsChild>
            <w:div w:id="159976790">
              <w:marLeft w:val="0"/>
              <w:marRight w:val="0"/>
              <w:marTop w:val="0"/>
              <w:marBottom w:val="0"/>
              <w:divBdr>
                <w:top w:val="none" w:sz="0" w:space="0" w:color="auto"/>
                <w:left w:val="none" w:sz="0" w:space="0" w:color="auto"/>
                <w:bottom w:val="none" w:sz="0" w:space="0" w:color="auto"/>
                <w:right w:val="none" w:sz="0" w:space="0" w:color="auto"/>
              </w:divBdr>
            </w:div>
            <w:div w:id="1660617854">
              <w:marLeft w:val="0"/>
              <w:marRight w:val="0"/>
              <w:marTop w:val="0"/>
              <w:marBottom w:val="0"/>
              <w:divBdr>
                <w:top w:val="none" w:sz="0" w:space="0" w:color="auto"/>
                <w:left w:val="none" w:sz="0" w:space="0" w:color="auto"/>
                <w:bottom w:val="none" w:sz="0" w:space="0" w:color="auto"/>
                <w:right w:val="none" w:sz="0" w:space="0" w:color="auto"/>
              </w:divBdr>
              <w:divsChild>
                <w:div w:id="436682105">
                  <w:marLeft w:val="0"/>
                  <w:marRight w:val="0"/>
                  <w:marTop w:val="0"/>
                  <w:marBottom w:val="0"/>
                  <w:divBdr>
                    <w:top w:val="none" w:sz="0" w:space="0" w:color="auto"/>
                    <w:left w:val="none" w:sz="0" w:space="0" w:color="auto"/>
                    <w:bottom w:val="none" w:sz="0" w:space="0" w:color="auto"/>
                    <w:right w:val="none" w:sz="0" w:space="0" w:color="auto"/>
                  </w:divBdr>
                </w:div>
              </w:divsChild>
            </w:div>
            <w:div w:id="1891575618">
              <w:marLeft w:val="0"/>
              <w:marRight w:val="0"/>
              <w:marTop w:val="0"/>
              <w:marBottom w:val="0"/>
              <w:divBdr>
                <w:top w:val="none" w:sz="0" w:space="0" w:color="auto"/>
                <w:left w:val="none" w:sz="0" w:space="0" w:color="auto"/>
                <w:bottom w:val="none" w:sz="0" w:space="0" w:color="auto"/>
                <w:right w:val="none" w:sz="0" w:space="0" w:color="auto"/>
              </w:divBdr>
            </w:div>
            <w:div w:id="329793298">
              <w:marLeft w:val="0"/>
              <w:marRight w:val="0"/>
              <w:marTop w:val="0"/>
              <w:marBottom w:val="0"/>
              <w:divBdr>
                <w:top w:val="none" w:sz="0" w:space="0" w:color="auto"/>
                <w:left w:val="none" w:sz="0" w:space="0" w:color="auto"/>
                <w:bottom w:val="none" w:sz="0" w:space="0" w:color="auto"/>
                <w:right w:val="none" w:sz="0" w:space="0" w:color="auto"/>
              </w:divBdr>
              <w:divsChild>
                <w:div w:id="799303561">
                  <w:marLeft w:val="0"/>
                  <w:marRight w:val="0"/>
                  <w:marTop w:val="0"/>
                  <w:marBottom w:val="0"/>
                  <w:divBdr>
                    <w:top w:val="none" w:sz="0" w:space="0" w:color="auto"/>
                    <w:left w:val="none" w:sz="0" w:space="0" w:color="auto"/>
                    <w:bottom w:val="none" w:sz="0" w:space="0" w:color="auto"/>
                    <w:right w:val="none" w:sz="0" w:space="0" w:color="auto"/>
                  </w:divBdr>
                </w:div>
              </w:divsChild>
            </w:div>
            <w:div w:id="497620914">
              <w:marLeft w:val="0"/>
              <w:marRight w:val="0"/>
              <w:marTop w:val="0"/>
              <w:marBottom w:val="0"/>
              <w:divBdr>
                <w:top w:val="none" w:sz="0" w:space="0" w:color="auto"/>
                <w:left w:val="none" w:sz="0" w:space="0" w:color="auto"/>
                <w:bottom w:val="none" w:sz="0" w:space="0" w:color="auto"/>
                <w:right w:val="none" w:sz="0" w:space="0" w:color="auto"/>
              </w:divBdr>
            </w:div>
            <w:div w:id="1096369073">
              <w:marLeft w:val="0"/>
              <w:marRight w:val="0"/>
              <w:marTop w:val="0"/>
              <w:marBottom w:val="0"/>
              <w:divBdr>
                <w:top w:val="none" w:sz="0" w:space="0" w:color="auto"/>
                <w:left w:val="none" w:sz="0" w:space="0" w:color="auto"/>
                <w:bottom w:val="none" w:sz="0" w:space="0" w:color="auto"/>
                <w:right w:val="none" w:sz="0" w:space="0" w:color="auto"/>
              </w:divBdr>
              <w:divsChild>
                <w:div w:id="154612688">
                  <w:marLeft w:val="0"/>
                  <w:marRight w:val="0"/>
                  <w:marTop w:val="0"/>
                  <w:marBottom w:val="0"/>
                  <w:divBdr>
                    <w:top w:val="none" w:sz="0" w:space="0" w:color="auto"/>
                    <w:left w:val="none" w:sz="0" w:space="0" w:color="auto"/>
                    <w:bottom w:val="none" w:sz="0" w:space="0" w:color="auto"/>
                    <w:right w:val="none" w:sz="0" w:space="0" w:color="auto"/>
                  </w:divBdr>
                </w:div>
              </w:divsChild>
            </w:div>
            <w:div w:id="90320533">
              <w:marLeft w:val="0"/>
              <w:marRight w:val="0"/>
              <w:marTop w:val="0"/>
              <w:marBottom w:val="0"/>
              <w:divBdr>
                <w:top w:val="none" w:sz="0" w:space="0" w:color="auto"/>
                <w:left w:val="none" w:sz="0" w:space="0" w:color="auto"/>
                <w:bottom w:val="none" w:sz="0" w:space="0" w:color="auto"/>
                <w:right w:val="none" w:sz="0" w:space="0" w:color="auto"/>
              </w:divBdr>
            </w:div>
            <w:div w:id="165245735">
              <w:marLeft w:val="0"/>
              <w:marRight w:val="0"/>
              <w:marTop w:val="0"/>
              <w:marBottom w:val="0"/>
              <w:divBdr>
                <w:top w:val="none" w:sz="0" w:space="0" w:color="auto"/>
                <w:left w:val="none" w:sz="0" w:space="0" w:color="auto"/>
                <w:bottom w:val="none" w:sz="0" w:space="0" w:color="auto"/>
                <w:right w:val="none" w:sz="0" w:space="0" w:color="auto"/>
              </w:divBdr>
              <w:divsChild>
                <w:div w:id="682173149">
                  <w:marLeft w:val="0"/>
                  <w:marRight w:val="0"/>
                  <w:marTop w:val="0"/>
                  <w:marBottom w:val="0"/>
                  <w:divBdr>
                    <w:top w:val="none" w:sz="0" w:space="0" w:color="auto"/>
                    <w:left w:val="none" w:sz="0" w:space="0" w:color="auto"/>
                    <w:bottom w:val="none" w:sz="0" w:space="0" w:color="auto"/>
                    <w:right w:val="none" w:sz="0" w:space="0" w:color="auto"/>
                  </w:divBdr>
                </w:div>
              </w:divsChild>
            </w:div>
            <w:div w:id="1081945907">
              <w:marLeft w:val="0"/>
              <w:marRight w:val="0"/>
              <w:marTop w:val="0"/>
              <w:marBottom w:val="0"/>
              <w:divBdr>
                <w:top w:val="none" w:sz="0" w:space="0" w:color="auto"/>
                <w:left w:val="none" w:sz="0" w:space="0" w:color="auto"/>
                <w:bottom w:val="none" w:sz="0" w:space="0" w:color="auto"/>
                <w:right w:val="none" w:sz="0" w:space="0" w:color="auto"/>
              </w:divBdr>
            </w:div>
            <w:div w:id="1147430874">
              <w:marLeft w:val="0"/>
              <w:marRight w:val="0"/>
              <w:marTop w:val="0"/>
              <w:marBottom w:val="0"/>
              <w:divBdr>
                <w:top w:val="none" w:sz="0" w:space="0" w:color="auto"/>
                <w:left w:val="none" w:sz="0" w:space="0" w:color="auto"/>
                <w:bottom w:val="none" w:sz="0" w:space="0" w:color="auto"/>
                <w:right w:val="none" w:sz="0" w:space="0" w:color="auto"/>
              </w:divBdr>
              <w:divsChild>
                <w:div w:id="12423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6377">
          <w:marLeft w:val="0"/>
          <w:marRight w:val="0"/>
          <w:marTop w:val="240"/>
          <w:marBottom w:val="0"/>
          <w:divBdr>
            <w:top w:val="single" w:sz="6" w:space="15" w:color="E5E5E5"/>
            <w:left w:val="none" w:sz="0" w:space="0" w:color="auto"/>
            <w:bottom w:val="single" w:sz="6" w:space="0" w:color="E5E5E5"/>
            <w:right w:val="none" w:sz="0" w:space="0" w:color="auto"/>
          </w:divBdr>
          <w:divsChild>
            <w:div w:id="193278306">
              <w:marLeft w:val="0"/>
              <w:marRight w:val="0"/>
              <w:marTop w:val="0"/>
              <w:marBottom w:val="0"/>
              <w:divBdr>
                <w:top w:val="none" w:sz="0" w:space="0" w:color="auto"/>
                <w:left w:val="none" w:sz="0" w:space="0" w:color="auto"/>
                <w:bottom w:val="none" w:sz="0" w:space="0" w:color="auto"/>
                <w:right w:val="none" w:sz="0" w:space="0" w:color="auto"/>
              </w:divBdr>
            </w:div>
            <w:div w:id="1621372122">
              <w:marLeft w:val="0"/>
              <w:marRight w:val="0"/>
              <w:marTop w:val="0"/>
              <w:marBottom w:val="0"/>
              <w:divBdr>
                <w:top w:val="none" w:sz="0" w:space="0" w:color="auto"/>
                <w:left w:val="none" w:sz="0" w:space="0" w:color="auto"/>
                <w:bottom w:val="none" w:sz="0" w:space="0" w:color="auto"/>
                <w:right w:val="none" w:sz="0" w:space="0" w:color="auto"/>
              </w:divBdr>
            </w:div>
          </w:divsChild>
        </w:div>
        <w:div w:id="2026399861">
          <w:marLeft w:val="0"/>
          <w:marRight w:val="0"/>
          <w:marTop w:val="480"/>
          <w:marBottom w:val="240"/>
          <w:divBdr>
            <w:top w:val="single" w:sz="6" w:space="19" w:color="EEEEEE"/>
            <w:left w:val="single" w:sz="6" w:space="23" w:color="EEEEEE"/>
            <w:bottom w:val="single" w:sz="6" w:space="19" w:color="EEEEEE"/>
            <w:right w:val="single" w:sz="6" w:space="23" w:color="EEEEEE"/>
          </w:divBdr>
          <w:divsChild>
            <w:div w:id="13221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08948">
      <w:bodyDiv w:val="1"/>
      <w:marLeft w:val="0"/>
      <w:marRight w:val="0"/>
      <w:marTop w:val="0"/>
      <w:marBottom w:val="0"/>
      <w:divBdr>
        <w:top w:val="none" w:sz="0" w:space="0" w:color="auto"/>
        <w:left w:val="none" w:sz="0" w:space="0" w:color="auto"/>
        <w:bottom w:val="none" w:sz="0" w:space="0" w:color="auto"/>
        <w:right w:val="none" w:sz="0" w:space="0" w:color="auto"/>
      </w:divBdr>
      <w:divsChild>
        <w:div w:id="1624341187">
          <w:marLeft w:val="0"/>
          <w:marRight w:val="0"/>
          <w:marTop w:val="240"/>
          <w:marBottom w:val="360"/>
          <w:divBdr>
            <w:top w:val="none" w:sz="0" w:space="0" w:color="auto"/>
            <w:left w:val="none" w:sz="0" w:space="0" w:color="auto"/>
            <w:bottom w:val="none" w:sz="0" w:space="0" w:color="auto"/>
            <w:right w:val="none" w:sz="0" w:space="0" w:color="auto"/>
          </w:divBdr>
        </w:div>
        <w:div w:id="69886011">
          <w:marLeft w:val="0"/>
          <w:marRight w:val="0"/>
          <w:marTop w:val="0"/>
          <w:marBottom w:val="0"/>
          <w:divBdr>
            <w:top w:val="none" w:sz="0" w:space="0" w:color="auto"/>
            <w:left w:val="none" w:sz="0" w:space="0" w:color="auto"/>
            <w:bottom w:val="none" w:sz="0" w:space="0" w:color="auto"/>
            <w:right w:val="none" w:sz="0" w:space="0" w:color="auto"/>
          </w:divBdr>
          <w:divsChild>
            <w:div w:id="869227229">
              <w:marLeft w:val="0"/>
              <w:marRight w:val="0"/>
              <w:marTop w:val="0"/>
              <w:marBottom w:val="0"/>
              <w:divBdr>
                <w:top w:val="none" w:sz="0" w:space="0" w:color="auto"/>
                <w:left w:val="none" w:sz="0" w:space="0" w:color="auto"/>
                <w:bottom w:val="none" w:sz="0" w:space="0" w:color="auto"/>
                <w:right w:val="none" w:sz="0" w:space="0" w:color="auto"/>
              </w:divBdr>
            </w:div>
            <w:div w:id="1295330577">
              <w:marLeft w:val="0"/>
              <w:marRight w:val="0"/>
              <w:marTop w:val="0"/>
              <w:marBottom w:val="0"/>
              <w:divBdr>
                <w:top w:val="none" w:sz="0" w:space="0" w:color="auto"/>
                <w:left w:val="none" w:sz="0" w:space="0" w:color="auto"/>
                <w:bottom w:val="none" w:sz="0" w:space="0" w:color="auto"/>
                <w:right w:val="none" w:sz="0" w:space="0" w:color="auto"/>
              </w:divBdr>
              <w:divsChild>
                <w:div w:id="86706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0819">
          <w:marLeft w:val="0"/>
          <w:marRight w:val="0"/>
          <w:marTop w:val="0"/>
          <w:marBottom w:val="0"/>
          <w:divBdr>
            <w:top w:val="none" w:sz="0" w:space="0" w:color="auto"/>
            <w:left w:val="none" w:sz="0" w:space="0" w:color="auto"/>
            <w:bottom w:val="none" w:sz="0" w:space="0" w:color="auto"/>
            <w:right w:val="none" w:sz="0" w:space="0" w:color="auto"/>
          </w:divBdr>
        </w:div>
        <w:div w:id="2004620791">
          <w:marLeft w:val="0"/>
          <w:marRight w:val="0"/>
          <w:marTop w:val="0"/>
          <w:marBottom w:val="0"/>
          <w:divBdr>
            <w:top w:val="none" w:sz="0" w:space="0" w:color="auto"/>
            <w:left w:val="none" w:sz="0" w:space="0" w:color="auto"/>
            <w:bottom w:val="none" w:sz="0" w:space="0" w:color="auto"/>
            <w:right w:val="none" w:sz="0" w:space="0" w:color="auto"/>
          </w:divBdr>
          <w:divsChild>
            <w:div w:id="377824911">
              <w:marLeft w:val="0"/>
              <w:marRight w:val="0"/>
              <w:marTop w:val="0"/>
              <w:marBottom w:val="0"/>
              <w:divBdr>
                <w:top w:val="none" w:sz="0" w:space="0" w:color="auto"/>
                <w:left w:val="none" w:sz="0" w:space="0" w:color="auto"/>
                <w:bottom w:val="none" w:sz="0" w:space="0" w:color="auto"/>
                <w:right w:val="none" w:sz="0" w:space="0" w:color="auto"/>
              </w:divBdr>
            </w:div>
            <w:div w:id="191920436">
              <w:marLeft w:val="0"/>
              <w:marRight w:val="0"/>
              <w:marTop w:val="0"/>
              <w:marBottom w:val="0"/>
              <w:divBdr>
                <w:top w:val="none" w:sz="0" w:space="0" w:color="auto"/>
                <w:left w:val="none" w:sz="0" w:space="0" w:color="auto"/>
                <w:bottom w:val="none" w:sz="0" w:space="0" w:color="auto"/>
                <w:right w:val="none" w:sz="0" w:space="0" w:color="auto"/>
              </w:divBdr>
              <w:divsChild>
                <w:div w:id="1194656381">
                  <w:marLeft w:val="0"/>
                  <w:marRight w:val="0"/>
                  <w:marTop w:val="0"/>
                  <w:marBottom w:val="0"/>
                  <w:divBdr>
                    <w:top w:val="none" w:sz="0" w:space="0" w:color="auto"/>
                    <w:left w:val="none" w:sz="0" w:space="0" w:color="auto"/>
                    <w:bottom w:val="none" w:sz="0" w:space="0" w:color="auto"/>
                    <w:right w:val="none" w:sz="0" w:space="0" w:color="auto"/>
                  </w:divBdr>
                </w:div>
              </w:divsChild>
            </w:div>
            <w:div w:id="1514220942">
              <w:marLeft w:val="0"/>
              <w:marRight w:val="0"/>
              <w:marTop w:val="0"/>
              <w:marBottom w:val="0"/>
              <w:divBdr>
                <w:top w:val="none" w:sz="0" w:space="0" w:color="auto"/>
                <w:left w:val="none" w:sz="0" w:space="0" w:color="auto"/>
                <w:bottom w:val="none" w:sz="0" w:space="0" w:color="auto"/>
                <w:right w:val="none" w:sz="0" w:space="0" w:color="auto"/>
              </w:divBdr>
            </w:div>
            <w:div w:id="699017440">
              <w:marLeft w:val="0"/>
              <w:marRight w:val="0"/>
              <w:marTop w:val="0"/>
              <w:marBottom w:val="0"/>
              <w:divBdr>
                <w:top w:val="none" w:sz="0" w:space="0" w:color="auto"/>
                <w:left w:val="none" w:sz="0" w:space="0" w:color="auto"/>
                <w:bottom w:val="none" w:sz="0" w:space="0" w:color="auto"/>
                <w:right w:val="none" w:sz="0" w:space="0" w:color="auto"/>
              </w:divBdr>
              <w:divsChild>
                <w:div w:id="733048811">
                  <w:marLeft w:val="0"/>
                  <w:marRight w:val="0"/>
                  <w:marTop w:val="0"/>
                  <w:marBottom w:val="0"/>
                  <w:divBdr>
                    <w:top w:val="none" w:sz="0" w:space="0" w:color="auto"/>
                    <w:left w:val="none" w:sz="0" w:space="0" w:color="auto"/>
                    <w:bottom w:val="none" w:sz="0" w:space="0" w:color="auto"/>
                    <w:right w:val="none" w:sz="0" w:space="0" w:color="auto"/>
                  </w:divBdr>
                </w:div>
              </w:divsChild>
            </w:div>
            <w:div w:id="840512042">
              <w:marLeft w:val="0"/>
              <w:marRight w:val="0"/>
              <w:marTop w:val="0"/>
              <w:marBottom w:val="0"/>
              <w:divBdr>
                <w:top w:val="none" w:sz="0" w:space="0" w:color="auto"/>
                <w:left w:val="none" w:sz="0" w:space="0" w:color="auto"/>
                <w:bottom w:val="none" w:sz="0" w:space="0" w:color="auto"/>
                <w:right w:val="none" w:sz="0" w:space="0" w:color="auto"/>
              </w:divBdr>
            </w:div>
            <w:div w:id="694968212">
              <w:marLeft w:val="0"/>
              <w:marRight w:val="0"/>
              <w:marTop w:val="0"/>
              <w:marBottom w:val="0"/>
              <w:divBdr>
                <w:top w:val="none" w:sz="0" w:space="0" w:color="auto"/>
                <w:left w:val="none" w:sz="0" w:space="0" w:color="auto"/>
                <w:bottom w:val="none" w:sz="0" w:space="0" w:color="auto"/>
                <w:right w:val="none" w:sz="0" w:space="0" w:color="auto"/>
              </w:divBdr>
              <w:divsChild>
                <w:div w:id="183594199">
                  <w:marLeft w:val="0"/>
                  <w:marRight w:val="0"/>
                  <w:marTop w:val="0"/>
                  <w:marBottom w:val="0"/>
                  <w:divBdr>
                    <w:top w:val="none" w:sz="0" w:space="0" w:color="auto"/>
                    <w:left w:val="none" w:sz="0" w:space="0" w:color="auto"/>
                    <w:bottom w:val="none" w:sz="0" w:space="0" w:color="auto"/>
                    <w:right w:val="none" w:sz="0" w:space="0" w:color="auto"/>
                  </w:divBdr>
                </w:div>
              </w:divsChild>
            </w:div>
            <w:div w:id="1254705485">
              <w:marLeft w:val="0"/>
              <w:marRight w:val="0"/>
              <w:marTop w:val="0"/>
              <w:marBottom w:val="0"/>
              <w:divBdr>
                <w:top w:val="none" w:sz="0" w:space="0" w:color="auto"/>
                <w:left w:val="none" w:sz="0" w:space="0" w:color="auto"/>
                <w:bottom w:val="none" w:sz="0" w:space="0" w:color="auto"/>
                <w:right w:val="none" w:sz="0" w:space="0" w:color="auto"/>
              </w:divBdr>
            </w:div>
            <w:div w:id="1903907037">
              <w:marLeft w:val="0"/>
              <w:marRight w:val="0"/>
              <w:marTop w:val="0"/>
              <w:marBottom w:val="0"/>
              <w:divBdr>
                <w:top w:val="none" w:sz="0" w:space="0" w:color="auto"/>
                <w:left w:val="none" w:sz="0" w:space="0" w:color="auto"/>
                <w:bottom w:val="none" w:sz="0" w:space="0" w:color="auto"/>
                <w:right w:val="none" w:sz="0" w:space="0" w:color="auto"/>
              </w:divBdr>
              <w:divsChild>
                <w:div w:id="618603872">
                  <w:marLeft w:val="0"/>
                  <w:marRight w:val="0"/>
                  <w:marTop w:val="0"/>
                  <w:marBottom w:val="0"/>
                  <w:divBdr>
                    <w:top w:val="none" w:sz="0" w:space="0" w:color="auto"/>
                    <w:left w:val="none" w:sz="0" w:space="0" w:color="auto"/>
                    <w:bottom w:val="none" w:sz="0" w:space="0" w:color="auto"/>
                    <w:right w:val="none" w:sz="0" w:space="0" w:color="auto"/>
                  </w:divBdr>
                </w:div>
              </w:divsChild>
            </w:div>
            <w:div w:id="1437360164">
              <w:marLeft w:val="0"/>
              <w:marRight w:val="0"/>
              <w:marTop w:val="0"/>
              <w:marBottom w:val="0"/>
              <w:divBdr>
                <w:top w:val="none" w:sz="0" w:space="0" w:color="auto"/>
                <w:left w:val="none" w:sz="0" w:space="0" w:color="auto"/>
                <w:bottom w:val="none" w:sz="0" w:space="0" w:color="auto"/>
                <w:right w:val="none" w:sz="0" w:space="0" w:color="auto"/>
              </w:divBdr>
            </w:div>
            <w:div w:id="2040816570">
              <w:marLeft w:val="0"/>
              <w:marRight w:val="0"/>
              <w:marTop w:val="0"/>
              <w:marBottom w:val="0"/>
              <w:divBdr>
                <w:top w:val="none" w:sz="0" w:space="0" w:color="auto"/>
                <w:left w:val="none" w:sz="0" w:space="0" w:color="auto"/>
                <w:bottom w:val="none" w:sz="0" w:space="0" w:color="auto"/>
                <w:right w:val="none" w:sz="0" w:space="0" w:color="auto"/>
              </w:divBdr>
              <w:divsChild>
                <w:div w:id="183005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531827">
          <w:marLeft w:val="0"/>
          <w:marRight w:val="0"/>
          <w:marTop w:val="240"/>
          <w:marBottom w:val="0"/>
          <w:divBdr>
            <w:top w:val="single" w:sz="6" w:space="15" w:color="E5E5E5"/>
            <w:left w:val="none" w:sz="0" w:space="0" w:color="auto"/>
            <w:bottom w:val="single" w:sz="6" w:space="0" w:color="E5E5E5"/>
            <w:right w:val="none" w:sz="0" w:space="0" w:color="auto"/>
          </w:divBdr>
          <w:divsChild>
            <w:div w:id="725952435">
              <w:marLeft w:val="0"/>
              <w:marRight w:val="0"/>
              <w:marTop w:val="0"/>
              <w:marBottom w:val="0"/>
              <w:divBdr>
                <w:top w:val="none" w:sz="0" w:space="0" w:color="auto"/>
                <w:left w:val="none" w:sz="0" w:space="0" w:color="auto"/>
                <w:bottom w:val="none" w:sz="0" w:space="0" w:color="auto"/>
                <w:right w:val="none" w:sz="0" w:space="0" w:color="auto"/>
              </w:divBdr>
            </w:div>
            <w:div w:id="648436090">
              <w:marLeft w:val="0"/>
              <w:marRight w:val="0"/>
              <w:marTop w:val="0"/>
              <w:marBottom w:val="0"/>
              <w:divBdr>
                <w:top w:val="none" w:sz="0" w:space="0" w:color="auto"/>
                <w:left w:val="none" w:sz="0" w:space="0" w:color="auto"/>
                <w:bottom w:val="none" w:sz="0" w:space="0" w:color="auto"/>
                <w:right w:val="none" w:sz="0" w:space="0" w:color="auto"/>
              </w:divBdr>
            </w:div>
          </w:divsChild>
        </w:div>
        <w:div w:id="2250824">
          <w:marLeft w:val="0"/>
          <w:marRight w:val="0"/>
          <w:marTop w:val="480"/>
          <w:marBottom w:val="240"/>
          <w:divBdr>
            <w:top w:val="single" w:sz="6" w:space="19" w:color="EEEEEE"/>
            <w:left w:val="single" w:sz="6" w:space="23" w:color="EEEEEE"/>
            <w:bottom w:val="single" w:sz="6" w:space="19" w:color="EEEEEE"/>
            <w:right w:val="single" w:sz="6" w:space="23" w:color="EEEEEE"/>
          </w:divBdr>
          <w:divsChild>
            <w:div w:id="68521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fokleousin.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715</Words>
  <Characters>3865</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Dionisia Mpitsakou</dc:creator>
  <cp:keywords/>
  <dc:description/>
  <cp:lastModifiedBy>Dionisia Mpitsakou</cp:lastModifiedBy>
  <cp:revision>5</cp:revision>
  <dcterms:created xsi:type="dcterms:W3CDTF">2020-04-14T05:37:00Z</dcterms:created>
  <dcterms:modified xsi:type="dcterms:W3CDTF">2020-04-23T20:25:00Z</dcterms:modified>
</cp:coreProperties>
</file>