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71B" w:rsidRPr="000F34BF" w:rsidRDefault="00AC41EF" w:rsidP="00AC41EF">
      <w:pPr>
        <w:jc w:val="center"/>
        <w:rPr>
          <w:rFonts w:ascii="Cascadia Mono SemiBold" w:hAnsi="Cascadia Mono SemiBold" w:cs="Cascadia Mono SemiBold"/>
          <w:b/>
          <w:color w:val="0070C0"/>
          <w:sz w:val="56"/>
          <w:szCs w:val="56"/>
        </w:rPr>
      </w:pPr>
      <w:r w:rsidRPr="000F34BF">
        <w:rPr>
          <w:rFonts w:ascii="Cascadia Mono SemiBold" w:hAnsi="Cascadia Mono SemiBold" w:cs="Cascadia Mono SemiBold"/>
          <w:b/>
          <w:sz w:val="56"/>
          <w:szCs w:val="56"/>
        </w:rPr>
        <w:t xml:space="preserve">ΤΑ ΑΠΟΤΥΠΩΜΑΤΑ ΤΗΣ ΕΝΕΤΟΚΡΑΤΙΑΣ ΣΤΗΝ </w:t>
      </w:r>
      <w:r w:rsidRPr="000F34BF">
        <w:rPr>
          <w:rFonts w:ascii="Cascadia Mono SemiBold" w:hAnsi="Cascadia Mono SemiBold" w:cs="Cascadia Mono SemiBold"/>
          <w:b/>
          <w:color w:val="0070C0"/>
          <w:sz w:val="56"/>
          <w:szCs w:val="56"/>
        </w:rPr>
        <w:t>ΚΕΦΑΛΟΝΙΑ</w:t>
      </w:r>
    </w:p>
    <w:p w:rsidR="00AC41EF" w:rsidRDefault="00AC41EF" w:rsidP="00AC41EF">
      <w:pPr>
        <w:jc w:val="center"/>
        <w:rPr>
          <w:rFonts w:ascii="Cascadia Mono SemiBold" w:hAnsi="Cascadia Mono SemiBold" w:cs="Cascadia Mono SemiBold"/>
          <w:b/>
          <w:color w:val="0070C0"/>
          <w:sz w:val="52"/>
          <w:szCs w:val="52"/>
        </w:rPr>
      </w:pPr>
    </w:p>
    <w:p w:rsidR="00AC41EF" w:rsidRPr="000F34BF" w:rsidRDefault="00D90E94" w:rsidP="000F34BF">
      <w:pPr>
        <w:jc w:val="both"/>
        <w:rPr>
          <w:rStyle w:val="a3"/>
          <w:i w:val="0"/>
          <w:sz w:val="32"/>
          <w:szCs w:val="32"/>
        </w:rPr>
      </w:pPr>
      <w:r w:rsidRPr="000F34BF">
        <w:rPr>
          <w:rFonts w:ascii="Arial" w:hAnsi="Arial" w:cs="Arial"/>
          <w:b/>
          <w:sz w:val="32"/>
          <w:szCs w:val="32"/>
        </w:rPr>
        <w:t xml:space="preserve">Μετά την πρώτη άλωση της Κωνσταντινούπολης το 1024 </w:t>
      </w:r>
      <w:proofErr w:type="spellStart"/>
      <w:r w:rsidRPr="000F34BF">
        <w:rPr>
          <w:rFonts w:ascii="Arial" w:hAnsi="Arial" w:cs="Arial"/>
          <w:b/>
          <w:sz w:val="32"/>
          <w:szCs w:val="32"/>
        </w:rPr>
        <w:t>μΧ</w:t>
      </w:r>
      <w:proofErr w:type="spellEnd"/>
      <w:r w:rsidRPr="000F34BF">
        <w:rPr>
          <w:rFonts w:ascii="Arial" w:hAnsi="Arial" w:cs="Arial"/>
          <w:b/>
          <w:sz w:val="32"/>
          <w:szCs w:val="32"/>
        </w:rPr>
        <w:t xml:space="preserve"> οι Βενετοί πήραν στην κυριαρχία τους την Κεφαλονιά, ανάμεσα σε πολλές άλλες περιοχές της </w:t>
      </w:r>
      <w:r w:rsidR="000F34BF" w:rsidRPr="000F34BF">
        <w:rPr>
          <w:rFonts w:ascii="Arial" w:hAnsi="Arial" w:cs="Arial"/>
          <w:b/>
          <w:sz w:val="32"/>
          <w:szCs w:val="32"/>
        </w:rPr>
        <w:t>Βυζαντινής Α</w:t>
      </w:r>
      <w:r w:rsidRPr="000F34BF">
        <w:rPr>
          <w:rFonts w:ascii="Arial" w:hAnsi="Arial" w:cs="Arial"/>
          <w:b/>
          <w:sz w:val="32"/>
          <w:szCs w:val="32"/>
        </w:rPr>
        <w:t>υτοκρατορίας</w:t>
      </w:r>
      <w:r w:rsidR="000F34BF" w:rsidRPr="000F34BF">
        <w:rPr>
          <w:rFonts w:ascii="Arial" w:hAnsi="Arial" w:cs="Arial"/>
          <w:b/>
          <w:sz w:val="32"/>
          <w:szCs w:val="32"/>
        </w:rPr>
        <w:t>. Η Ενετοκρατία επηρέασε σημαντικά την κουλτούρα του τόπου μας και άφησε αποτυπώματα ορατά και σήμερα με το πέρασμα του χρόνου.</w:t>
      </w:r>
    </w:p>
    <w:p w:rsidR="00AC41EF" w:rsidRDefault="00AC41EF" w:rsidP="000F34BF">
      <w:pPr>
        <w:rPr>
          <w:rFonts w:ascii="Cascadia Mono SemiBold" w:hAnsi="Cascadia Mono SemiBold" w:cs="Cascadia Mono SemiBold"/>
          <w:b/>
          <w:color w:val="0070C0"/>
          <w:sz w:val="52"/>
          <w:szCs w:val="52"/>
        </w:rPr>
      </w:pPr>
    </w:p>
    <w:p w:rsidR="004C7B57" w:rsidRDefault="004C7B57" w:rsidP="000F34BF">
      <w:pPr>
        <w:rPr>
          <w:rFonts w:ascii="Arial" w:hAnsi="Arial" w:cs="Arial"/>
          <w:b/>
          <w:sz w:val="32"/>
          <w:szCs w:val="32"/>
        </w:rPr>
      </w:pPr>
      <w:r>
        <w:rPr>
          <w:rFonts w:ascii="Arial" w:hAnsi="Arial" w:cs="Arial"/>
          <w:b/>
          <w:sz w:val="32"/>
          <w:szCs w:val="32"/>
        </w:rPr>
        <w:t xml:space="preserve">Ένα από αυτά είναι τα Ενετικά </w:t>
      </w:r>
      <w:r w:rsidRPr="004C7B57">
        <w:rPr>
          <w:rFonts w:ascii="Arial" w:hAnsi="Arial" w:cs="Arial"/>
          <w:b/>
          <w:color w:val="C00000"/>
          <w:sz w:val="32"/>
          <w:szCs w:val="32"/>
        </w:rPr>
        <w:t>κάστρα</w:t>
      </w:r>
      <w:r>
        <w:rPr>
          <w:rFonts w:ascii="Arial" w:hAnsi="Arial" w:cs="Arial"/>
          <w:b/>
          <w:sz w:val="32"/>
          <w:szCs w:val="32"/>
        </w:rPr>
        <w:t>, τα οποία πληθαίνουν στην Κεφαλονιά.</w:t>
      </w:r>
    </w:p>
    <w:p w:rsidR="000F34BF" w:rsidRPr="004C7B57" w:rsidRDefault="004C7B57" w:rsidP="000F34BF">
      <w:pPr>
        <w:rPr>
          <w:rFonts w:ascii="Arial" w:hAnsi="Arial" w:cs="Arial"/>
          <w:b/>
          <w:sz w:val="32"/>
          <w:szCs w:val="32"/>
        </w:rPr>
      </w:pPr>
      <w:r>
        <w:rPr>
          <w:rFonts w:ascii="Arial" w:hAnsi="Arial" w:cs="Arial"/>
          <w:b/>
          <w:sz w:val="32"/>
          <w:szCs w:val="32"/>
        </w:rPr>
        <w:t xml:space="preserve">Κάποια από αυτά είναι : </w:t>
      </w:r>
    </w:p>
    <w:p w:rsidR="004C7B57" w:rsidRDefault="004C7B57" w:rsidP="004C7B57">
      <w:pPr>
        <w:rPr>
          <w:rFonts w:ascii="Arial" w:hAnsi="Arial" w:cs="Arial"/>
          <w:b/>
          <w:sz w:val="32"/>
          <w:szCs w:val="32"/>
        </w:rPr>
      </w:pPr>
    </w:p>
    <w:p w:rsidR="004C7B57" w:rsidRDefault="004C7B57" w:rsidP="004C7B57">
      <w:pPr>
        <w:pStyle w:val="a4"/>
        <w:numPr>
          <w:ilvl w:val="0"/>
          <w:numId w:val="1"/>
        </w:numPr>
        <w:rPr>
          <w:rFonts w:ascii="Arial" w:hAnsi="Arial" w:cs="Arial"/>
          <w:b/>
          <w:sz w:val="32"/>
          <w:szCs w:val="32"/>
        </w:rPr>
      </w:pPr>
      <w:r>
        <w:rPr>
          <w:rFonts w:ascii="Arial" w:hAnsi="Arial" w:cs="Arial"/>
          <w:b/>
          <w:sz w:val="32"/>
          <w:szCs w:val="32"/>
        </w:rPr>
        <w:t>ΤΟ ΚΑΣΤΡΟ ΤΟΥ ΑΓΙΟΥ ΓΕΩΡΓΙΟΥ</w:t>
      </w:r>
    </w:p>
    <w:p w:rsidR="004C7B57" w:rsidRDefault="004C7B57" w:rsidP="004C7B57">
      <w:pPr>
        <w:pStyle w:val="a4"/>
        <w:rPr>
          <w:rFonts w:ascii="Arial" w:hAnsi="Arial" w:cs="Arial"/>
          <w:b/>
          <w:sz w:val="32"/>
          <w:szCs w:val="32"/>
        </w:rPr>
      </w:pPr>
    </w:p>
    <w:p w:rsidR="004C7B57" w:rsidRPr="003654DE" w:rsidRDefault="00063F3E" w:rsidP="003654DE">
      <w:pPr>
        <w:pStyle w:val="a4"/>
        <w:rPr>
          <w:sz w:val="20"/>
          <w:szCs w:val="20"/>
          <w:vertAlign w:val="superscript"/>
        </w:rPr>
      </w:pPr>
      <w:r w:rsidRPr="00063F3E">
        <w:rPr>
          <w:noProof/>
        </w:rPr>
        <w:pict>
          <v:shapetype id="_x0000_t202" coordsize="21600,21600" o:spt="202" path="m,l,21600r21600,l21600,xe">
            <v:stroke joinstyle="miter"/>
            <v:path gradientshapeok="t" o:connecttype="rect"/>
          </v:shapetype>
          <v:shape id="_x0000_s1026" type="#_x0000_t202" style="position:absolute;left:0;text-align:left;margin-left:333.25pt;margin-top:19pt;width:105.25pt;height:76.6pt;z-index:-251658752;mso-width-relative:margin;mso-height-relative:margin" wrapcoords="-98 -66 -98 21534 21698 21534 21698 -66 -98 -66">
            <v:textbox style="mso-next-textbox:#_x0000_s1026">
              <w:txbxContent>
                <w:p w:rsidR="003654DE" w:rsidRDefault="003654DE">
                  <w:r>
                    <w:rPr>
                      <w:noProof/>
                      <w:lang w:eastAsia="el-GR"/>
                    </w:rPr>
                    <w:drawing>
                      <wp:inline distT="0" distB="0" distL="0" distR="0">
                        <wp:extent cx="1210108" cy="908050"/>
                        <wp:effectExtent l="19050" t="0" r="9092" b="0"/>
                        <wp:docPr id="4" name="Εικόνα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8"/>
                                <a:srcRect/>
                                <a:stretch>
                                  <a:fillRect/>
                                </a:stretch>
                              </pic:blipFill>
                              <pic:spPr bwMode="auto">
                                <a:xfrm>
                                  <a:off x="0" y="0"/>
                                  <a:ext cx="1211540" cy="909125"/>
                                </a:xfrm>
                                <a:prstGeom prst="rect">
                                  <a:avLst/>
                                </a:prstGeom>
                                <a:noFill/>
                                <a:ln w="9525">
                                  <a:noFill/>
                                  <a:miter lim="800000"/>
                                  <a:headEnd/>
                                  <a:tailEnd/>
                                </a:ln>
                              </pic:spPr>
                            </pic:pic>
                          </a:graphicData>
                        </a:graphic>
                      </wp:inline>
                    </w:drawing>
                  </w:r>
                </w:p>
              </w:txbxContent>
            </v:textbox>
            <w10:wrap type="tight"/>
          </v:shape>
        </w:pict>
      </w:r>
      <w:r w:rsidR="004C7B57" w:rsidRPr="003654DE">
        <w:rPr>
          <w:sz w:val="20"/>
          <w:szCs w:val="20"/>
        </w:rPr>
        <w:t xml:space="preserve">Το </w:t>
      </w:r>
      <w:r w:rsidR="004C7B57" w:rsidRPr="003654DE">
        <w:rPr>
          <w:b/>
          <w:bCs/>
          <w:sz w:val="20"/>
          <w:szCs w:val="20"/>
        </w:rPr>
        <w:t>φρούριο του Αγίου Γεωργίου</w:t>
      </w:r>
      <w:r w:rsidR="004C7B57" w:rsidRPr="003654DE">
        <w:rPr>
          <w:sz w:val="20"/>
          <w:szCs w:val="20"/>
        </w:rPr>
        <w:t xml:space="preserve">, ή αλλιώς </w:t>
      </w:r>
      <w:r w:rsidR="004C7B57" w:rsidRPr="003654DE">
        <w:rPr>
          <w:i/>
          <w:iCs/>
          <w:sz w:val="20"/>
          <w:szCs w:val="20"/>
        </w:rPr>
        <w:t>Κάστρο</w:t>
      </w:r>
      <w:r w:rsidR="004C7B57" w:rsidRPr="003654DE">
        <w:rPr>
          <w:sz w:val="20"/>
          <w:szCs w:val="20"/>
        </w:rPr>
        <w:t xml:space="preserve">, όπως λέγεται σήμερα, ήταν η μοναδική πολυάνθρωπη πόλη της </w:t>
      </w:r>
      <w:hyperlink r:id="rId9" w:tooltip="Κεφαλονιά" w:history="1">
        <w:r w:rsidR="004C7B57" w:rsidRPr="003654DE">
          <w:rPr>
            <w:rStyle w:val="-"/>
            <w:sz w:val="20"/>
            <w:szCs w:val="20"/>
          </w:rPr>
          <w:t>Κεφαλονιάς</w:t>
        </w:r>
      </w:hyperlink>
      <w:r w:rsidR="004C7B57" w:rsidRPr="003654DE">
        <w:rPr>
          <w:sz w:val="20"/>
          <w:szCs w:val="20"/>
        </w:rPr>
        <w:t xml:space="preserve"> από τον Μεσαίωνα έως το 1757. Στα επίσημα βενετικά αρχεία αναφέρεται ως </w:t>
      </w:r>
      <w:proofErr w:type="spellStart"/>
      <w:r w:rsidR="004C7B57" w:rsidRPr="003654DE">
        <w:rPr>
          <w:sz w:val="20"/>
          <w:szCs w:val="20"/>
        </w:rPr>
        <w:t>Città</w:t>
      </w:r>
      <w:proofErr w:type="spellEnd"/>
      <w:r w:rsidR="004C7B57" w:rsidRPr="003654DE">
        <w:rPr>
          <w:sz w:val="20"/>
          <w:szCs w:val="20"/>
        </w:rPr>
        <w:t xml:space="preserve"> di </w:t>
      </w:r>
      <w:proofErr w:type="spellStart"/>
      <w:r w:rsidR="004C7B57" w:rsidRPr="003654DE">
        <w:rPr>
          <w:sz w:val="20"/>
          <w:szCs w:val="20"/>
        </w:rPr>
        <w:t>Cefalonia</w:t>
      </w:r>
      <w:proofErr w:type="spellEnd"/>
      <w:r w:rsidR="004C7B57" w:rsidRPr="003654DE">
        <w:rPr>
          <w:sz w:val="20"/>
          <w:szCs w:val="20"/>
        </w:rPr>
        <w:t xml:space="preserve">, δηλαδή Πόλη της Κεφαλονιάς. Παρ' όλη τη φθορά από το πέρασμα του χρόνου και τις </w:t>
      </w:r>
      <w:hyperlink r:id="rId10" w:tooltip="Σεισμική δόνηση" w:history="1">
        <w:r w:rsidR="004C7B57" w:rsidRPr="003654DE">
          <w:rPr>
            <w:rStyle w:val="-"/>
            <w:sz w:val="20"/>
            <w:szCs w:val="20"/>
          </w:rPr>
          <w:t>σεισμικές δονήσεις</w:t>
        </w:r>
      </w:hyperlink>
      <w:r w:rsidR="004C7B57" w:rsidRPr="003654DE">
        <w:rPr>
          <w:sz w:val="20"/>
          <w:szCs w:val="20"/>
        </w:rPr>
        <w:t>, στέκει επιβλητικό μέχρι και σήμερα.</w:t>
      </w:r>
      <w:hyperlink r:id="rId11" w:anchor="cite_note-2" w:history="1">
        <w:r w:rsidR="004C7B57" w:rsidRPr="003654DE">
          <w:rPr>
            <w:rStyle w:val="cite-bracket"/>
            <w:color w:val="0000FF"/>
            <w:sz w:val="20"/>
            <w:szCs w:val="20"/>
            <w:u w:val="single"/>
            <w:vertAlign w:val="superscript"/>
          </w:rPr>
          <w:t>[</w:t>
        </w:r>
        <w:r w:rsidR="004C7B57" w:rsidRPr="003654DE">
          <w:rPr>
            <w:rStyle w:val="mw-reflink-text"/>
            <w:sz w:val="20"/>
            <w:szCs w:val="20"/>
            <w:vertAlign w:val="superscript"/>
          </w:rPr>
          <w:t>2</w:t>
        </w:r>
        <w:r w:rsidR="004C7B57" w:rsidRPr="003654DE">
          <w:rPr>
            <w:rStyle w:val="cite-bracket"/>
            <w:color w:val="0000FF"/>
            <w:sz w:val="20"/>
            <w:szCs w:val="20"/>
            <w:u w:val="single"/>
            <w:vertAlign w:val="superscript"/>
          </w:rPr>
          <w:t>]</w:t>
        </w:r>
      </w:hyperlink>
    </w:p>
    <w:p w:rsidR="003654DE" w:rsidRDefault="003654DE" w:rsidP="003654DE">
      <w:pPr>
        <w:pStyle w:val="a4"/>
      </w:pPr>
      <w:r w:rsidRPr="003654DE">
        <w:rPr>
          <w:sz w:val="20"/>
          <w:szCs w:val="20"/>
        </w:rPr>
        <w:t xml:space="preserve">Το βενετσιάνικο φρούριο κτίστηκε πάνω στα ερείπια του βυζαντινού από τον μηχανικό Νικόλαο </w:t>
      </w:r>
      <w:proofErr w:type="spellStart"/>
      <w:r w:rsidRPr="003654DE">
        <w:rPr>
          <w:sz w:val="20"/>
          <w:szCs w:val="20"/>
        </w:rPr>
        <w:t>Τσιμάρα</w:t>
      </w:r>
      <w:proofErr w:type="spellEnd"/>
      <w:r w:rsidRPr="003654DE">
        <w:rPr>
          <w:sz w:val="20"/>
          <w:szCs w:val="20"/>
        </w:rPr>
        <w:t xml:space="preserve"> το 1504.Τα τείχη του με τρεις προμαχώνες, διατηρούνται σε πολύ καλή κατάσταση μέχρι </w:t>
      </w:r>
      <w:proofErr w:type="spellStart"/>
      <w:r w:rsidRPr="003654DE">
        <w:rPr>
          <w:sz w:val="20"/>
          <w:szCs w:val="20"/>
        </w:rPr>
        <w:t>σήμερα.Η</w:t>
      </w:r>
      <w:proofErr w:type="spellEnd"/>
      <w:r w:rsidRPr="003654DE">
        <w:rPr>
          <w:sz w:val="20"/>
          <w:szCs w:val="20"/>
        </w:rPr>
        <w:t xml:space="preserve"> σημαντικότερη στιγμή της ιστορίας του ήταν η πολιορκία και άλωσή του τα Χριστούγεννα του 1500 από τις ενωμένες χριστιανικές δυνάμεις Βενετών και Ισπανών, υπό τη γενική αρχηγία του </w:t>
      </w:r>
      <w:hyperlink r:id="rId12" w:tooltip="Γκονσάλο ντε Κόρδοβα (δεν έχει γραφτεί ακόμα)" w:history="1">
        <w:proofErr w:type="spellStart"/>
        <w:r w:rsidRPr="003654DE">
          <w:rPr>
            <w:rStyle w:val="-"/>
            <w:sz w:val="20"/>
            <w:szCs w:val="20"/>
          </w:rPr>
          <w:t>Γκονσάλο</w:t>
        </w:r>
        <w:proofErr w:type="spellEnd"/>
        <w:r w:rsidRPr="003654DE">
          <w:rPr>
            <w:rStyle w:val="-"/>
            <w:sz w:val="20"/>
            <w:szCs w:val="20"/>
          </w:rPr>
          <w:t xml:space="preserve"> ντε Κόρδοβα</w:t>
        </w:r>
      </w:hyperlink>
      <w:r w:rsidRPr="003654DE">
        <w:rPr>
          <w:sz w:val="20"/>
          <w:szCs w:val="20"/>
        </w:rPr>
        <w:t xml:space="preserve">, από τα χέρια των Οθωμανών που είχαν καταλάβει το νησί </w:t>
      </w:r>
      <w:r>
        <w:t>το 1484.</w:t>
      </w:r>
      <w:r w:rsidRPr="003654DE">
        <w:rPr>
          <w:noProof/>
          <w:lang w:eastAsia="el-GR"/>
        </w:rPr>
        <w:t xml:space="preserve"> </w:t>
      </w:r>
    </w:p>
    <w:p w:rsidR="003654DE" w:rsidRPr="00690B56" w:rsidRDefault="003654DE" w:rsidP="003654DE">
      <w:pPr>
        <w:pStyle w:val="a4"/>
        <w:numPr>
          <w:ilvl w:val="0"/>
          <w:numId w:val="1"/>
        </w:numPr>
        <w:rPr>
          <w:rFonts w:ascii="Arial" w:hAnsi="Arial" w:cs="Arial"/>
          <w:b/>
          <w:sz w:val="28"/>
          <w:szCs w:val="28"/>
        </w:rPr>
      </w:pPr>
      <w:r w:rsidRPr="00690B56">
        <w:rPr>
          <w:rFonts w:ascii="Arial" w:hAnsi="Arial" w:cs="Arial"/>
          <w:b/>
          <w:sz w:val="28"/>
          <w:szCs w:val="28"/>
        </w:rPr>
        <w:lastRenderedPageBreak/>
        <w:t>ΤΟ ΚΑΣΤΡΟ ΤΗΣ ΑΣ</w:t>
      </w:r>
      <w:r w:rsidR="00690B56" w:rsidRPr="00690B56">
        <w:rPr>
          <w:rFonts w:ascii="Arial" w:hAnsi="Arial" w:cs="Arial"/>
          <w:b/>
          <w:sz w:val="28"/>
          <w:szCs w:val="28"/>
        </w:rPr>
        <w:t>Σ</w:t>
      </w:r>
      <w:r w:rsidRPr="00690B56">
        <w:rPr>
          <w:rFonts w:ascii="Arial" w:hAnsi="Arial" w:cs="Arial"/>
          <w:b/>
          <w:sz w:val="28"/>
          <w:szCs w:val="28"/>
        </w:rPr>
        <w:t>ΟΥ</w:t>
      </w:r>
    </w:p>
    <w:p w:rsidR="00690B56" w:rsidRPr="00690B56" w:rsidRDefault="00690B56" w:rsidP="00690B56">
      <w:pPr>
        <w:pStyle w:val="a4"/>
        <w:rPr>
          <w:rFonts w:ascii="Arial" w:hAnsi="Arial" w:cs="Arial"/>
        </w:rPr>
      </w:pPr>
    </w:p>
    <w:p w:rsidR="003654DE" w:rsidRDefault="00690B56" w:rsidP="003654DE">
      <w:pPr>
        <w:pStyle w:val="a4"/>
      </w:pPr>
      <w:r>
        <w:t xml:space="preserve">Το </w:t>
      </w:r>
      <w:r>
        <w:rPr>
          <w:b/>
          <w:bCs/>
        </w:rPr>
        <w:t>Κάστρο της Άσσου</w:t>
      </w:r>
      <w:r>
        <w:t xml:space="preserve"> ή </w:t>
      </w:r>
      <w:r>
        <w:rPr>
          <w:b/>
          <w:bCs/>
        </w:rPr>
        <w:t>Φρούριο της Άσσου</w:t>
      </w:r>
      <w:r>
        <w:t xml:space="preserve"> κατασκευάστηκε στην </w:t>
      </w:r>
      <w:hyperlink r:id="rId13" w:tooltip="Κεφαλονιά" w:history="1">
        <w:r>
          <w:rPr>
            <w:rStyle w:val="-"/>
          </w:rPr>
          <w:t>Κεφαλονιά</w:t>
        </w:r>
      </w:hyperlink>
      <w:r>
        <w:t xml:space="preserve"> στα τέλη του </w:t>
      </w:r>
      <w:hyperlink r:id="rId14" w:tooltip="16ος αιώνας" w:history="1">
        <w:r>
          <w:rPr>
            <w:rStyle w:val="-"/>
          </w:rPr>
          <w:t>16ου αιώνα</w:t>
        </w:r>
      </w:hyperlink>
      <w:r>
        <w:t xml:space="preserve"> κατά την περίοδο της </w:t>
      </w:r>
      <w:hyperlink r:id="rId15" w:tooltip="Λατινοκρατία" w:history="1">
        <w:proofErr w:type="spellStart"/>
        <w:r>
          <w:rPr>
            <w:rStyle w:val="-"/>
          </w:rPr>
          <w:t>Βενετοκρατίας</w:t>
        </w:r>
        <w:proofErr w:type="spellEnd"/>
      </w:hyperlink>
      <w:r>
        <w:t xml:space="preserve">. Παραμένει ακόμα και σήμερα σε πολύ καλή κατάσταση δίπλα στο γραφικό </w:t>
      </w:r>
      <w:proofErr w:type="spellStart"/>
      <w:r>
        <w:t>ψαροχώρι</w:t>
      </w:r>
      <w:proofErr w:type="spellEnd"/>
      <w:r>
        <w:t xml:space="preserve"> της </w:t>
      </w:r>
      <w:hyperlink r:id="rId16" w:tooltip="Άσσος Κεφαλονιάς" w:history="1">
        <w:r>
          <w:rPr>
            <w:rStyle w:val="-"/>
          </w:rPr>
          <w:t xml:space="preserve">Άσσου </w:t>
        </w:r>
        <w:proofErr w:type="spellStart"/>
        <w:r>
          <w:rPr>
            <w:rStyle w:val="-"/>
          </w:rPr>
          <w:t>Κεφαλονιάς</w:t>
        </w:r>
      </w:hyperlink>
      <w:r>
        <w:t>.Το</w:t>
      </w:r>
      <w:proofErr w:type="spellEnd"/>
      <w:r>
        <w:t xml:space="preserve"> κάστρο του Άσσου μαζί με το </w:t>
      </w:r>
      <w:hyperlink r:id="rId17" w:tooltip="Κάστρο Αγίου Γεωργίου (Κεφαλονιά)" w:history="1">
        <w:r>
          <w:rPr>
            <w:rStyle w:val="-"/>
          </w:rPr>
          <w:t>Κάστρο του Αγίου Γεωργίου</w:t>
        </w:r>
      </w:hyperlink>
      <w:r>
        <w:t xml:space="preserve"> που βρίσκεται 40 χιλιόμετρα νοτιότερα, κοντά στο </w:t>
      </w:r>
      <w:hyperlink r:id="rId18" w:tooltip="Αργοστόλι" w:history="1">
        <w:r>
          <w:rPr>
            <w:rStyle w:val="-"/>
          </w:rPr>
          <w:t>Αργοστόλι</w:t>
        </w:r>
      </w:hyperlink>
      <w:r>
        <w:t xml:space="preserve">, αποτελούν άριστα δείγματα </w:t>
      </w:r>
      <w:hyperlink r:id="rId19" w:tooltip="Μηχανικό" w:history="1">
        <w:r>
          <w:rPr>
            <w:rStyle w:val="-"/>
          </w:rPr>
          <w:t>Στρατιωτικής αρχιτεκτονικής</w:t>
        </w:r>
      </w:hyperlink>
      <w:r>
        <w:t xml:space="preserve">. Ο διάσημος </w:t>
      </w:r>
      <w:hyperlink r:id="rId20" w:tooltip="Ηνωμένο Βασίλειο" w:history="1">
        <w:r>
          <w:rPr>
            <w:rStyle w:val="-"/>
          </w:rPr>
          <w:t>Βρετανός</w:t>
        </w:r>
      </w:hyperlink>
      <w:r>
        <w:t xml:space="preserve"> στρατηγός </w:t>
      </w:r>
      <w:proofErr w:type="spellStart"/>
      <w:r>
        <w:t>Τσάρλς</w:t>
      </w:r>
      <w:proofErr w:type="spellEnd"/>
      <w:r>
        <w:t xml:space="preserve"> Τζέιμς Νάπιερ (1782 - 1853) το περιγράφει ως «</w:t>
      </w:r>
      <w:r>
        <w:rPr>
          <w:i/>
          <w:iCs/>
        </w:rPr>
        <w:t xml:space="preserve">ισχυρότερο ακόμα και από το </w:t>
      </w:r>
      <w:hyperlink r:id="rId21" w:tooltip="Γιβραλτάρ" w:history="1">
        <w:r>
          <w:rPr>
            <w:rStyle w:val="-"/>
            <w:i/>
            <w:iCs/>
          </w:rPr>
          <w:t>Γιβραλτάρ</w:t>
        </w:r>
      </w:hyperlink>
      <w:r>
        <w:rPr>
          <w:i/>
          <w:iCs/>
        </w:rPr>
        <w:t>».</w:t>
      </w:r>
      <w:r>
        <w:t xml:space="preserve"> Σήμερα αποτελεί έναν από τους πιο ελκυστικούς τουριστικούς προορισμούς του νησιού. Το κάστρο έχει θέα στον όρμο της Αγίας Κυριακής στα βορειοδυτικά του νησιού, βόρεια από την </w:t>
      </w:r>
      <w:hyperlink r:id="rId22" w:tooltip="Παλική" w:history="1">
        <w:proofErr w:type="spellStart"/>
        <w:r>
          <w:rPr>
            <w:rStyle w:val="-"/>
          </w:rPr>
          <w:t>Παλική</w:t>
        </w:r>
        <w:proofErr w:type="spellEnd"/>
      </w:hyperlink>
      <w:r>
        <w:t>, Κατασκευάστηκε από τους Βενετούς με στόχο να συμβάλει στην καλύτερη προστασία του νησιού από τους πειρατές και τις ναυτικές επιδρομές.</w:t>
      </w:r>
      <w:hyperlink r:id="rId23" w:anchor="cite_note-2" w:history="1">
        <w:r>
          <w:rPr>
            <w:rStyle w:val="cite-bracket"/>
            <w:color w:val="0000FF"/>
            <w:u w:val="single"/>
            <w:vertAlign w:val="superscript"/>
          </w:rPr>
          <w:t>[</w:t>
        </w:r>
        <w:r>
          <w:rPr>
            <w:rStyle w:val="mw-reflink-text"/>
            <w:vertAlign w:val="superscript"/>
          </w:rPr>
          <w:t>2</w:t>
        </w:r>
        <w:r>
          <w:rPr>
            <w:rStyle w:val="cite-bracket"/>
            <w:color w:val="0000FF"/>
            <w:u w:val="single"/>
            <w:vertAlign w:val="superscript"/>
          </w:rPr>
          <w:t>]</w:t>
        </w:r>
      </w:hyperlink>
      <w:r>
        <w:t xml:space="preserve"> Το κάστρο βρίσκεται σε υψόμετρο 170 μέτρων πάνω σε έναν βραχώδη λόφο που καλύπτει ολόκληρη τη μικρή χερσόνησο που βρίσκεται απέναντι από το ομώνυμο παραλιακό χωριό. Το εξωτερικό τείχος έχει συνολικό μήκος 3.000 μέτρα και καλύπτει μια έκταση 440.000 τετραγωνικά μέτρα (440 στρέμματα).</w:t>
      </w:r>
      <w:r w:rsidR="00816AB5">
        <w:t xml:space="preserve"> </w:t>
      </w:r>
      <w:r w:rsidR="00816AB5">
        <w:rPr>
          <w:b/>
        </w:rPr>
        <w:t>(3</w:t>
      </w:r>
      <w:r w:rsidR="00816AB5" w:rsidRPr="00816AB5">
        <w:rPr>
          <w:b/>
        </w:rPr>
        <w:t>)</w:t>
      </w:r>
    </w:p>
    <w:p w:rsidR="00690B56" w:rsidRDefault="00690B56" w:rsidP="003654DE">
      <w:pPr>
        <w:pStyle w:val="a4"/>
      </w:pPr>
      <w:r>
        <w:rPr>
          <w:noProof/>
          <w:lang w:eastAsia="el-GR"/>
        </w:rPr>
        <w:drawing>
          <wp:inline distT="0" distB="0" distL="0" distR="0">
            <wp:extent cx="4455160" cy="2970107"/>
            <wp:effectExtent l="19050" t="0" r="2540" b="0"/>
            <wp:docPr id="9" name="Εικόνα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24"/>
                    <a:srcRect/>
                    <a:stretch>
                      <a:fillRect/>
                    </a:stretch>
                  </pic:blipFill>
                  <pic:spPr bwMode="auto">
                    <a:xfrm>
                      <a:off x="0" y="0"/>
                      <a:ext cx="4455160" cy="2970107"/>
                    </a:xfrm>
                    <a:prstGeom prst="rect">
                      <a:avLst/>
                    </a:prstGeom>
                    <a:noFill/>
                    <a:ln w="9525">
                      <a:noFill/>
                      <a:miter lim="800000"/>
                      <a:headEnd/>
                      <a:tailEnd/>
                    </a:ln>
                  </pic:spPr>
                </pic:pic>
              </a:graphicData>
            </a:graphic>
          </wp:inline>
        </w:drawing>
      </w:r>
    </w:p>
    <w:p w:rsidR="00690B56" w:rsidRDefault="00690B56">
      <w:r>
        <w:br w:type="page"/>
      </w:r>
    </w:p>
    <w:p w:rsidR="00690B56" w:rsidRDefault="00D05237" w:rsidP="003654DE">
      <w:pPr>
        <w:pStyle w:val="a4"/>
      </w:pPr>
      <w:r w:rsidRPr="00D05237">
        <w:rPr>
          <w:b/>
          <w:sz w:val="32"/>
          <w:szCs w:val="32"/>
        </w:rPr>
        <w:lastRenderedPageBreak/>
        <w:t xml:space="preserve">Οι Ενετοί </w:t>
      </w:r>
      <w:proofErr w:type="spellStart"/>
      <w:r w:rsidRPr="00D05237">
        <w:rPr>
          <w:b/>
          <w:sz w:val="32"/>
          <w:szCs w:val="32"/>
        </w:rPr>
        <w:t>επιρρέασαν</w:t>
      </w:r>
      <w:proofErr w:type="spellEnd"/>
      <w:r w:rsidRPr="00D05237">
        <w:rPr>
          <w:b/>
          <w:sz w:val="32"/>
          <w:szCs w:val="32"/>
        </w:rPr>
        <w:t xml:space="preserve"> σημαντικά και την</w:t>
      </w:r>
      <w:r w:rsidRPr="00D05237">
        <w:rPr>
          <w:b/>
          <w:color w:val="948A54" w:themeColor="background2" w:themeShade="80"/>
          <w:sz w:val="32"/>
          <w:szCs w:val="32"/>
        </w:rPr>
        <w:t xml:space="preserve"> αρχιτεκτονική </w:t>
      </w:r>
      <w:r w:rsidRPr="00D05237">
        <w:rPr>
          <w:b/>
          <w:sz w:val="32"/>
          <w:szCs w:val="32"/>
        </w:rPr>
        <w:t>του νησιού μας</w:t>
      </w:r>
      <w:r>
        <w:t>.</w:t>
      </w:r>
    </w:p>
    <w:p w:rsidR="00D05237" w:rsidRDefault="00D05237" w:rsidP="003654DE">
      <w:pPr>
        <w:pStyle w:val="a4"/>
      </w:pPr>
    </w:p>
    <w:p w:rsidR="00D05237" w:rsidRDefault="00D05237" w:rsidP="003654DE">
      <w:pPr>
        <w:pStyle w:val="a4"/>
        <w:rPr>
          <w:b/>
          <w:sz w:val="32"/>
          <w:szCs w:val="32"/>
        </w:rPr>
      </w:pPr>
      <w:proofErr w:type="spellStart"/>
      <w:r w:rsidRPr="00D05237">
        <w:rPr>
          <w:b/>
          <w:sz w:val="32"/>
          <w:szCs w:val="32"/>
        </w:rPr>
        <w:t>Συγγεκριμμένα</w:t>
      </w:r>
      <w:proofErr w:type="spellEnd"/>
      <w:r w:rsidRPr="00D05237">
        <w:rPr>
          <w:b/>
          <w:sz w:val="32"/>
          <w:szCs w:val="32"/>
        </w:rPr>
        <w:t xml:space="preserve"> :</w:t>
      </w:r>
    </w:p>
    <w:p w:rsidR="00D05237" w:rsidRDefault="00D05237" w:rsidP="00D05237">
      <w:pPr>
        <w:spacing w:after="0" w:line="240" w:lineRule="auto"/>
        <w:rPr>
          <w:rFonts w:ascii="Times New Roman" w:eastAsia="Times New Roman" w:hAnsi="Times New Roman" w:cs="Times New Roman"/>
          <w:sz w:val="24"/>
          <w:szCs w:val="24"/>
          <w:lang w:eastAsia="el-GR"/>
        </w:rPr>
      </w:pPr>
      <w:r w:rsidRPr="00D05237">
        <w:rPr>
          <w:rFonts w:ascii="Times New Roman" w:eastAsia="Times New Roman" w:hAnsi="Times New Roman" w:cs="Times New Roman"/>
          <w:sz w:val="24"/>
          <w:szCs w:val="24"/>
          <w:lang w:eastAsia="el-GR"/>
        </w:rPr>
        <w:t>Το αποτύπωμα των Ενετών στην αρχιτεκτονική της Κεφαλονιάς είναι βαθύ και καθοριστικό, καθώς διαμόρφωσε την αστική και αμυντική ταυτότητα του νησιού για πάνω από 300 χρόνια</w:t>
      </w:r>
      <w:r w:rsidR="00981D48">
        <w:rPr>
          <w:rFonts w:ascii="Times New Roman" w:eastAsia="Times New Roman" w:hAnsi="Times New Roman" w:cs="Times New Roman"/>
          <w:sz w:val="24"/>
          <w:szCs w:val="24"/>
          <w:lang w:eastAsia="el-GR"/>
        </w:rPr>
        <w:t xml:space="preserve"> </w:t>
      </w:r>
      <w:r w:rsidRPr="00D05237">
        <w:rPr>
          <w:rFonts w:ascii="Times New Roman" w:eastAsia="Times New Roman" w:hAnsi="Times New Roman" w:cs="Times New Roman"/>
          <w:sz w:val="24"/>
          <w:szCs w:val="24"/>
          <w:lang w:eastAsia="el-GR"/>
        </w:rPr>
        <w:t xml:space="preserve"> Παρόλο που ο σεισμός του 1953 κατέστρεψε το μεγαλύτερο μέρος του δομημένου περιβάλλοντος, η ενετική επιρροή παραμένει ορατή στα σωζόμενα κάστρα και στους οικισμούς που διατήρησαν τον παραδοσιακό τους χαρακτήρα. </w:t>
      </w:r>
      <w:r w:rsidR="00FF6C3C">
        <w:rPr>
          <w:rFonts w:ascii="Times New Roman" w:eastAsia="Times New Roman" w:hAnsi="Times New Roman" w:cs="Times New Roman"/>
          <w:sz w:val="24"/>
          <w:szCs w:val="24"/>
          <w:lang w:eastAsia="el-GR"/>
        </w:rPr>
        <w:t>(4)</w:t>
      </w:r>
    </w:p>
    <w:p w:rsidR="00FF6C3C" w:rsidRPr="00D05237" w:rsidRDefault="00FF6C3C" w:rsidP="00D05237">
      <w:pPr>
        <w:spacing w:after="0" w:line="240" w:lineRule="auto"/>
        <w:rPr>
          <w:rFonts w:ascii="Times New Roman" w:eastAsia="Times New Roman" w:hAnsi="Times New Roman" w:cs="Times New Roman"/>
          <w:sz w:val="24"/>
          <w:szCs w:val="24"/>
          <w:lang w:eastAsia="el-GR"/>
        </w:rPr>
      </w:pPr>
    </w:p>
    <w:p w:rsidR="00D05237" w:rsidRPr="00D05237" w:rsidRDefault="00D05237" w:rsidP="00D05237">
      <w:pPr>
        <w:spacing w:after="0" w:line="240" w:lineRule="auto"/>
        <w:rPr>
          <w:rFonts w:ascii="Times New Roman" w:eastAsia="Times New Roman" w:hAnsi="Times New Roman" w:cs="Times New Roman"/>
          <w:b/>
          <w:sz w:val="28"/>
          <w:szCs w:val="28"/>
          <w:lang w:eastAsia="el-GR"/>
        </w:rPr>
      </w:pPr>
      <w:r w:rsidRPr="00D05237">
        <w:rPr>
          <w:rFonts w:ascii="Times New Roman" w:eastAsia="Times New Roman" w:hAnsi="Times New Roman" w:cs="Times New Roman"/>
          <w:b/>
          <w:sz w:val="28"/>
          <w:szCs w:val="28"/>
          <w:lang w:eastAsia="el-GR"/>
        </w:rPr>
        <w:t>Βασικά Αρχιτεκτονικά Στοιχεία</w:t>
      </w:r>
      <w:r w:rsidR="00981D48" w:rsidRPr="00981D48">
        <w:rPr>
          <w:rFonts w:ascii="Times New Roman" w:eastAsia="Times New Roman" w:hAnsi="Times New Roman" w:cs="Times New Roman"/>
          <w:b/>
          <w:sz w:val="28"/>
          <w:szCs w:val="28"/>
          <w:lang w:eastAsia="el-GR"/>
        </w:rPr>
        <w:t>:</w:t>
      </w:r>
    </w:p>
    <w:p w:rsidR="00D05237" w:rsidRPr="00D05237" w:rsidRDefault="00D05237" w:rsidP="00D052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D05237">
        <w:rPr>
          <w:rFonts w:ascii="Times New Roman" w:eastAsia="Times New Roman" w:hAnsi="Times New Roman" w:cs="Times New Roman"/>
          <w:b/>
          <w:bCs/>
          <w:sz w:val="24"/>
          <w:szCs w:val="24"/>
          <w:lang w:eastAsia="el-GR"/>
        </w:rPr>
        <w:t>Αστική Δόμηση &amp; Προσόψεις:</w:t>
      </w:r>
      <w:r w:rsidRPr="00D05237">
        <w:rPr>
          <w:rFonts w:ascii="Times New Roman" w:eastAsia="Times New Roman" w:hAnsi="Times New Roman" w:cs="Times New Roman"/>
          <w:sz w:val="24"/>
          <w:szCs w:val="24"/>
          <w:lang w:eastAsia="el-GR"/>
        </w:rPr>
        <w:t xml:space="preserve"> Τα κτίρια χαρακτηρίζονται από απόλυτη συμμετρία, ψηλά παράθυρα και έντονα χρώματα στις προσόψεις.</w:t>
      </w:r>
    </w:p>
    <w:p w:rsidR="00D05237" w:rsidRPr="00D05237" w:rsidRDefault="00D05237" w:rsidP="00D052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D05237">
        <w:rPr>
          <w:rFonts w:ascii="Times New Roman" w:eastAsia="Times New Roman" w:hAnsi="Times New Roman" w:cs="Times New Roman"/>
          <w:b/>
          <w:bCs/>
          <w:sz w:val="24"/>
          <w:szCs w:val="24"/>
          <w:lang w:eastAsia="el-GR"/>
        </w:rPr>
        <w:t>Στοιχεία Πολυτελείας:</w:t>
      </w:r>
      <w:r w:rsidRPr="00D05237">
        <w:rPr>
          <w:rFonts w:ascii="Times New Roman" w:eastAsia="Times New Roman" w:hAnsi="Times New Roman" w:cs="Times New Roman"/>
          <w:sz w:val="24"/>
          <w:szCs w:val="24"/>
          <w:lang w:eastAsia="el-GR"/>
        </w:rPr>
        <w:t xml:space="preserve"> Χρήση </w:t>
      </w:r>
      <w:proofErr w:type="spellStart"/>
      <w:r w:rsidRPr="00D05237">
        <w:rPr>
          <w:rFonts w:ascii="Times New Roman" w:eastAsia="Times New Roman" w:hAnsi="Times New Roman" w:cs="Times New Roman"/>
          <w:b/>
          <w:bCs/>
          <w:sz w:val="24"/>
          <w:szCs w:val="24"/>
          <w:lang w:eastAsia="el-GR"/>
        </w:rPr>
        <w:t>λότζιας</w:t>
      </w:r>
      <w:proofErr w:type="spellEnd"/>
      <w:r w:rsidRPr="00D05237">
        <w:rPr>
          <w:rFonts w:ascii="Times New Roman" w:eastAsia="Times New Roman" w:hAnsi="Times New Roman" w:cs="Times New Roman"/>
          <w:b/>
          <w:bCs/>
          <w:sz w:val="24"/>
          <w:szCs w:val="24"/>
          <w:lang w:eastAsia="el-GR"/>
        </w:rPr>
        <w:t xml:space="preserve"> </w:t>
      </w:r>
      <w:r w:rsidRPr="00D05237">
        <w:rPr>
          <w:rFonts w:ascii="Times New Roman" w:eastAsia="Times New Roman" w:hAnsi="Times New Roman" w:cs="Times New Roman"/>
          <w:sz w:val="24"/>
          <w:szCs w:val="24"/>
          <w:lang w:eastAsia="el-GR"/>
        </w:rPr>
        <w:t>, τοξωτών στοών και πέτρινων μπαλκονιών με περίτεχνα κάγκελα για την ανάδειξη του κύρους των ιδιοκτητών.</w:t>
      </w:r>
    </w:p>
    <w:p w:rsidR="00D05237" w:rsidRPr="00D05237" w:rsidRDefault="00D05237" w:rsidP="00D052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D05237">
        <w:rPr>
          <w:rFonts w:ascii="Times New Roman" w:eastAsia="Times New Roman" w:hAnsi="Times New Roman" w:cs="Times New Roman"/>
          <w:b/>
          <w:bCs/>
          <w:sz w:val="24"/>
          <w:szCs w:val="24"/>
          <w:lang w:eastAsia="el-GR"/>
        </w:rPr>
        <w:t>Στέγες &amp; Λεπτομέρειες:</w:t>
      </w:r>
      <w:r w:rsidRPr="00D05237">
        <w:rPr>
          <w:rFonts w:ascii="Times New Roman" w:eastAsia="Times New Roman" w:hAnsi="Times New Roman" w:cs="Times New Roman"/>
          <w:sz w:val="24"/>
          <w:szCs w:val="24"/>
          <w:lang w:eastAsia="el-GR"/>
        </w:rPr>
        <w:t xml:space="preserve"> Χαμηλές κεραμοσκεπές με κόκκινα κεραμίδια και περίτεχνες καμινάδες σε διάφορα σχήματα.</w:t>
      </w:r>
    </w:p>
    <w:p w:rsidR="00D05237" w:rsidRDefault="00D05237" w:rsidP="00D052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D05237">
        <w:rPr>
          <w:rFonts w:ascii="Times New Roman" w:eastAsia="Times New Roman" w:hAnsi="Times New Roman" w:cs="Times New Roman"/>
          <w:b/>
          <w:bCs/>
          <w:sz w:val="24"/>
          <w:szCs w:val="24"/>
          <w:lang w:eastAsia="el-GR"/>
        </w:rPr>
        <w:t>Οχυρωματική Τέχνη:</w:t>
      </w:r>
      <w:r w:rsidRPr="00D05237">
        <w:rPr>
          <w:rFonts w:ascii="Times New Roman" w:eastAsia="Times New Roman" w:hAnsi="Times New Roman" w:cs="Times New Roman"/>
          <w:sz w:val="24"/>
          <w:szCs w:val="24"/>
          <w:lang w:eastAsia="el-GR"/>
        </w:rPr>
        <w:t xml:space="preserve"> Επιβλητικ</w:t>
      </w:r>
      <w:r>
        <w:rPr>
          <w:rFonts w:ascii="Times New Roman" w:eastAsia="Times New Roman" w:hAnsi="Times New Roman" w:cs="Times New Roman"/>
          <w:sz w:val="24"/>
          <w:szCs w:val="24"/>
          <w:lang w:eastAsia="el-GR"/>
        </w:rPr>
        <w:t xml:space="preserve">ά τείχη με προμαχώνες </w:t>
      </w:r>
      <w:r w:rsidRPr="00D05237">
        <w:rPr>
          <w:rFonts w:ascii="Times New Roman" w:eastAsia="Times New Roman" w:hAnsi="Times New Roman" w:cs="Times New Roman"/>
          <w:sz w:val="24"/>
          <w:szCs w:val="24"/>
          <w:lang w:eastAsia="el-GR"/>
        </w:rPr>
        <w:t xml:space="preserve"> και πύλες που φέρουν το ανάγλυφο </w:t>
      </w:r>
      <w:r w:rsidRPr="00D05237">
        <w:rPr>
          <w:rFonts w:ascii="Times New Roman" w:eastAsia="Times New Roman" w:hAnsi="Times New Roman" w:cs="Times New Roman"/>
          <w:b/>
          <w:bCs/>
          <w:sz w:val="24"/>
          <w:szCs w:val="24"/>
          <w:lang w:eastAsia="el-GR"/>
        </w:rPr>
        <w:t>Λιοντάρι του Αγίου Μάρκου</w:t>
      </w:r>
      <w:r w:rsidRPr="00D05237">
        <w:rPr>
          <w:rFonts w:ascii="Times New Roman" w:eastAsia="Times New Roman" w:hAnsi="Times New Roman" w:cs="Times New Roman"/>
          <w:sz w:val="24"/>
          <w:szCs w:val="24"/>
          <w:lang w:eastAsia="el-GR"/>
        </w:rPr>
        <w:t>, σύμβολο της ενετικής κυριαρχίας. </w:t>
      </w:r>
    </w:p>
    <w:p w:rsidR="00981D48" w:rsidRDefault="00981D48" w:rsidP="00981D48">
      <w:pPr>
        <w:spacing w:before="100" w:beforeAutospacing="1" w:after="100" w:afterAutospacing="1" w:line="240" w:lineRule="auto"/>
        <w:rPr>
          <w:rFonts w:ascii="Times New Roman" w:eastAsia="Times New Roman" w:hAnsi="Times New Roman" w:cs="Times New Roman"/>
          <w:b/>
          <w:sz w:val="32"/>
          <w:szCs w:val="32"/>
          <w:lang w:eastAsia="el-GR"/>
        </w:rPr>
      </w:pPr>
      <w:proofErr w:type="spellStart"/>
      <w:r w:rsidRPr="00981D48">
        <w:rPr>
          <w:rFonts w:ascii="Times New Roman" w:eastAsia="Times New Roman" w:hAnsi="Times New Roman" w:cs="Times New Roman"/>
          <w:b/>
          <w:sz w:val="32"/>
          <w:szCs w:val="32"/>
          <w:lang w:eastAsia="el-GR"/>
        </w:rPr>
        <w:t>Χαρακτηριστικα</w:t>
      </w:r>
      <w:proofErr w:type="spellEnd"/>
      <w:r w:rsidRPr="00981D48">
        <w:rPr>
          <w:rFonts w:ascii="Times New Roman" w:eastAsia="Times New Roman" w:hAnsi="Times New Roman" w:cs="Times New Roman"/>
          <w:b/>
          <w:sz w:val="32"/>
          <w:szCs w:val="32"/>
          <w:lang w:eastAsia="el-GR"/>
        </w:rPr>
        <w:t xml:space="preserve"> παραδείγματα</w:t>
      </w:r>
      <w:r>
        <w:rPr>
          <w:rFonts w:ascii="Times New Roman" w:eastAsia="Times New Roman" w:hAnsi="Times New Roman" w:cs="Times New Roman"/>
          <w:b/>
          <w:sz w:val="32"/>
          <w:szCs w:val="32"/>
          <w:lang w:eastAsia="el-GR"/>
        </w:rPr>
        <w:t>:</w:t>
      </w:r>
    </w:p>
    <w:p w:rsidR="00981D48" w:rsidRPr="00981D48" w:rsidRDefault="00224E12" w:rsidP="00981D4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w:t>
      </w:r>
      <w:r w:rsidR="00981D48" w:rsidRPr="00981D48">
        <w:rPr>
          <w:rFonts w:ascii="Times New Roman" w:eastAsia="Times New Roman" w:hAnsi="Times New Roman" w:cs="Times New Roman"/>
          <w:sz w:val="24"/>
          <w:szCs w:val="24"/>
          <w:lang w:eastAsia="el-GR"/>
        </w:rPr>
        <w:t xml:space="preserve"> Αστική Αρχιτεκτονική (Προσεισμικά Δείγματα)</w:t>
      </w:r>
    </w:p>
    <w:p w:rsidR="00981D48" w:rsidRPr="00981D48" w:rsidRDefault="00FE3B19" w:rsidP="00981D48">
      <w:pPr>
        <w:numPr>
          <w:ilvl w:val="0"/>
          <w:numId w:val="3"/>
        </w:numPr>
        <w:spacing w:before="100" w:beforeAutospacing="1" w:after="100" w:afterAutospacing="1" w:line="240" w:lineRule="auto"/>
        <w:rPr>
          <w:rFonts w:ascii="Times New Roman" w:eastAsia="Times New Roman" w:hAnsi="Times New Roman" w:cs="Times New Roman"/>
          <w:sz w:val="24"/>
          <w:szCs w:val="24"/>
          <w:lang w:eastAsia="el-GR"/>
        </w:rPr>
      </w:pPr>
      <w:r w:rsidRPr="00FE3B19">
        <w:rPr>
          <w:rFonts w:ascii="Times New Roman" w:eastAsia="Times New Roman" w:hAnsi="Times New Roman" w:cs="Times New Roman"/>
          <w:noProof/>
          <w:sz w:val="24"/>
          <w:szCs w:val="24"/>
          <w:lang w:eastAsia="el-GR"/>
        </w:rPr>
        <w:pict>
          <v:shape id="_x0000_s1028" type="#_x0000_t202" style="position:absolute;left:0;text-align:left;margin-left:307.5pt;margin-top:55.1pt;width:165.25pt;height:104.45pt;z-index:-251656192;mso-width-percent:400;mso-height-percent:200;mso-width-percent:400;mso-height-percent:200;mso-width-relative:margin;mso-height-relative:margin" wrapcoords="-98 -155 -98 21445 21698 21445 21698 -155 -98 -155">
            <v:textbox style="mso-fit-shape-to-text:t">
              <w:txbxContent>
                <w:p w:rsidR="00FE3B19" w:rsidRDefault="00FE3B19">
                  <w:r>
                    <w:rPr>
                      <w:noProof/>
                      <w:lang w:eastAsia="el-GR"/>
                    </w:rPr>
                    <w:drawing>
                      <wp:inline distT="0" distB="0" distL="0" distR="0">
                        <wp:extent cx="1906270" cy="1072958"/>
                        <wp:effectExtent l="19050" t="0" r="0" b="0"/>
                        <wp:docPr id="2" name="Εικόνα 4" descr="https://dynamic-media-cdn.tripadvisor.com/media/photo-o/08/e8/11/32/it-isn-t-really-leaning.jpg?w=7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ynamic-media-cdn.tripadvisor.com/media/photo-o/08/e8/11/32/it-isn-t-really-leaning.jpg?w=700&amp;h=-1&amp;s=1"/>
                                <pic:cNvPicPr>
                                  <a:picLocks noChangeAspect="1" noChangeArrowheads="1"/>
                                </pic:cNvPicPr>
                              </pic:nvPicPr>
                              <pic:blipFill>
                                <a:blip r:embed="rId25"/>
                                <a:srcRect/>
                                <a:stretch>
                                  <a:fillRect/>
                                </a:stretch>
                              </pic:blipFill>
                              <pic:spPr bwMode="auto">
                                <a:xfrm>
                                  <a:off x="0" y="0"/>
                                  <a:ext cx="1906270" cy="1072958"/>
                                </a:xfrm>
                                <a:prstGeom prst="rect">
                                  <a:avLst/>
                                </a:prstGeom>
                                <a:noFill/>
                                <a:ln w="9525">
                                  <a:noFill/>
                                  <a:miter lim="800000"/>
                                  <a:headEnd/>
                                  <a:tailEnd/>
                                </a:ln>
                              </pic:spPr>
                            </pic:pic>
                          </a:graphicData>
                        </a:graphic>
                      </wp:inline>
                    </w:drawing>
                  </w:r>
                </w:p>
              </w:txbxContent>
            </v:textbox>
            <w10:wrap type="tight"/>
          </v:shape>
        </w:pict>
      </w:r>
      <w:r w:rsidR="00981D48" w:rsidRPr="00981D48">
        <w:rPr>
          <w:rFonts w:ascii="Times New Roman" w:eastAsia="Times New Roman" w:hAnsi="Times New Roman" w:cs="Times New Roman"/>
          <w:b/>
          <w:bCs/>
          <w:sz w:val="24"/>
          <w:szCs w:val="24"/>
          <w:lang w:eastAsia="el-GR"/>
        </w:rPr>
        <w:t xml:space="preserve">Οικισμός </w:t>
      </w:r>
      <w:proofErr w:type="spellStart"/>
      <w:r w:rsidR="00981D48" w:rsidRPr="00981D48">
        <w:rPr>
          <w:rFonts w:ascii="Times New Roman" w:eastAsia="Times New Roman" w:hAnsi="Times New Roman" w:cs="Times New Roman"/>
          <w:b/>
          <w:bCs/>
          <w:sz w:val="24"/>
          <w:szCs w:val="24"/>
          <w:lang w:eastAsia="el-GR"/>
        </w:rPr>
        <w:t>Φισκάρδου</w:t>
      </w:r>
      <w:proofErr w:type="spellEnd"/>
      <w:r w:rsidR="00981D48" w:rsidRPr="00981D48">
        <w:rPr>
          <w:rFonts w:ascii="Times New Roman" w:eastAsia="Times New Roman" w:hAnsi="Times New Roman" w:cs="Times New Roman"/>
          <w:b/>
          <w:bCs/>
          <w:sz w:val="24"/>
          <w:szCs w:val="24"/>
          <w:lang w:eastAsia="el-GR"/>
        </w:rPr>
        <w:t>:</w:t>
      </w:r>
      <w:r w:rsidR="00981D48" w:rsidRPr="00981D48">
        <w:rPr>
          <w:rFonts w:ascii="Times New Roman" w:eastAsia="Times New Roman" w:hAnsi="Times New Roman" w:cs="Times New Roman"/>
          <w:sz w:val="24"/>
          <w:szCs w:val="24"/>
          <w:lang w:eastAsia="el-GR"/>
        </w:rPr>
        <w:t xml:space="preserve"> Το μόνο μέρος που διασώζει την πλήρη εικόνα της Ενετοκρατίας. Τα σπίτια είναι διώροφα, με συμμετρικά παράθυρα, πέτρινες εξωτερικές σκάλες και το χαρακτηριστικό </w:t>
      </w:r>
      <w:r w:rsidR="00981D48" w:rsidRPr="00981D48">
        <w:rPr>
          <w:rFonts w:ascii="Times New Roman" w:eastAsia="Times New Roman" w:hAnsi="Times New Roman" w:cs="Times New Roman"/>
          <w:b/>
          <w:bCs/>
          <w:sz w:val="24"/>
          <w:szCs w:val="24"/>
          <w:lang w:eastAsia="el-GR"/>
        </w:rPr>
        <w:t>«βενετσιάνικο κόκκινο»</w:t>
      </w:r>
      <w:r w:rsidR="00981D48" w:rsidRPr="00981D48">
        <w:rPr>
          <w:rFonts w:ascii="Times New Roman" w:eastAsia="Times New Roman" w:hAnsi="Times New Roman" w:cs="Times New Roman"/>
          <w:sz w:val="24"/>
          <w:szCs w:val="24"/>
          <w:lang w:eastAsia="el-GR"/>
        </w:rPr>
        <w:t xml:space="preserve"> ή ώχρα στις προσόψεις.</w:t>
      </w:r>
    </w:p>
    <w:p w:rsidR="00981D48" w:rsidRPr="00981D48" w:rsidRDefault="00981D48" w:rsidP="00981D48">
      <w:pPr>
        <w:numPr>
          <w:ilvl w:val="0"/>
          <w:numId w:val="3"/>
        </w:numPr>
        <w:spacing w:before="100" w:beforeAutospacing="1" w:after="100" w:afterAutospacing="1" w:line="240" w:lineRule="auto"/>
        <w:rPr>
          <w:rFonts w:ascii="Times New Roman" w:eastAsia="Times New Roman" w:hAnsi="Times New Roman" w:cs="Times New Roman"/>
          <w:sz w:val="24"/>
          <w:szCs w:val="24"/>
          <w:lang w:eastAsia="el-GR"/>
        </w:rPr>
      </w:pPr>
      <w:r w:rsidRPr="00981D48">
        <w:rPr>
          <w:rFonts w:ascii="Times New Roman" w:eastAsia="Times New Roman" w:hAnsi="Times New Roman" w:cs="Times New Roman"/>
          <w:b/>
          <w:bCs/>
          <w:sz w:val="24"/>
          <w:szCs w:val="24"/>
          <w:lang w:eastAsia="el-GR"/>
        </w:rPr>
        <w:t>Αρχοντικό Αντύπα (</w:t>
      </w:r>
      <w:proofErr w:type="spellStart"/>
      <w:r w:rsidRPr="00981D48">
        <w:rPr>
          <w:rFonts w:ascii="Times New Roman" w:eastAsia="Times New Roman" w:hAnsi="Times New Roman" w:cs="Times New Roman"/>
          <w:b/>
          <w:bCs/>
          <w:sz w:val="24"/>
          <w:szCs w:val="24"/>
          <w:lang w:eastAsia="el-GR"/>
        </w:rPr>
        <w:t>Φισκάρδο</w:t>
      </w:r>
      <w:proofErr w:type="spellEnd"/>
      <w:r w:rsidRPr="00981D48">
        <w:rPr>
          <w:rFonts w:ascii="Times New Roman" w:eastAsia="Times New Roman" w:hAnsi="Times New Roman" w:cs="Times New Roman"/>
          <w:b/>
          <w:bCs/>
          <w:sz w:val="24"/>
          <w:szCs w:val="24"/>
          <w:lang w:eastAsia="el-GR"/>
        </w:rPr>
        <w:t>):</w:t>
      </w:r>
      <w:r w:rsidRPr="00981D48">
        <w:rPr>
          <w:rFonts w:ascii="Times New Roman" w:eastAsia="Times New Roman" w:hAnsi="Times New Roman" w:cs="Times New Roman"/>
          <w:sz w:val="24"/>
          <w:szCs w:val="24"/>
          <w:lang w:eastAsia="el-GR"/>
        </w:rPr>
        <w:t xml:space="preserve"> Ένα από τα πιο εμβληματικά κτίρια με νεοκλασικές και ενετικές επιρροές, που δείχνει πώς ζούσε η τοπική αριστοκρατία.</w:t>
      </w:r>
    </w:p>
    <w:p w:rsidR="00981D48" w:rsidRDefault="00981D48" w:rsidP="00981D48">
      <w:pPr>
        <w:numPr>
          <w:ilvl w:val="0"/>
          <w:numId w:val="3"/>
        </w:numPr>
        <w:spacing w:before="100" w:beforeAutospacing="1" w:after="100" w:afterAutospacing="1" w:line="240" w:lineRule="auto"/>
        <w:rPr>
          <w:rFonts w:ascii="Times New Roman" w:eastAsia="Times New Roman" w:hAnsi="Times New Roman" w:cs="Times New Roman"/>
          <w:sz w:val="24"/>
          <w:szCs w:val="24"/>
          <w:lang w:eastAsia="el-GR"/>
        </w:rPr>
      </w:pPr>
      <w:r w:rsidRPr="00981D48">
        <w:rPr>
          <w:rFonts w:ascii="Times New Roman" w:eastAsia="Times New Roman" w:hAnsi="Times New Roman" w:cs="Times New Roman"/>
          <w:b/>
          <w:bCs/>
          <w:sz w:val="24"/>
          <w:szCs w:val="24"/>
          <w:lang w:eastAsia="el-GR"/>
        </w:rPr>
        <w:t xml:space="preserve">Ενετικός Φάρος </w:t>
      </w:r>
      <w:proofErr w:type="spellStart"/>
      <w:r w:rsidRPr="00981D48">
        <w:rPr>
          <w:rFonts w:ascii="Times New Roman" w:eastAsia="Times New Roman" w:hAnsi="Times New Roman" w:cs="Times New Roman"/>
          <w:b/>
          <w:bCs/>
          <w:sz w:val="24"/>
          <w:szCs w:val="24"/>
          <w:lang w:eastAsia="el-GR"/>
        </w:rPr>
        <w:t>Φισκάρδου</w:t>
      </w:r>
      <w:proofErr w:type="spellEnd"/>
      <w:r w:rsidRPr="00981D48">
        <w:rPr>
          <w:rFonts w:ascii="Times New Roman" w:eastAsia="Times New Roman" w:hAnsi="Times New Roman" w:cs="Times New Roman"/>
          <w:b/>
          <w:bCs/>
          <w:sz w:val="24"/>
          <w:szCs w:val="24"/>
          <w:lang w:eastAsia="el-GR"/>
        </w:rPr>
        <w:t>:</w:t>
      </w:r>
      <w:r w:rsidRPr="00981D48">
        <w:rPr>
          <w:rFonts w:ascii="Times New Roman" w:eastAsia="Times New Roman" w:hAnsi="Times New Roman" w:cs="Times New Roman"/>
          <w:sz w:val="24"/>
          <w:szCs w:val="24"/>
          <w:lang w:eastAsia="el-GR"/>
        </w:rPr>
        <w:t xml:space="preserve"> Ένας σπάνιος πέτρινος κυλινδρικός πύργος που χρησίμευε για την ασφάλεια της ναυσιπλοΐας των ενετικών γαλερών.</w:t>
      </w:r>
      <w:r w:rsidR="00FF6C3C">
        <w:rPr>
          <w:rFonts w:ascii="Times New Roman" w:eastAsia="Times New Roman" w:hAnsi="Times New Roman" w:cs="Times New Roman"/>
          <w:sz w:val="24"/>
          <w:szCs w:val="24"/>
          <w:lang w:eastAsia="el-GR"/>
        </w:rPr>
        <w:t xml:space="preserve"> (4,5)</w:t>
      </w:r>
    </w:p>
    <w:p w:rsidR="00981D48" w:rsidRPr="00224E12" w:rsidRDefault="00224E12" w:rsidP="00224E12">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w:t>
      </w:r>
      <w:r w:rsidR="00981D48" w:rsidRPr="00224E12">
        <w:rPr>
          <w:rFonts w:ascii="Times New Roman" w:eastAsia="Times New Roman" w:hAnsi="Times New Roman" w:cs="Times New Roman"/>
          <w:sz w:val="24"/>
          <w:szCs w:val="24"/>
          <w:lang w:eastAsia="el-GR"/>
        </w:rPr>
        <w:t>Θρησκευτική Αρχιτεκτονική</w:t>
      </w:r>
    </w:p>
    <w:p w:rsidR="00981D48" w:rsidRPr="00981D48" w:rsidRDefault="00224E12" w:rsidP="00981D48">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noProof/>
          <w:sz w:val="24"/>
          <w:szCs w:val="24"/>
          <w:lang w:eastAsia="el-GR"/>
        </w:rPr>
        <w:pict>
          <v:shape id="_x0000_s1029" type="#_x0000_t202" style="position:absolute;left:0;text-align:left;margin-left:318pt;margin-top:55.2pt;width:114.85pt;height:94.95pt;z-index:-251655168;mso-width-relative:margin;mso-height-relative:margin" wrapcoords="-98 -155 -98 21445 21698 21445 21698 -155 -98 -155">
            <v:textbox>
              <w:txbxContent>
                <w:p w:rsidR="00224E12" w:rsidRDefault="00224E12" w:rsidP="00224E12">
                  <w:r>
                    <w:rPr>
                      <w:noProof/>
                      <w:lang w:eastAsia="el-GR"/>
                    </w:rPr>
                    <w:drawing>
                      <wp:inline distT="0" distB="0" distL="0" distR="0">
                        <wp:extent cx="1236133" cy="927100"/>
                        <wp:effectExtent l="19050" t="0" r="2117" b="0"/>
                        <wp:docPr id="8" name="Εικόνα 7" descr="Ιερός Ναός Αγίου Σπυρίδωνος | Wedboo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Ιερός Ναός Αγίου Σπυρίδωνος | Wedbook.gr"/>
                                <pic:cNvPicPr>
                                  <a:picLocks noChangeAspect="1" noChangeArrowheads="1"/>
                                </pic:cNvPicPr>
                              </pic:nvPicPr>
                              <pic:blipFill>
                                <a:blip r:embed="rId26"/>
                                <a:srcRect/>
                                <a:stretch>
                                  <a:fillRect/>
                                </a:stretch>
                              </pic:blipFill>
                              <pic:spPr bwMode="auto">
                                <a:xfrm>
                                  <a:off x="0" y="0"/>
                                  <a:ext cx="1236958" cy="927718"/>
                                </a:xfrm>
                                <a:prstGeom prst="rect">
                                  <a:avLst/>
                                </a:prstGeom>
                                <a:noFill/>
                                <a:ln w="9525">
                                  <a:noFill/>
                                  <a:miter lim="800000"/>
                                  <a:headEnd/>
                                  <a:tailEnd/>
                                </a:ln>
                              </pic:spPr>
                            </pic:pic>
                          </a:graphicData>
                        </a:graphic>
                      </wp:inline>
                    </w:drawing>
                  </w:r>
                </w:p>
              </w:txbxContent>
            </v:textbox>
            <w10:wrap type="tight"/>
          </v:shape>
        </w:pict>
      </w:r>
      <w:r w:rsidR="00981D48" w:rsidRPr="00981D48">
        <w:rPr>
          <w:rFonts w:ascii="Times New Roman" w:eastAsia="Times New Roman" w:hAnsi="Times New Roman" w:cs="Times New Roman"/>
          <w:b/>
          <w:bCs/>
          <w:sz w:val="24"/>
          <w:szCs w:val="24"/>
          <w:lang w:eastAsia="el-GR"/>
        </w:rPr>
        <w:t>Καμπαναριά τύπου "</w:t>
      </w:r>
      <w:proofErr w:type="spellStart"/>
      <w:r w:rsidR="00981D48" w:rsidRPr="00981D48">
        <w:rPr>
          <w:rFonts w:ascii="Times New Roman" w:eastAsia="Times New Roman" w:hAnsi="Times New Roman" w:cs="Times New Roman"/>
          <w:b/>
          <w:bCs/>
          <w:sz w:val="24"/>
          <w:szCs w:val="24"/>
          <w:lang w:eastAsia="el-GR"/>
        </w:rPr>
        <w:t>Campanile</w:t>
      </w:r>
      <w:proofErr w:type="spellEnd"/>
      <w:r w:rsidR="00981D48" w:rsidRPr="00981D48">
        <w:rPr>
          <w:rFonts w:ascii="Times New Roman" w:eastAsia="Times New Roman" w:hAnsi="Times New Roman" w:cs="Times New Roman"/>
          <w:b/>
          <w:bCs/>
          <w:sz w:val="24"/>
          <w:szCs w:val="24"/>
          <w:lang w:eastAsia="el-GR"/>
        </w:rPr>
        <w:t>":</w:t>
      </w:r>
      <w:r w:rsidR="00981D48" w:rsidRPr="00981D48">
        <w:rPr>
          <w:rFonts w:ascii="Times New Roman" w:eastAsia="Times New Roman" w:hAnsi="Times New Roman" w:cs="Times New Roman"/>
          <w:sz w:val="24"/>
          <w:szCs w:val="24"/>
          <w:lang w:eastAsia="el-GR"/>
        </w:rPr>
        <w:t xml:space="preserve"> Πολλές εκκλησίες (όπως στον Άγιο Σπυρίδωνα στο Αργοστόλι πριν το '53) είχαν αυτοτελή, ψηλά καμπαναριά με μπαρόκ στοιχεία, επηρεασμένα άμεσα από τον Άγιο Μάρκο της Βενετίας.</w:t>
      </w:r>
    </w:p>
    <w:p w:rsidR="00981D48" w:rsidRPr="00981D48" w:rsidRDefault="00981D48" w:rsidP="00981D48">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81D48">
        <w:rPr>
          <w:rFonts w:ascii="Times New Roman" w:eastAsia="Times New Roman" w:hAnsi="Times New Roman" w:cs="Times New Roman"/>
          <w:b/>
          <w:bCs/>
          <w:sz w:val="24"/>
          <w:szCs w:val="24"/>
          <w:lang w:eastAsia="el-GR"/>
        </w:rPr>
        <w:lastRenderedPageBreak/>
        <w:t>Ναός Ευαγγελίστριας (Κάστρο Αγ. Γεωργίου):</w:t>
      </w:r>
      <w:r w:rsidRPr="00981D48">
        <w:rPr>
          <w:rFonts w:ascii="Times New Roman" w:eastAsia="Times New Roman" w:hAnsi="Times New Roman" w:cs="Times New Roman"/>
          <w:sz w:val="24"/>
          <w:szCs w:val="24"/>
          <w:lang w:eastAsia="el-GR"/>
        </w:rPr>
        <w:t xml:space="preserve"> Διατηρεί στοιχεία της δυτικής ναοδομίας με έντονες </w:t>
      </w:r>
      <w:proofErr w:type="spellStart"/>
      <w:r w:rsidRPr="00981D48">
        <w:rPr>
          <w:rFonts w:ascii="Times New Roman" w:eastAsia="Times New Roman" w:hAnsi="Times New Roman" w:cs="Times New Roman"/>
          <w:sz w:val="24"/>
          <w:szCs w:val="24"/>
          <w:lang w:eastAsia="el-GR"/>
        </w:rPr>
        <w:t>λιθοανάγλυφες</w:t>
      </w:r>
      <w:proofErr w:type="spellEnd"/>
      <w:r w:rsidRPr="00981D48">
        <w:rPr>
          <w:rFonts w:ascii="Times New Roman" w:eastAsia="Times New Roman" w:hAnsi="Times New Roman" w:cs="Times New Roman"/>
          <w:sz w:val="24"/>
          <w:szCs w:val="24"/>
          <w:lang w:eastAsia="el-GR"/>
        </w:rPr>
        <w:t xml:space="preserve"> λεπτομέρειες.</w:t>
      </w:r>
    </w:p>
    <w:p w:rsidR="00981D48" w:rsidRPr="00981D48" w:rsidRDefault="00224E12" w:rsidP="00981D48">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w:t>
      </w:r>
      <w:r w:rsidR="00981D48" w:rsidRPr="00981D48">
        <w:rPr>
          <w:rFonts w:ascii="Times New Roman" w:eastAsia="Times New Roman" w:hAnsi="Times New Roman" w:cs="Times New Roman"/>
          <w:sz w:val="24"/>
          <w:szCs w:val="24"/>
          <w:lang w:eastAsia="el-GR"/>
        </w:rPr>
        <w:t>. Τεχνικά Έργα</w:t>
      </w:r>
    </w:p>
    <w:p w:rsidR="00981D48" w:rsidRPr="00981D48" w:rsidRDefault="00981D48" w:rsidP="00981D48">
      <w:pPr>
        <w:numPr>
          <w:ilvl w:val="0"/>
          <w:numId w:val="5"/>
        </w:numPr>
        <w:spacing w:before="100" w:beforeAutospacing="1" w:after="100" w:afterAutospacing="1" w:line="240" w:lineRule="auto"/>
        <w:rPr>
          <w:rFonts w:ascii="Times New Roman" w:eastAsia="Times New Roman" w:hAnsi="Times New Roman" w:cs="Times New Roman"/>
          <w:sz w:val="24"/>
          <w:szCs w:val="24"/>
          <w:lang w:eastAsia="el-GR"/>
        </w:rPr>
      </w:pPr>
      <w:r w:rsidRPr="00981D48">
        <w:rPr>
          <w:rFonts w:ascii="Times New Roman" w:eastAsia="Times New Roman" w:hAnsi="Times New Roman" w:cs="Times New Roman"/>
          <w:b/>
          <w:bCs/>
          <w:sz w:val="24"/>
          <w:szCs w:val="24"/>
          <w:lang w:eastAsia="el-GR"/>
        </w:rPr>
        <w:t xml:space="preserve">Γέφυρα </w:t>
      </w:r>
      <w:proofErr w:type="spellStart"/>
      <w:r w:rsidRPr="00981D48">
        <w:rPr>
          <w:rFonts w:ascii="Times New Roman" w:eastAsia="Times New Roman" w:hAnsi="Times New Roman" w:cs="Times New Roman"/>
          <w:b/>
          <w:bCs/>
          <w:sz w:val="24"/>
          <w:szCs w:val="24"/>
          <w:lang w:eastAsia="el-GR"/>
        </w:rPr>
        <w:t>Δεβοσέτου</w:t>
      </w:r>
      <w:proofErr w:type="spellEnd"/>
      <w:r w:rsidRPr="00981D48">
        <w:rPr>
          <w:rFonts w:ascii="Times New Roman" w:eastAsia="Times New Roman" w:hAnsi="Times New Roman" w:cs="Times New Roman"/>
          <w:b/>
          <w:bCs/>
          <w:sz w:val="24"/>
          <w:szCs w:val="24"/>
          <w:lang w:eastAsia="el-GR"/>
        </w:rPr>
        <w:t xml:space="preserve"> (Αργοστόλι):</w:t>
      </w:r>
      <w:r w:rsidRPr="00981D48">
        <w:rPr>
          <w:rFonts w:ascii="Times New Roman" w:eastAsia="Times New Roman" w:hAnsi="Times New Roman" w:cs="Times New Roman"/>
          <w:sz w:val="24"/>
          <w:szCs w:val="24"/>
          <w:lang w:eastAsia="el-GR"/>
        </w:rPr>
        <w:t xml:space="preserve"> Αν και ολοκληρώθηκε επί </w:t>
      </w:r>
      <w:proofErr w:type="spellStart"/>
      <w:r w:rsidRPr="00981D48">
        <w:rPr>
          <w:rFonts w:ascii="Times New Roman" w:eastAsia="Times New Roman" w:hAnsi="Times New Roman" w:cs="Times New Roman"/>
          <w:sz w:val="24"/>
          <w:szCs w:val="24"/>
          <w:lang w:eastAsia="el-GR"/>
        </w:rPr>
        <w:t>Αγγλοκρατίας</w:t>
      </w:r>
      <w:proofErr w:type="spellEnd"/>
      <w:r w:rsidRPr="00981D48">
        <w:rPr>
          <w:rFonts w:ascii="Times New Roman" w:eastAsia="Times New Roman" w:hAnsi="Times New Roman" w:cs="Times New Roman"/>
          <w:sz w:val="24"/>
          <w:szCs w:val="24"/>
          <w:lang w:eastAsia="el-GR"/>
        </w:rPr>
        <w:t>, η αρχική της σύλληψη και τα πρώτα σχέδια βασίστηκαν στις ενετικές τεχνικές γεφυροποιίας για τη σύνδεση της πόλης με την απέναντι όχθη.</w:t>
      </w:r>
    </w:p>
    <w:p w:rsidR="00981D48" w:rsidRPr="00D05237" w:rsidRDefault="00224E12" w:rsidP="00981D48">
      <w:pPr>
        <w:spacing w:before="100" w:beforeAutospacing="1" w:after="100" w:afterAutospacing="1" w:line="240" w:lineRule="auto"/>
        <w:rPr>
          <w:rFonts w:ascii="Times New Roman" w:eastAsia="Times New Roman" w:hAnsi="Times New Roman" w:cs="Times New Roman"/>
          <w:b/>
          <w:sz w:val="32"/>
          <w:szCs w:val="32"/>
          <w:lang w:eastAsia="el-GR"/>
        </w:rPr>
      </w:pPr>
      <w:r>
        <w:rPr>
          <w:noProof/>
          <w:lang w:eastAsia="el-GR"/>
        </w:rPr>
        <w:drawing>
          <wp:inline distT="0" distB="0" distL="0" distR="0">
            <wp:extent cx="2705100" cy="1689100"/>
            <wp:effectExtent l="19050" t="0" r="0" b="0"/>
            <wp:docPr id="13" name="dimg_9paoaaPCFuGsxc8P5teAwQw_286" descr="Για 4η συνεχή χρονιά o Κολυμβητικός Αγώνας Θάλασσας “ΓΕΦΥΡΑ ΔΕΒΟΣΕΤΟΥ 2025”  στο Αργοστόλι - Kefalonia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9paoaaPCFuGsxc8P5teAwQw_286" descr="Για 4η συνεχή χρονιά o Κολυμβητικός Αγώνας Θάλασσας “ΓΕΦΥΡΑ ΔΕΒΟΣΕΤΟΥ 2025”  στο Αργοστόλι - Kefalonia Life"/>
                    <pic:cNvPicPr>
                      <a:picLocks noChangeAspect="1" noChangeArrowheads="1"/>
                    </pic:cNvPicPr>
                  </pic:nvPicPr>
                  <pic:blipFill>
                    <a:blip r:embed="rId27"/>
                    <a:srcRect/>
                    <a:stretch>
                      <a:fillRect/>
                    </a:stretch>
                  </pic:blipFill>
                  <pic:spPr bwMode="auto">
                    <a:xfrm>
                      <a:off x="0" y="0"/>
                      <a:ext cx="2705100" cy="1689100"/>
                    </a:xfrm>
                    <a:prstGeom prst="rect">
                      <a:avLst/>
                    </a:prstGeom>
                    <a:noFill/>
                    <a:ln w="9525">
                      <a:noFill/>
                      <a:miter lim="800000"/>
                      <a:headEnd/>
                      <a:tailEnd/>
                    </a:ln>
                  </pic:spPr>
                </pic:pic>
              </a:graphicData>
            </a:graphic>
          </wp:inline>
        </w:drawing>
      </w:r>
    </w:p>
    <w:p w:rsidR="00D05237" w:rsidRDefault="00D05237" w:rsidP="003654DE">
      <w:pPr>
        <w:pStyle w:val="a4"/>
        <w:rPr>
          <w:b/>
          <w:sz w:val="32"/>
          <w:szCs w:val="32"/>
        </w:rPr>
      </w:pPr>
    </w:p>
    <w:p w:rsidR="00EF0ABD" w:rsidRDefault="00EF0ABD" w:rsidP="003654DE">
      <w:pPr>
        <w:pStyle w:val="a4"/>
        <w:rPr>
          <w:b/>
          <w:sz w:val="32"/>
          <w:szCs w:val="32"/>
        </w:rPr>
      </w:pPr>
    </w:p>
    <w:p w:rsidR="00EF0ABD" w:rsidRPr="00EF0ABD" w:rsidRDefault="00EF0ABD" w:rsidP="003654DE">
      <w:pPr>
        <w:pStyle w:val="a4"/>
        <w:rPr>
          <w:b/>
          <w:sz w:val="36"/>
          <w:szCs w:val="36"/>
        </w:rPr>
      </w:pPr>
      <w:r w:rsidRPr="00EF0ABD">
        <w:rPr>
          <w:b/>
          <w:sz w:val="36"/>
          <w:szCs w:val="36"/>
        </w:rPr>
        <w:t xml:space="preserve">Από την Ενετοκρατία πήραν το </w:t>
      </w:r>
      <w:proofErr w:type="spellStart"/>
      <w:r w:rsidRPr="00EF0ABD">
        <w:rPr>
          <w:b/>
          <w:sz w:val="36"/>
          <w:szCs w:val="36"/>
        </w:rPr>
        <w:t>ονομά</w:t>
      </w:r>
      <w:proofErr w:type="spellEnd"/>
      <w:r w:rsidRPr="00EF0ABD">
        <w:rPr>
          <w:b/>
          <w:sz w:val="36"/>
          <w:szCs w:val="36"/>
        </w:rPr>
        <w:t xml:space="preserve"> τους </w:t>
      </w:r>
      <w:proofErr w:type="spellStart"/>
      <w:r w:rsidRPr="00EF0ABD">
        <w:rPr>
          <w:b/>
          <w:color w:val="984806" w:themeColor="accent6" w:themeShade="80"/>
          <w:sz w:val="36"/>
          <w:szCs w:val="36"/>
        </w:rPr>
        <w:t>τοπονυμια</w:t>
      </w:r>
      <w:proofErr w:type="spellEnd"/>
      <w:r w:rsidRPr="00EF0ABD">
        <w:rPr>
          <w:b/>
          <w:sz w:val="36"/>
          <w:szCs w:val="36"/>
        </w:rPr>
        <w:t xml:space="preserve"> και </w:t>
      </w:r>
      <w:r w:rsidRPr="00EF0ABD">
        <w:rPr>
          <w:b/>
          <w:color w:val="984806" w:themeColor="accent6" w:themeShade="80"/>
          <w:sz w:val="36"/>
          <w:szCs w:val="36"/>
        </w:rPr>
        <w:t>περιοχές</w:t>
      </w:r>
      <w:r w:rsidRPr="00EF0ABD">
        <w:rPr>
          <w:b/>
          <w:sz w:val="36"/>
          <w:szCs w:val="36"/>
        </w:rPr>
        <w:t xml:space="preserve"> της Κεφαλονιάς</w:t>
      </w:r>
    </w:p>
    <w:p w:rsidR="00EF0ABD" w:rsidRDefault="00EF0ABD">
      <w:pPr>
        <w:pStyle w:val="a4"/>
        <w:rPr>
          <w:b/>
          <w:color w:val="984806" w:themeColor="accent6" w:themeShade="80"/>
          <w:sz w:val="36"/>
          <w:szCs w:val="36"/>
        </w:rPr>
      </w:pPr>
    </w:p>
    <w:p w:rsidR="0001053C" w:rsidRPr="0001053C" w:rsidRDefault="0001053C" w:rsidP="0001053C">
      <w:pPr>
        <w:spacing w:after="0" w:line="240" w:lineRule="auto"/>
        <w:rPr>
          <w:rFonts w:ascii="Times New Roman" w:eastAsia="Times New Roman" w:hAnsi="Times New Roman" w:cs="Times New Roman"/>
          <w:sz w:val="24"/>
          <w:szCs w:val="24"/>
          <w:lang w:eastAsia="el-GR"/>
        </w:rPr>
      </w:pPr>
      <w:r w:rsidRPr="0001053C">
        <w:rPr>
          <w:rFonts w:ascii="Times New Roman" w:eastAsia="Times New Roman" w:hAnsi="Times New Roman" w:cs="Times New Roman"/>
          <w:b/>
          <w:bCs/>
          <w:sz w:val="24"/>
          <w:szCs w:val="24"/>
          <w:lang w:eastAsia="el-GR"/>
        </w:rPr>
        <w:t>Τοπωνύμια σε -</w:t>
      </w:r>
      <w:proofErr w:type="spellStart"/>
      <w:r w:rsidRPr="0001053C">
        <w:rPr>
          <w:rFonts w:ascii="Times New Roman" w:eastAsia="Times New Roman" w:hAnsi="Times New Roman" w:cs="Times New Roman"/>
          <w:b/>
          <w:bCs/>
          <w:sz w:val="24"/>
          <w:szCs w:val="24"/>
          <w:lang w:eastAsia="el-GR"/>
        </w:rPr>
        <w:t>άτα</w:t>
      </w:r>
      <w:proofErr w:type="spellEnd"/>
      <w:r w:rsidRPr="0001053C">
        <w:rPr>
          <w:rFonts w:ascii="Times New Roman" w:eastAsia="Times New Roman" w:hAnsi="Times New Roman" w:cs="Times New Roman"/>
          <w:b/>
          <w:bCs/>
          <w:sz w:val="24"/>
          <w:szCs w:val="24"/>
          <w:lang w:eastAsia="el-GR"/>
        </w:rPr>
        <w:t>:</w:t>
      </w:r>
      <w:r w:rsidRPr="0001053C">
        <w:rPr>
          <w:rFonts w:ascii="Times New Roman" w:eastAsia="Times New Roman" w:hAnsi="Times New Roman" w:cs="Times New Roman"/>
          <w:sz w:val="24"/>
          <w:szCs w:val="24"/>
          <w:lang w:eastAsia="el-GR"/>
        </w:rPr>
        <w:t xml:space="preserve"> Πολλά χωριά φέρουν ονόματα που προέρχονται από Ενετούς ή λατινογενείς οικογένειες (</w:t>
      </w:r>
      <w:proofErr w:type="spellStart"/>
      <w:r w:rsidRPr="0001053C">
        <w:rPr>
          <w:rFonts w:ascii="Times New Roman" w:eastAsia="Times New Roman" w:hAnsi="Times New Roman" w:cs="Times New Roman"/>
          <w:sz w:val="24"/>
          <w:szCs w:val="24"/>
          <w:lang w:eastAsia="el-GR"/>
        </w:rPr>
        <w:t>benemeriti</w:t>
      </w:r>
      <w:proofErr w:type="spellEnd"/>
      <w:r w:rsidRPr="0001053C">
        <w:rPr>
          <w:rFonts w:ascii="Times New Roman" w:eastAsia="Times New Roman" w:hAnsi="Times New Roman" w:cs="Times New Roman"/>
          <w:sz w:val="24"/>
          <w:szCs w:val="24"/>
          <w:lang w:eastAsia="el-GR"/>
        </w:rPr>
        <w:t>) που εγκαταστάθηκαν κατά την ενετική περίοδο, συχνά συνδυασμένα με ενετική διοικητική οργάνωση:</w:t>
      </w:r>
      <w:r w:rsidR="00572DCB">
        <w:rPr>
          <w:rFonts w:ascii="Times New Roman" w:eastAsia="Times New Roman" w:hAnsi="Times New Roman" w:cs="Times New Roman"/>
          <w:sz w:val="24"/>
          <w:szCs w:val="24"/>
          <w:lang w:eastAsia="el-GR"/>
        </w:rPr>
        <w:t xml:space="preserve"> (3)</w:t>
      </w:r>
    </w:p>
    <w:p w:rsidR="0001053C" w:rsidRPr="0001053C" w:rsidRDefault="0001053C" w:rsidP="0001053C">
      <w:pPr>
        <w:numPr>
          <w:ilvl w:val="0"/>
          <w:numId w:val="7"/>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01053C">
        <w:rPr>
          <w:rFonts w:ascii="Times New Roman" w:eastAsia="Times New Roman" w:hAnsi="Times New Roman" w:cs="Times New Roman"/>
          <w:b/>
          <w:bCs/>
          <w:sz w:val="24"/>
          <w:szCs w:val="24"/>
          <w:lang w:eastAsia="el-GR"/>
        </w:rPr>
        <w:t>Φερεντινάτα</w:t>
      </w:r>
      <w:proofErr w:type="spellEnd"/>
    </w:p>
    <w:p w:rsidR="0001053C" w:rsidRPr="0001053C" w:rsidRDefault="0001053C" w:rsidP="0001053C">
      <w:pPr>
        <w:numPr>
          <w:ilvl w:val="0"/>
          <w:numId w:val="7"/>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01053C">
        <w:rPr>
          <w:rFonts w:ascii="Times New Roman" w:eastAsia="Times New Roman" w:hAnsi="Times New Roman" w:cs="Times New Roman"/>
          <w:b/>
          <w:bCs/>
          <w:sz w:val="24"/>
          <w:szCs w:val="24"/>
          <w:lang w:eastAsia="el-GR"/>
        </w:rPr>
        <w:t>Μαρκαντωνάτα</w:t>
      </w:r>
      <w:proofErr w:type="spellEnd"/>
    </w:p>
    <w:p w:rsidR="0001053C" w:rsidRPr="0001053C" w:rsidRDefault="0001053C" w:rsidP="0001053C">
      <w:pPr>
        <w:numPr>
          <w:ilvl w:val="0"/>
          <w:numId w:val="7"/>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01053C">
        <w:rPr>
          <w:rFonts w:ascii="Times New Roman" w:eastAsia="Times New Roman" w:hAnsi="Times New Roman" w:cs="Times New Roman"/>
          <w:b/>
          <w:bCs/>
          <w:sz w:val="24"/>
          <w:szCs w:val="24"/>
          <w:lang w:eastAsia="el-GR"/>
        </w:rPr>
        <w:t>Γριζάτα</w:t>
      </w:r>
      <w:proofErr w:type="spellEnd"/>
    </w:p>
    <w:p w:rsidR="0001053C" w:rsidRPr="0001053C" w:rsidRDefault="0001053C" w:rsidP="0001053C">
      <w:pPr>
        <w:numPr>
          <w:ilvl w:val="0"/>
          <w:numId w:val="7"/>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01053C">
        <w:rPr>
          <w:rFonts w:ascii="Times New Roman" w:eastAsia="Times New Roman" w:hAnsi="Times New Roman" w:cs="Times New Roman"/>
          <w:b/>
          <w:bCs/>
          <w:sz w:val="24"/>
          <w:szCs w:val="24"/>
          <w:lang w:eastAsia="el-GR"/>
        </w:rPr>
        <w:t>Μηνιές</w:t>
      </w:r>
      <w:proofErr w:type="spellEnd"/>
      <w:r w:rsidRPr="0001053C">
        <w:rPr>
          <w:rFonts w:ascii="Times New Roman" w:eastAsia="Times New Roman" w:hAnsi="Times New Roman" w:cs="Times New Roman"/>
          <w:sz w:val="24"/>
          <w:szCs w:val="24"/>
          <w:lang w:eastAsia="el-GR"/>
        </w:rPr>
        <w:t xml:space="preserve"> (</w:t>
      </w:r>
      <w:proofErr w:type="spellStart"/>
      <w:r w:rsidRPr="0001053C">
        <w:rPr>
          <w:rFonts w:ascii="Times New Roman" w:eastAsia="Times New Roman" w:hAnsi="Times New Roman" w:cs="Times New Roman"/>
          <w:sz w:val="24"/>
          <w:szCs w:val="24"/>
          <w:lang w:eastAsia="el-GR"/>
        </w:rPr>
        <w:t>Minies</w:t>
      </w:r>
      <w:proofErr w:type="spellEnd"/>
      <w:r w:rsidRPr="0001053C">
        <w:rPr>
          <w:rFonts w:ascii="Times New Roman" w:eastAsia="Times New Roman" w:hAnsi="Times New Roman" w:cs="Times New Roman"/>
          <w:sz w:val="24"/>
          <w:szCs w:val="24"/>
          <w:lang w:eastAsia="el-GR"/>
        </w:rPr>
        <w:t>)</w:t>
      </w:r>
      <w:r w:rsidR="001542C8">
        <w:rPr>
          <w:rFonts w:ascii="Times New Roman" w:eastAsia="Times New Roman" w:hAnsi="Times New Roman" w:cs="Times New Roman"/>
          <w:sz w:val="24"/>
          <w:szCs w:val="24"/>
          <w:lang w:eastAsia="el-GR"/>
        </w:rPr>
        <w:t xml:space="preserve"> </w:t>
      </w:r>
    </w:p>
    <w:p w:rsidR="00EF0ABD" w:rsidRDefault="00EF0ABD">
      <w:pPr>
        <w:pStyle w:val="a4"/>
        <w:rPr>
          <w:b/>
          <w:color w:val="984806" w:themeColor="accent6" w:themeShade="80"/>
          <w:sz w:val="28"/>
          <w:szCs w:val="28"/>
        </w:rPr>
      </w:pPr>
    </w:p>
    <w:p w:rsidR="001542C8" w:rsidRDefault="001542C8">
      <w:pPr>
        <w:pStyle w:val="a4"/>
        <w:rPr>
          <w:b/>
          <w:sz w:val="32"/>
          <w:szCs w:val="32"/>
        </w:rPr>
      </w:pPr>
      <w:proofErr w:type="spellStart"/>
      <w:r w:rsidRPr="001542C8">
        <w:rPr>
          <w:b/>
          <w:sz w:val="32"/>
          <w:szCs w:val="32"/>
        </w:rPr>
        <w:t>Τελος,στην</w:t>
      </w:r>
      <w:proofErr w:type="spellEnd"/>
      <w:r w:rsidRPr="001542C8">
        <w:rPr>
          <w:b/>
          <w:sz w:val="32"/>
          <w:szCs w:val="32"/>
        </w:rPr>
        <w:t xml:space="preserve"> Κεφαλονιά </w:t>
      </w:r>
      <w:proofErr w:type="spellStart"/>
      <w:r w:rsidRPr="001542C8">
        <w:rPr>
          <w:b/>
          <w:sz w:val="32"/>
          <w:szCs w:val="32"/>
        </w:rPr>
        <w:t>διασόζονται</w:t>
      </w:r>
      <w:proofErr w:type="spellEnd"/>
      <w:r w:rsidRPr="001542C8">
        <w:rPr>
          <w:b/>
          <w:sz w:val="32"/>
          <w:szCs w:val="32"/>
        </w:rPr>
        <w:t xml:space="preserve"> και </w:t>
      </w:r>
      <w:r w:rsidRPr="001542C8">
        <w:rPr>
          <w:b/>
          <w:color w:val="FF0000"/>
          <w:sz w:val="32"/>
          <w:szCs w:val="32"/>
        </w:rPr>
        <w:t>σύμβολα</w:t>
      </w:r>
      <w:r w:rsidRPr="001542C8">
        <w:rPr>
          <w:b/>
          <w:sz w:val="32"/>
          <w:szCs w:val="32"/>
        </w:rPr>
        <w:t xml:space="preserve"> της Ενετοκρατίας</w:t>
      </w:r>
      <w:r w:rsidR="00572DCB">
        <w:rPr>
          <w:b/>
          <w:sz w:val="32"/>
          <w:szCs w:val="32"/>
        </w:rPr>
        <w:t xml:space="preserve">  (5,6)</w:t>
      </w:r>
    </w:p>
    <w:p w:rsidR="001542C8" w:rsidRPr="00A07DE7" w:rsidRDefault="00A07DE7">
      <w:pPr>
        <w:pStyle w:val="a4"/>
        <w:rPr>
          <w:rStyle w:val="t286pc"/>
          <w:sz w:val="24"/>
          <w:szCs w:val="24"/>
        </w:rPr>
      </w:pPr>
      <w:r w:rsidRPr="00A07DE7">
        <w:rPr>
          <w:rStyle w:val="a8"/>
          <w:sz w:val="24"/>
          <w:szCs w:val="24"/>
        </w:rPr>
        <w:t>Ο Λέων του Αγίου Μάρκου:</w:t>
      </w:r>
      <w:r w:rsidRPr="00A07DE7">
        <w:rPr>
          <w:rStyle w:val="t286pc"/>
          <w:sz w:val="24"/>
          <w:szCs w:val="24"/>
        </w:rPr>
        <w:t xml:space="preserve"> Το επίσημο σύμβολο της Βενετικής Δημοκρατίας, ο φτερωτός λέων, είναι χαραγμένος σε μαρμάρινες ανάγλυφες πλάκες, κυρίως στην πύλη του Κάστρου της Άσσου και σε ορισμένα σημεία του Κάστρου Αγίου Γεωργίου, συμβολίζοντας την Ενετική εξουσία.</w:t>
      </w:r>
    </w:p>
    <w:p w:rsidR="00A07DE7" w:rsidRDefault="00A07DE7">
      <w:pPr>
        <w:pStyle w:val="a4"/>
        <w:rPr>
          <w:rStyle w:val="t286pc"/>
        </w:rPr>
      </w:pPr>
      <w:r>
        <w:rPr>
          <w:rStyle w:val="a8"/>
        </w:rPr>
        <w:lastRenderedPageBreak/>
        <w:t>Οικόσημα Ενετικών Οικογενειών:</w:t>
      </w:r>
      <w:r>
        <w:rPr>
          <w:rStyle w:val="t286pc"/>
        </w:rPr>
        <w:t xml:space="preserve"> Στους τοίχους του Κάστρου Αγίου Γεωργίου, καθώς και σε ερείπια παλαιών αρχοντικών (π.χ. στην περιοχή Κάστρο), διακρίνονται ακόμη οικόσημα των Ενετών διοικητών και ευγενών που κυβέρνησαν το νησί.</w:t>
      </w:r>
    </w:p>
    <w:p w:rsidR="00A07DE7" w:rsidRPr="00A07DE7" w:rsidRDefault="00A07DE7">
      <w:pPr>
        <w:pStyle w:val="a4"/>
        <w:rPr>
          <w:b/>
          <w:sz w:val="24"/>
          <w:szCs w:val="24"/>
        </w:rPr>
      </w:pPr>
      <w:r>
        <w:rPr>
          <w:noProof/>
          <w:lang w:eastAsia="el-GR"/>
        </w:rPr>
        <w:drawing>
          <wp:inline distT="0" distB="0" distL="0" distR="0">
            <wp:extent cx="5274310" cy="3516207"/>
            <wp:effectExtent l="19050" t="0" r="2540" b="0"/>
            <wp:docPr id="14" name="Εικόνα 13" descr="Τα λιοντάρια του Αγίου Μάρκου στην Κέρκυρα και ο συμβολισμός τους - Κέρκυ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Τα λιοντάρια του Αγίου Μάρκου στην Κέρκυρα και ο συμβολισμός τους - Κέρκυρα"/>
                    <pic:cNvPicPr>
                      <a:picLocks noChangeAspect="1" noChangeArrowheads="1"/>
                    </pic:cNvPicPr>
                  </pic:nvPicPr>
                  <pic:blipFill>
                    <a:blip r:embed="rId28"/>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A07DE7" w:rsidRDefault="00A07DE7" w:rsidP="00A07DE7">
      <w:pPr>
        <w:pStyle w:val="a4"/>
        <w:jc w:val="center"/>
        <w:rPr>
          <w:b/>
          <w:sz w:val="24"/>
          <w:szCs w:val="24"/>
        </w:rPr>
      </w:pPr>
      <w:r>
        <w:rPr>
          <w:b/>
          <w:sz w:val="24"/>
          <w:szCs w:val="24"/>
        </w:rPr>
        <w:t xml:space="preserve">[λέων του αγίου </w:t>
      </w:r>
      <w:proofErr w:type="spellStart"/>
      <w:r>
        <w:rPr>
          <w:b/>
          <w:sz w:val="24"/>
          <w:szCs w:val="24"/>
        </w:rPr>
        <w:t>Μαρκού</w:t>
      </w:r>
      <w:proofErr w:type="spellEnd"/>
      <w:r>
        <w:rPr>
          <w:b/>
          <w:sz w:val="24"/>
          <w:szCs w:val="24"/>
        </w:rPr>
        <w:t>]</w:t>
      </w:r>
    </w:p>
    <w:p w:rsidR="00816AB5" w:rsidRDefault="00816AB5" w:rsidP="00A07DE7">
      <w:pPr>
        <w:pStyle w:val="a4"/>
        <w:jc w:val="center"/>
        <w:rPr>
          <w:b/>
          <w:sz w:val="24"/>
          <w:szCs w:val="24"/>
        </w:rPr>
      </w:pPr>
    </w:p>
    <w:p w:rsidR="00816AB5" w:rsidRDefault="00816AB5" w:rsidP="00A07DE7">
      <w:pPr>
        <w:pStyle w:val="a4"/>
        <w:jc w:val="center"/>
        <w:rPr>
          <w:b/>
          <w:sz w:val="24"/>
          <w:szCs w:val="24"/>
        </w:rPr>
      </w:pPr>
    </w:p>
    <w:p w:rsidR="00816AB5" w:rsidRDefault="00816AB5" w:rsidP="00816AB5">
      <w:pPr>
        <w:pStyle w:val="a4"/>
        <w:rPr>
          <w:b/>
          <w:sz w:val="24"/>
          <w:szCs w:val="24"/>
        </w:rPr>
      </w:pPr>
      <w:r>
        <w:rPr>
          <w:b/>
          <w:sz w:val="24"/>
          <w:szCs w:val="24"/>
        </w:rPr>
        <w:t>ΠΗΓΕΣ</w:t>
      </w:r>
    </w:p>
    <w:p w:rsidR="00816AB5" w:rsidRDefault="00816AB5" w:rsidP="00816AB5">
      <w:pPr>
        <w:pStyle w:val="a4"/>
        <w:numPr>
          <w:ilvl w:val="1"/>
          <w:numId w:val="3"/>
        </w:numPr>
        <w:rPr>
          <w:b/>
          <w:sz w:val="24"/>
          <w:szCs w:val="24"/>
        </w:rPr>
      </w:pPr>
      <w:proofErr w:type="spellStart"/>
      <w:r>
        <w:rPr>
          <w:b/>
          <w:sz w:val="24"/>
          <w:szCs w:val="24"/>
        </w:rPr>
        <w:t>Βικιπαίδεια</w:t>
      </w:r>
      <w:proofErr w:type="spellEnd"/>
      <w:r>
        <w:rPr>
          <w:b/>
          <w:sz w:val="24"/>
          <w:szCs w:val="24"/>
        </w:rPr>
        <w:t>:</w:t>
      </w:r>
      <w:r>
        <w:rPr>
          <w:b/>
          <w:sz w:val="24"/>
          <w:szCs w:val="24"/>
          <w:lang w:val="el-GR"/>
        </w:rPr>
        <w:t xml:space="preserve"> </w:t>
      </w:r>
      <w:proofErr w:type="spellStart"/>
      <w:r>
        <w:rPr>
          <w:b/>
          <w:sz w:val="24"/>
          <w:szCs w:val="24"/>
        </w:rPr>
        <w:t>Καστρο</w:t>
      </w:r>
      <w:proofErr w:type="spellEnd"/>
      <w:r>
        <w:rPr>
          <w:b/>
          <w:sz w:val="24"/>
          <w:szCs w:val="24"/>
        </w:rPr>
        <w:t xml:space="preserve"> Αγίου Γεωργίου </w:t>
      </w:r>
      <w:r w:rsidRPr="00816AB5">
        <w:rPr>
          <w:b/>
          <w:sz w:val="24"/>
          <w:szCs w:val="24"/>
          <w:lang w:val="el-GR"/>
        </w:rPr>
        <w:t>https://el.wikipedia.org/wiki/%CE%9A%CE%AC%CF%83%CF%84%CF%81%CE%BF_%CE%91%CE%B3%CE%AF%CE%BF%CF%85_%CE%93%CE%B5%CF%89%CF%81%CE%B3%CE%AF%CE%BF%CF%85_(%CE%9A%CE%B5%CF%86%CE%B1%CE%BB%CE%BF%CE%BD%CE%B9%CE%AC)</w:t>
      </w:r>
    </w:p>
    <w:p w:rsidR="00816AB5" w:rsidRPr="00816AB5" w:rsidRDefault="00816AB5" w:rsidP="00816AB5">
      <w:pPr>
        <w:pStyle w:val="a4"/>
        <w:numPr>
          <w:ilvl w:val="1"/>
          <w:numId w:val="3"/>
        </w:numPr>
        <w:rPr>
          <w:rStyle w:val="HTML"/>
          <w:b/>
          <w:i w:val="0"/>
          <w:iCs w:val="0"/>
          <w:sz w:val="24"/>
          <w:szCs w:val="24"/>
        </w:rPr>
      </w:pPr>
      <w:hyperlink r:id="rId29" w:history="1">
        <w:r>
          <w:rPr>
            <w:rStyle w:val="-"/>
            <w:i/>
            <w:iCs/>
          </w:rPr>
          <w:t>«Κάστρο Αγίου Γεωργίου - Οδυσσεύς, ΥΠΠΟ»</w:t>
        </w:r>
      </w:hyperlink>
      <w:r>
        <w:rPr>
          <w:rStyle w:val="HTML"/>
        </w:rPr>
        <w:t xml:space="preserve">. Αρχειοθετήθηκε </w:t>
      </w:r>
      <w:hyperlink r:id="rId30" w:history="1">
        <w:r>
          <w:rPr>
            <w:rStyle w:val="-"/>
            <w:i/>
            <w:iCs/>
          </w:rPr>
          <w:t>από το πρωτότυπο</w:t>
        </w:r>
      </w:hyperlink>
      <w:r>
        <w:rPr>
          <w:rStyle w:val="HTML"/>
        </w:rPr>
        <w:t xml:space="preserve"> στις 30 Ιουνίου 2012.</w:t>
      </w:r>
    </w:p>
    <w:p w:rsidR="00816AB5" w:rsidRPr="00816AB5" w:rsidRDefault="00816AB5" w:rsidP="00816AB5">
      <w:pPr>
        <w:pStyle w:val="a4"/>
        <w:numPr>
          <w:ilvl w:val="1"/>
          <w:numId w:val="3"/>
        </w:numPr>
        <w:rPr>
          <w:b/>
          <w:sz w:val="24"/>
          <w:szCs w:val="24"/>
        </w:rPr>
      </w:pPr>
      <w:proofErr w:type="spellStart"/>
      <w:r>
        <w:rPr>
          <w:b/>
          <w:sz w:val="24"/>
          <w:szCs w:val="24"/>
        </w:rPr>
        <w:t>Βικιπαίδεια</w:t>
      </w:r>
      <w:proofErr w:type="spellEnd"/>
      <w:r>
        <w:rPr>
          <w:b/>
          <w:sz w:val="24"/>
          <w:szCs w:val="24"/>
        </w:rPr>
        <w:t>:</w:t>
      </w:r>
      <w:r>
        <w:rPr>
          <w:b/>
          <w:sz w:val="24"/>
          <w:szCs w:val="24"/>
          <w:lang w:val="el-GR"/>
        </w:rPr>
        <w:t xml:space="preserve"> </w:t>
      </w:r>
      <w:r w:rsidRPr="00816AB5">
        <w:rPr>
          <w:b/>
          <w:bCs/>
        </w:rPr>
        <w:t>Κάστρο της Άσσου</w:t>
      </w:r>
      <w:r>
        <w:t xml:space="preserve"> </w:t>
      </w:r>
      <w:hyperlink r:id="rId31" w:history="1">
        <w:r w:rsidRPr="00390C54">
          <w:rPr>
            <w:rStyle w:val="-"/>
          </w:rPr>
          <w:t>https://el.wikipedia.org/wiki/%CE%9A%CE%AC%CF%83%CF%84%CF%81%CE%BF_%CF%84%CE%B7%CF%82_%CE%86%CF%83%CF%83%CE%BF%CF%85_%CE%9A%CE%B5%CF%86%CE%B1%CE%BB%CE%BF%CE%BD%CE%B9%CE%AC%CF%82</w:t>
        </w:r>
      </w:hyperlink>
    </w:p>
    <w:p w:rsidR="00816AB5" w:rsidRDefault="00FF6C3C" w:rsidP="00816AB5">
      <w:pPr>
        <w:pStyle w:val="a4"/>
        <w:numPr>
          <w:ilvl w:val="1"/>
          <w:numId w:val="3"/>
        </w:numPr>
        <w:rPr>
          <w:b/>
          <w:sz w:val="24"/>
          <w:szCs w:val="24"/>
        </w:rPr>
      </w:pPr>
      <w:hyperlink r:id="rId32" w:history="1">
        <w:r w:rsidRPr="00390C54">
          <w:rPr>
            <w:rStyle w:val="-"/>
            <w:b/>
            <w:sz w:val="24"/>
            <w:szCs w:val="24"/>
          </w:rPr>
          <w:t>https://visitkefaloniaisland.gr/el/%ce%ba%ce%ac%cf%83%cf%84%cf%81%ce%bf-%ce%b1%ce%b3%ce%af%ce%bf%cf%85-%ce%b3%ce%b5%cf%89%cf%81%ce%b3%ce%af%ce%bf%cf%85/</w:t>
        </w:r>
      </w:hyperlink>
    </w:p>
    <w:p w:rsidR="00FF6C3C" w:rsidRDefault="00FF6C3C" w:rsidP="00816AB5">
      <w:pPr>
        <w:pStyle w:val="a4"/>
        <w:numPr>
          <w:ilvl w:val="1"/>
          <w:numId w:val="3"/>
        </w:numPr>
        <w:rPr>
          <w:b/>
          <w:sz w:val="24"/>
          <w:szCs w:val="24"/>
        </w:rPr>
      </w:pPr>
      <w:hyperlink r:id="rId33" w:history="1">
        <w:r w:rsidRPr="00390C54">
          <w:rPr>
            <w:rStyle w:val="-"/>
            <w:b/>
            <w:sz w:val="24"/>
            <w:szCs w:val="24"/>
          </w:rPr>
          <w:t>https://stellatoshouse.com/%CE%BA%CE%B5%CF%86%CE%B1%CE%BB%CE%BF%CE%BD%CE%B9%CE%AC/#:~:text=%CE%9A%CE%B5%CF%86%CE%B1%CE%BB%CE%BF%CE%BD%CE%B9%CE%AC%20*%20%C</w:t>
        </w:r>
        <w:r w:rsidRPr="00390C54">
          <w:rPr>
            <w:rStyle w:val="-"/>
            <w:b/>
            <w:sz w:val="24"/>
            <w:szCs w:val="24"/>
          </w:rPr>
          <w:lastRenderedPageBreak/>
          <w:t>E%9A%CE%B5%CF%86%CE%B1%CE%BB%CE%BF%CE%BD%CE%B9%CE%AC%20*%20%CE%93%CE%B5%CF%89%CE%B3%CF%81%CE%B1%CF%86%CE%B9%CE%BA%CE%AE%20%CF%80%CE%B5%CF%81%CE%B9%CE%B3%CF%81%CE%B1%CF%86%CE%AE%20*,*%20%CE%9A%CE%AC%CF%83%CF%84%CF%81%CE%BF%20%CE%91%CE%B3%CE%AF%CE%BF%CF%85%20%CE%93%CE%B5%CF%89%CF%81%CE%B3%CE%AF%CE%BF%CF%85%20*%20%CE%9F%CE%BC%CE%B7%CF%81%CE%B9%CE%BA%CE%AC%20%CE%88%CF%80%CE%B7</w:t>
        </w:r>
      </w:hyperlink>
    </w:p>
    <w:p w:rsidR="00C45A59" w:rsidRPr="00C45A59" w:rsidRDefault="00C45A59" w:rsidP="00C45A59">
      <w:pPr>
        <w:pStyle w:val="3"/>
        <w:rPr>
          <w:rStyle w:val="v9tjod"/>
          <w:rFonts w:asciiTheme="minorHAnsi" w:eastAsiaTheme="minorHAnsi" w:hAnsiTheme="minorHAnsi" w:cstheme="minorBidi"/>
          <w:b w:val="0"/>
          <w:bCs w:val="0"/>
          <w:color w:val="auto"/>
        </w:rPr>
      </w:pPr>
      <w:r w:rsidRPr="00C45A59">
        <w:t xml:space="preserve"> </w:t>
      </w:r>
    </w:p>
    <w:p w:rsidR="00FF6C3C" w:rsidRDefault="00C45A59" w:rsidP="00CC12C4">
      <w:pPr>
        <w:pStyle w:val="a4"/>
        <w:numPr>
          <w:ilvl w:val="1"/>
          <w:numId w:val="3"/>
        </w:numPr>
        <w:rPr>
          <w:b/>
          <w:sz w:val="24"/>
          <w:szCs w:val="24"/>
        </w:rPr>
      </w:pPr>
      <w:r w:rsidRPr="00C45A59">
        <w:rPr>
          <w:rStyle w:val="v9tjod"/>
        </w:rPr>
        <w:t xml:space="preserve">Φάρος </w:t>
      </w:r>
      <w:proofErr w:type="spellStart"/>
      <w:r w:rsidRPr="00C45A59">
        <w:rPr>
          <w:rStyle w:val="v9tjod"/>
        </w:rPr>
        <w:t>Φισκάρδο</w:t>
      </w:r>
      <w:proofErr w:type="spellEnd"/>
      <w:r w:rsidRPr="00C45A59">
        <w:rPr>
          <w:rStyle w:val="v9tjod"/>
        </w:rPr>
        <w:t xml:space="preserve"> | Φάροι της Ελλάδας</w:t>
      </w:r>
      <w:r w:rsidRPr="00C45A59">
        <w:rPr>
          <w:b/>
          <w:sz w:val="24"/>
          <w:szCs w:val="24"/>
        </w:rPr>
        <w:t xml:space="preserve"> </w:t>
      </w:r>
      <w:hyperlink r:id="rId34" w:history="1">
        <w:r w:rsidR="00CC12C4" w:rsidRPr="00390C54">
          <w:rPr>
            <w:rStyle w:val="-"/>
            <w:b/>
            <w:sz w:val="24"/>
            <w:szCs w:val="24"/>
          </w:rPr>
          <w:t>https://www.google.com/url?sa=t&amp;source=web&amp;rct=j&amp;opi=89978449&amp;url=https://www.allovergreece.com/Hellenic-Lighthouses/Descr/12/el&amp;ved=2ahUKEwi96o68m4eTAxXuSPEDHds7MLwQFnoECCoQAQ&amp;usg=AOvVaw2bZMdb4N9qw2YPh3OpaYcY</w:t>
        </w:r>
      </w:hyperlink>
    </w:p>
    <w:p w:rsidR="00CC12C4" w:rsidRPr="00CC12C4" w:rsidRDefault="00CC12C4" w:rsidP="00CC12C4">
      <w:pPr>
        <w:pStyle w:val="a4"/>
        <w:rPr>
          <w:b/>
          <w:sz w:val="24"/>
          <w:szCs w:val="24"/>
        </w:rPr>
      </w:pPr>
    </w:p>
    <w:p w:rsidR="00CC12C4" w:rsidRPr="00A07DE7" w:rsidRDefault="00CC12C4" w:rsidP="00CC12C4">
      <w:pPr>
        <w:pStyle w:val="a4"/>
        <w:ind w:left="1440"/>
        <w:rPr>
          <w:b/>
          <w:sz w:val="24"/>
          <w:szCs w:val="24"/>
        </w:rPr>
      </w:pPr>
    </w:p>
    <w:sectPr w:rsidR="00CC12C4" w:rsidRPr="00A07DE7" w:rsidSect="00F1371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081" w:rsidRDefault="00D91081" w:rsidP="003654DE">
      <w:pPr>
        <w:spacing w:after="0" w:line="240" w:lineRule="auto"/>
      </w:pPr>
      <w:r>
        <w:separator/>
      </w:r>
    </w:p>
  </w:endnote>
  <w:endnote w:type="continuationSeparator" w:id="1">
    <w:p w:rsidR="00D91081" w:rsidRDefault="00D91081" w:rsidP="00365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scadia Mono SemiBold">
    <w:panose1 w:val="020B0609020000020004"/>
    <w:charset w:val="A1"/>
    <w:family w:val="modern"/>
    <w:pitch w:val="fixed"/>
    <w:sig w:usb0="A1002AFF" w:usb1="C200F9FB" w:usb2="00040020" w:usb3="00000000" w:csb0="000001F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081" w:rsidRDefault="00D91081" w:rsidP="003654DE">
      <w:pPr>
        <w:spacing w:after="0" w:line="240" w:lineRule="auto"/>
      </w:pPr>
      <w:r>
        <w:separator/>
      </w:r>
    </w:p>
  </w:footnote>
  <w:footnote w:type="continuationSeparator" w:id="1">
    <w:p w:rsidR="00D91081" w:rsidRDefault="00D91081" w:rsidP="003654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434"/>
    <w:multiLevelType w:val="multilevel"/>
    <w:tmpl w:val="2CB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64CA5"/>
    <w:multiLevelType w:val="multilevel"/>
    <w:tmpl w:val="19C8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7303F"/>
    <w:multiLevelType w:val="multilevel"/>
    <w:tmpl w:val="42BE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E57D3A"/>
    <w:multiLevelType w:val="multilevel"/>
    <w:tmpl w:val="91B07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F86BA9"/>
    <w:multiLevelType w:val="hybridMultilevel"/>
    <w:tmpl w:val="A948BF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1620D3D"/>
    <w:multiLevelType w:val="multilevel"/>
    <w:tmpl w:val="28B8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F05FF"/>
    <w:multiLevelType w:val="hybridMultilevel"/>
    <w:tmpl w:val="717AD5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6BA3BA2"/>
    <w:multiLevelType w:val="multilevel"/>
    <w:tmpl w:val="91B07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7"/>
  </w:num>
  <w:num w:numId="4">
    <w:abstractNumId w:val="2"/>
  </w:num>
  <w:num w:numId="5">
    <w:abstractNumId w:val="0"/>
  </w:num>
  <w:num w:numId="6">
    <w:abstractNumId w:val="6"/>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rsids>
    <w:rsidRoot w:val="00AC41EF"/>
    <w:rsid w:val="0001053C"/>
    <w:rsid w:val="00063F3E"/>
    <w:rsid w:val="000F34BF"/>
    <w:rsid w:val="001542C8"/>
    <w:rsid w:val="001C244F"/>
    <w:rsid w:val="00224E12"/>
    <w:rsid w:val="003654DE"/>
    <w:rsid w:val="004C7B57"/>
    <w:rsid w:val="00572DCB"/>
    <w:rsid w:val="00690B56"/>
    <w:rsid w:val="00816AB5"/>
    <w:rsid w:val="00981D48"/>
    <w:rsid w:val="00A07DE7"/>
    <w:rsid w:val="00AC41EF"/>
    <w:rsid w:val="00C07B7F"/>
    <w:rsid w:val="00C417A7"/>
    <w:rsid w:val="00C45A59"/>
    <w:rsid w:val="00CC12C4"/>
    <w:rsid w:val="00D05237"/>
    <w:rsid w:val="00D247D4"/>
    <w:rsid w:val="00D90E94"/>
    <w:rsid w:val="00D91081"/>
    <w:rsid w:val="00EF0ABD"/>
    <w:rsid w:val="00F1371B"/>
    <w:rsid w:val="00FE3B19"/>
    <w:rsid w:val="00FF6C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71B"/>
  </w:style>
  <w:style w:type="paragraph" w:styleId="1">
    <w:name w:val="heading 1"/>
    <w:basedOn w:val="a"/>
    <w:link w:val="1Char"/>
    <w:uiPriority w:val="9"/>
    <w:qFormat/>
    <w:rsid w:val="00816A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semiHidden/>
    <w:unhideWhenUsed/>
    <w:qFormat/>
    <w:rsid w:val="00C45A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90E94"/>
    <w:rPr>
      <w:i/>
      <w:iCs/>
    </w:rPr>
  </w:style>
  <w:style w:type="paragraph" w:styleId="a4">
    <w:name w:val="List Paragraph"/>
    <w:basedOn w:val="a"/>
    <w:uiPriority w:val="34"/>
    <w:qFormat/>
    <w:rsid w:val="004C7B57"/>
    <w:pPr>
      <w:ind w:left="720"/>
      <w:contextualSpacing/>
    </w:pPr>
  </w:style>
  <w:style w:type="character" w:styleId="-">
    <w:name w:val="Hyperlink"/>
    <w:basedOn w:val="a0"/>
    <w:uiPriority w:val="99"/>
    <w:unhideWhenUsed/>
    <w:rsid w:val="004C7B57"/>
    <w:rPr>
      <w:color w:val="0000FF"/>
      <w:u w:val="single"/>
    </w:rPr>
  </w:style>
  <w:style w:type="character" w:customStyle="1" w:styleId="mw-reflink-text">
    <w:name w:val="mw-reflink-text"/>
    <w:basedOn w:val="a0"/>
    <w:rsid w:val="004C7B57"/>
  </w:style>
  <w:style w:type="character" w:customStyle="1" w:styleId="cite-bracket">
    <w:name w:val="cite-bracket"/>
    <w:basedOn w:val="a0"/>
    <w:rsid w:val="004C7B57"/>
  </w:style>
  <w:style w:type="character" w:styleId="-0">
    <w:name w:val="FollowedHyperlink"/>
    <w:basedOn w:val="a0"/>
    <w:uiPriority w:val="99"/>
    <w:semiHidden/>
    <w:unhideWhenUsed/>
    <w:rsid w:val="004C7B57"/>
    <w:rPr>
      <w:color w:val="800080" w:themeColor="followedHyperlink"/>
      <w:u w:val="single"/>
    </w:rPr>
  </w:style>
  <w:style w:type="paragraph" w:styleId="a5">
    <w:name w:val="header"/>
    <w:basedOn w:val="a"/>
    <w:link w:val="Char"/>
    <w:uiPriority w:val="99"/>
    <w:semiHidden/>
    <w:unhideWhenUsed/>
    <w:rsid w:val="003654DE"/>
    <w:pPr>
      <w:tabs>
        <w:tab w:val="center" w:pos="4153"/>
        <w:tab w:val="right" w:pos="8306"/>
      </w:tabs>
      <w:spacing w:after="0" w:line="240" w:lineRule="auto"/>
    </w:pPr>
  </w:style>
  <w:style w:type="character" w:customStyle="1" w:styleId="Char">
    <w:name w:val="Κεφαλίδα Char"/>
    <w:basedOn w:val="a0"/>
    <w:link w:val="a5"/>
    <w:uiPriority w:val="99"/>
    <w:semiHidden/>
    <w:rsid w:val="003654DE"/>
  </w:style>
  <w:style w:type="paragraph" w:styleId="a6">
    <w:name w:val="footer"/>
    <w:basedOn w:val="a"/>
    <w:link w:val="Char0"/>
    <w:uiPriority w:val="99"/>
    <w:semiHidden/>
    <w:unhideWhenUsed/>
    <w:rsid w:val="003654DE"/>
    <w:pPr>
      <w:tabs>
        <w:tab w:val="center" w:pos="4153"/>
        <w:tab w:val="right" w:pos="8306"/>
      </w:tabs>
      <w:spacing w:after="0" w:line="240" w:lineRule="auto"/>
    </w:pPr>
  </w:style>
  <w:style w:type="character" w:customStyle="1" w:styleId="Char0">
    <w:name w:val="Υποσέλιδο Char"/>
    <w:basedOn w:val="a0"/>
    <w:link w:val="a6"/>
    <w:uiPriority w:val="99"/>
    <w:semiHidden/>
    <w:rsid w:val="003654DE"/>
  </w:style>
  <w:style w:type="paragraph" w:styleId="a7">
    <w:name w:val="Balloon Text"/>
    <w:basedOn w:val="a"/>
    <w:link w:val="Char1"/>
    <w:uiPriority w:val="99"/>
    <w:semiHidden/>
    <w:unhideWhenUsed/>
    <w:rsid w:val="003654DE"/>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3654DE"/>
    <w:rPr>
      <w:rFonts w:ascii="Tahoma" w:hAnsi="Tahoma" w:cs="Tahoma"/>
      <w:sz w:val="16"/>
      <w:szCs w:val="16"/>
    </w:rPr>
  </w:style>
  <w:style w:type="character" w:customStyle="1" w:styleId="vkekvd">
    <w:name w:val="vkekvd"/>
    <w:basedOn w:val="a0"/>
    <w:rsid w:val="00D05237"/>
  </w:style>
  <w:style w:type="character" w:customStyle="1" w:styleId="t286pc">
    <w:name w:val="t286pc"/>
    <w:basedOn w:val="a0"/>
    <w:rsid w:val="00D05237"/>
  </w:style>
  <w:style w:type="character" w:styleId="a8">
    <w:name w:val="Strong"/>
    <w:basedOn w:val="a0"/>
    <w:uiPriority w:val="22"/>
    <w:qFormat/>
    <w:rsid w:val="00D05237"/>
    <w:rPr>
      <w:b/>
      <w:bCs/>
    </w:rPr>
  </w:style>
  <w:style w:type="character" w:styleId="HTML">
    <w:name w:val="HTML Cite"/>
    <w:basedOn w:val="a0"/>
    <w:uiPriority w:val="99"/>
    <w:semiHidden/>
    <w:unhideWhenUsed/>
    <w:rsid w:val="00816AB5"/>
    <w:rPr>
      <w:i/>
      <w:iCs/>
    </w:rPr>
  </w:style>
  <w:style w:type="character" w:customStyle="1" w:styleId="1Char">
    <w:name w:val="Επικεφαλίδα 1 Char"/>
    <w:basedOn w:val="a0"/>
    <w:link w:val="1"/>
    <w:uiPriority w:val="9"/>
    <w:rsid w:val="00816AB5"/>
    <w:rPr>
      <w:rFonts w:ascii="Times New Roman" w:eastAsia="Times New Roman" w:hAnsi="Times New Roman" w:cs="Times New Roman"/>
      <w:b/>
      <w:bCs/>
      <w:kern w:val="36"/>
      <w:sz w:val="48"/>
      <w:szCs w:val="48"/>
      <w:lang w:eastAsia="el-GR"/>
    </w:rPr>
  </w:style>
  <w:style w:type="character" w:customStyle="1" w:styleId="mw-page-title-main">
    <w:name w:val="mw-page-title-main"/>
    <w:basedOn w:val="a0"/>
    <w:rsid w:val="00816AB5"/>
  </w:style>
  <w:style w:type="character" w:customStyle="1" w:styleId="3Char">
    <w:name w:val="Επικεφαλίδα 3 Char"/>
    <w:basedOn w:val="a0"/>
    <w:link w:val="3"/>
    <w:uiPriority w:val="9"/>
    <w:semiHidden/>
    <w:rsid w:val="00C45A59"/>
    <w:rPr>
      <w:rFonts w:asciiTheme="majorHAnsi" w:eastAsiaTheme="majorEastAsia" w:hAnsiTheme="majorHAnsi" w:cstheme="majorBidi"/>
      <w:b/>
      <w:bCs/>
      <w:color w:val="4F81BD" w:themeColor="accent1"/>
    </w:rPr>
  </w:style>
  <w:style w:type="character" w:customStyle="1" w:styleId="v9tjod">
    <w:name w:val="v9tjod"/>
    <w:basedOn w:val="a0"/>
    <w:rsid w:val="00C45A59"/>
  </w:style>
</w:styles>
</file>

<file path=word/webSettings.xml><?xml version="1.0" encoding="utf-8"?>
<w:webSettings xmlns:r="http://schemas.openxmlformats.org/officeDocument/2006/relationships" xmlns:w="http://schemas.openxmlformats.org/wordprocessingml/2006/main">
  <w:divs>
    <w:div w:id="190924257">
      <w:bodyDiv w:val="1"/>
      <w:marLeft w:val="0"/>
      <w:marRight w:val="0"/>
      <w:marTop w:val="0"/>
      <w:marBottom w:val="0"/>
      <w:divBdr>
        <w:top w:val="none" w:sz="0" w:space="0" w:color="auto"/>
        <w:left w:val="none" w:sz="0" w:space="0" w:color="auto"/>
        <w:bottom w:val="none" w:sz="0" w:space="0" w:color="auto"/>
        <w:right w:val="none" w:sz="0" w:space="0" w:color="auto"/>
      </w:divBdr>
      <w:divsChild>
        <w:div w:id="1677658395">
          <w:marLeft w:val="0"/>
          <w:marRight w:val="0"/>
          <w:marTop w:val="0"/>
          <w:marBottom w:val="0"/>
          <w:divBdr>
            <w:top w:val="none" w:sz="0" w:space="0" w:color="auto"/>
            <w:left w:val="none" w:sz="0" w:space="0" w:color="auto"/>
            <w:bottom w:val="none" w:sz="0" w:space="0" w:color="auto"/>
            <w:right w:val="none" w:sz="0" w:space="0" w:color="auto"/>
          </w:divBdr>
        </w:div>
        <w:div w:id="201670574">
          <w:marLeft w:val="0"/>
          <w:marRight w:val="0"/>
          <w:marTop w:val="0"/>
          <w:marBottom w:val="0"/>
          <w:divBdr>
            <w:top w:val="none" w:sz="0" w:space="0" w:color="auto"/>
            <w:left w:val="none" w:sz="0" w:space="0" w:color="auto"/>
            <w:bottom w:val="none" w:sz="0" w:space="0" w:color="auto"/>
            <w:right w:val="none" w:sz="0" w:space="0" w:color="auto"/>
          </w:divBdr>
        </w:div>
        <w:div w:id="1777602001">
          <w:marLeft w:val="0"/>
          <w:marRight w:val="0"/>
          <w:marTop w:val="0"/>
          <w:marBottom w:val="0"/>
          <w:divBdr>
            <w:top w:val="none" w:sz="0" w:space="0" w:color="auto"/>
            <w:left w:val="none" w:sz="0" w:space="0" w:color="auto"/>
            <w:bottom w:val="none" w:sz="0" w:space="0" w:color="auto"/>
            <w:right w:val="none" w:sz="0" w:space="0" w:color="auto"/>
          </w:divBdr>
        </w:div>
      </w:divsChild>
    </w:div>
    <w:div w:id="1110204981">
      <w:bodyDiv w:val="1"/>
      <w:marLeft w:val="0"/>
      <w:marRight w:val="0"/>
      <w:marTop w:val="0"/>
      <w:marBottom w:val="0"/>
      <w:divBdr>
        <w:top w:val="none" w:sz="0" w:space="0" w:color="auto"/>
        <w:left w:val="none" w:sz="0" w:space="0" w:color="auto"/>
        <w:bottom w:val="none" w:sz="0" w:space="0" w:color="auto"/>
        <w:right w:val="none" w:sz="0" w:space="0" w:color="auto"/>
      </w:divBdr>
    </w:div>
    <w:div w:id="1181819824">
      <w:bodyDiv w:val="1"/>
      <w:marLeft w:val="0"/>
      <w:marRight w:val="0"/>
      <w:marTop w:val="0"/>
      <w:marBottom w:val="0"/>
      <w:divBdr>
        <w:top w:val="none" w:sz="0" w:space="0" w:color="auto"/>
        <w:left w:val="none" w:sz="0" w:space="0" w:color="auto"/>
        <w:bottom w:val="none" w:sz="0" w:space="0" w:color="auto"/>
        <w:right w:val="none" w:sz="0" w:space="0" w:color="auto"/>
      </w:divBdr>
      <w:divsChild>
        <w:div w:id="1227835691">
          <w:marLeft w:val="0"/>
          <w:marRight w:val="0"/>
          <w:marTop w:val="0"/>
          <w:marBottom w:val="0"/>
          <w:divBdr>
            <w:top w:val="none" w:sz="0" w:space="0" w:color="auto"/>
            <w:left w:val="none" w:sz="0" w:space="0" w:color="auto"/>
            <w:bottom w:val="none" w:sz="0" w:space="0" w:color="auto"/>
            <w:right w:val="none" w:sz="0" w:space="0" w:color="auto"/>
          </w:divBdr>
          <w:divsChild>
            <w:div w:id="1314455574">
              <w:marLeft w:val="0"/>
              <w:marRight w:val="0"/>
              <w:marTop w:val="0"/>
              <w:marBottom w:val="0"/>
              <w:divBdr>
                <w:top w:val="none" w:sz="0" w:space="0" w:color="auto"/>
                <w:left w:val="none" w:sz="0" w:space="0" w:color="auto"/>
                <w:bottom w:val="none" w:sz="0" w:space="0" w:color="auto"/>
                <w:right w:val="none" w:sz="0" w:space="0" w:color="auto"/>
              </w:divBdr>
            </w:div>
          </w:divsChild>
        </w:div>
        <w:div w:id="469829664">
          <w:marLeft w:val="0"/>
          <w:marRight w:val="0"/>
          <w:marTop w:val="0"/>
          <w:marBottom w:val="0"/>
          <w:divBdr>
            <w:top w:val="none" w:sz="0" w:space="0" w:color="auto"/>
            <w:left w:val="none" w:sz="0" w:space="0" w:color="auto"/>
            <w:bottom w:val="none" w:sz="0" w:space="0" w:color="auto"/>
            <w:right w:val="none" w:sz="0" w:space="0" w:color="auto"/>
          </w:divBdr>
        </w:div>
      </w:divsChild>
    </w:div>
    <w:div w:id="1845628612">
      <w:bodyDiv w:val="1"/>
      <w:marLeft w:val="0"/>
      <w:marRight w:val="0"/>
      <w:marTop w:val="0"/>
      <w:marBottom w:val="0"/>
      <w:divBdr>
        <w:top w:val="none" w:sz="0" w:space="0" w:color="auto"/>
        <w:left w:val="none" w:sz="0" w:space="0" w:color="auto"/>
        <w:bottom w:val="none" w:sz="0" w:space="0" w:color="auto"/>
        <w:right w:val="none" w:sz="0" w:space="0" w:color="auto"/>
      </w:divBdr>
    </w:div>
    <w:div w:id="192414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wikipedia.org/wiki/&#922;&#949;&#966;&#945;&#955;&#959;&#957;&#953;&#940;" TargetMode="External"/><Relationship Id="rId18" Type="http://schemas.openxmlformats.org/officeDocument/2006/relationships/hyperlink" Target="https://el.wikipedia.org/wiki/&#913;&#961;&#947;&#959;&#963;&#964;&#972;&#955;&#953;"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el.wikipedia.org/wiki/&#915;&#953;&#946;&#961;&#945;&#955;&#964;&#940;&#961;" TargetMode="External"/><Relationship Id="rId34" Type="http://schemas.openxmlformats.org/officeDocument/2006/relationships/hyperlink" Target="https://www.google.com/url?sa=t&amp;source=web&amp;rct=j&amp;opi=89978449&amp;url=https://www.allovergreece.com/Hellenic-Lighthouses/Descr/12/el&amp;ved=2ahUKEwi96o68m4eTAxXuSPEDHds7MLwQFnoECCoQAQ&amp;usg=AOvVaw2bZMdb4N9qw2YPh3OpaYcY" TargetMode="External"/><Relationship Id="rId7" Type="http://schemas.openxmlformats.org/officeDocument/2006/relationships/endnotes" Target="endnotes.xml"/><Relationship Id="rId12" Type="http://schemas.openxmlformats.org/officeDocument/2006/relationships/hyperlink" Target="https://el.wikipedia.org/wiki/&#915;&#954;&#959;&#957;&#963;&#940;&#955;&#959;_&#957;&#964;&#949;_&#922;&#972;&#961;&#948;&#959;&#946;&#945;?action=edit&amp;redlink=1" TargetMode="External"/><Relationship Id="rId17" Type="http://schemas.openxmlformats.org/officeDocument/2006/relationships/hyperlink" Target="https://el.wikipedia.org/wiki/&#922;&#940;&#963;&#964;&#961;&#959;_&#913;&#947;&#943;&#959;&#965;_&#915;&#949;&#969;&#961;&#947;&#943;&#959;&#965;_(&#922;&#949;&#966;&#945;&#955;&#959;&#957;&#953;&#940;)" TargetMode="External"/><Relationship Id="rId25" Type="http://schemas.openxmlformats.org/officeDocument/2006/relationships/image" Target="media/image3.jpeg"/><Relationship Id="rId33" Type="http://schemas.openxmlformats.org/officeDocument/2006/relationships/hyperlink" Target="https://stellatoshouse.com/%CE%BA%CE%B5%CF%86%CE%B1%CE%BB%CE%BF%CE%BD%CE%B9%CE%AC/#:~:text=%CE%9A%CE%B5%CF%86%CE%B1%CE%BB%CE%BF%CE%BD%CE%B9%CE%AC%20*%20%CE%9A%CE%B5%CF%86%CE%B1%CE%BB%CE%BF%CE%BD%CE%B9%CE%AC%20*%20%CE%93%CE%B5%CF%89%CE%B3%CF%81%CE%B1%CF%86%CE%B9%CE%BA%CE%AE%20%CF%80%CE%B5%CF%81%CE%B9%CE%B3%CF%81%CE%B1%CF%86%CE%AE%20*,*%20%CE%9A%CE%AC%CF%83%CF%84%CF%81%CE%BF%20%CE%91%CE%B3%CE%AF%CE%BF%CF%85%20%CE%93%CE%B5%CF%89%CF%81%CE%B3%CE%AF%CE%BF%CF%85%20*%20%CE%9F%CE%BC%CE%B7%CF%81%CE%B9%CE%BA%CE%AC%20%CE%88%CF%80%CE%B7" TargetMode="External"/><Relationship Id="rId2" Type="http://schemas.openxmlformats.org/officeDocument/2006/relationships/numbering" Target="numbering.xml"/><Relationship Id="rId16" Type="http://schemas.openxmlformats.org/officeDocument/2006/relationships/hyperlink" Target="https://el.wikipedia.org/wiki/&#902;&#963;&#963;&#959;&#962;_&#922;&#949;&#966;&#945;&#955;&#959;&#957;&#953;&#940;&#962;" TargetMode="External"/><Relationship Id="rId20" Type="http://schemas.openxmlformats.org/officeDocument/2006/relationships/hyperlink" Target="https://el.wikipedia.org/wiki/&#919;&#957;&#969;&#956;&#941;&#957;&#959;_&#914;&#945;&#963;&#943;&#955;&#949;&#953;&#959;" TargetMode="External"/><Relationship Id="rId29" Type="http://schemas.openxmlformats.org/officeDocument/2006/relationships/hyperlink" Target="https://web.archive.org/web/20120630230010/http:/odysseus.culture.gr/h/3/gh352.jsp?obj_id=73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wikipedia.org/wiki/%CE%9A%CE%AC%CF%83%CF%84%CF%81%CE%BF_%CE%91%CE%B3%CE%AF%CE%BF%CF%85_%CE%93%CE%B5%CF%89%CF%81%CE%B3%CE%AF%CE%BF%CF%85_(%CE%9A%CE%B5%CF%86%CE%B1%CE%BB%CE%BF%CE%BD%CE%B9%CE%AC)" TargetMode="External"/><Relationship Id="rId24" Type="http://schemas.openxmlformats.org/officeDocument/2006/relationships/image" Target="media/image2.jpeg"/><Relationship Id="rId32" Type="http://schemas.openxmlformats.org/officeDocument/2006/relationships/hyperlink" Target="https://visitkefaloniaisland.gr/el/%ce%ba%ce%ac%cf%83%cf%84%cf%81%ce%bf-%ce%b1%ce%b3%ce%af%ce%bf%cf%85-%ce%b3%ce%b5%cf%89%cf%81%ce%b3%ce%af%ce%bf%cf%85/" TargetMode="External"/><Relationship Id="rId5" Type="http://schemas.openxmlformats.org/officeDocument/2006/relationships/webSettings" Target="webSettings.xml"/><Relationship Id="rId15" Type="http://schemas.openxmlformats.org/officeDocument/2006/relationships/hyperlink" Target="https://el.wikipedia.org/wiki/&#923;&#945;&#964;&#953;&#957;&#959;&#954;&#961;&#945;&#964;&#943;&#945;" TargetMode="External"/><Relationship Id="rId23" Type="http://schemas.openxmlformats.org/officeDocument/2006/relationships/hyperlink" Target="https://el.wikipedia.org/wiki/%CE%9A%CE%AC%CF%83%CF%84%CF%81%CE%BF_%CF%84%CE%B7%CF%82_%CE%86%CF%83%CF%83%CE%BF%CF%85_%CE%9A%CE%B5%CF%86%CE%B1%CE%BB%CE%BF%CE%BD%CE%B9%CE%AC%CF%82"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el.wikipedia.org/wiki/&#931;&#949;&#953;&#963;&#956;&#953;&#954;&#942;_&#948;&#972;&#957;&#951;&#963;&#951;" TargetMode="External"/><Relationship Id="rId19" Type="http://schemas.openxmlformats.org/officeDocument/2006/relationships/hyperlink" Target="https://el.wikipedia.org/wiki/&#924;&#951;&#967;&#945;&#957;&#953;&#954;&#972;" TargetMode="External"/><Relationship Id="rId31" Type="http://schemas.openxmlformats.org/officeDocument/2006/relationships/hyperlink" Target="https://el.wikipedia.org/wiki/%CE%9A%CE%AC%CF%83%CF%84%CF%81%CE%BF_%CF%84%CE%B7%CF%82_%CE%86%CF%83%CF%83%CE%BF%CF%85_%CE%9A%CE%B5%CF%86%CE%B1%CE%BB%CE%BF%CE%BD%CE%B9%CE%AC%CF%82" TargetMode="External"/><Relationship Id="rId4" Type="http://schemas.openxmlformats.org/officeDocument/2006/relationships/settings" Target="settings.xml"/><Relationship Id="rId9" Type="http://schemas.openxmlformats.org/officeDocument/2006/relationships/hyperlink" Target="https://el.wikipedia.org/wiki/&#922;&#949;&#966;&#945;&#955;&#959;&#957;&#953;&#940;" TargetMode="External"/><Relationship Id="rId14" Type="http://schemas.openxmlformats.org/officeDocument/2006/relationships/hyperlink" Target="https://el.wikipedia.org/wiki/16&#959;&#962;_&#945;&#953;&#974;&#957;&#945;&#962;" TargetMode="External"/><Relationship Id="rId22" Type="http://schemas.openxmlformats.org/officeDocument/2006/relationships/hyperlink" Target="https://el.wikipedia.org/wiki/&#928;&#945;&#955;&#953;&#954;&#942;" TargetMode="External"/><Relationship Id="rId27" Type="http://schemas.openxmlformats.org/officeDocument/2006/relationships/image" Target="media/image5.jpeg"/><Relationship Id="rId30" Type="http://schemas.openxmlformats.org/officeDocument/2006/relationships/hyperlink" Target="http://odysseus.culture.gr/h/3/gh352.jsp?obj_id=7350" TargetMode="External"/><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53FAC-A2C6-485A-92D9-25829FD1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1540</Words>
  <Characters>8316</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Thalis K</dc:creator>
  <cp:lastModifiedBy>Thalis K</cp:lastModifiedBy>
  <cp:revision>3</cp:revision>
  <dcterms:created xsi:type="dcterms:W3CDTF">2026-03-04T21:57:00Z</dcterms:created>
  <dcterms:modified xsi:type="dcterms:W3CDTF">2026-03-04T21:58:00Z</dcterms:modified>
</cp:coreProperties>
</file>