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BCC" w:rsidRDefault="00986BCC" w:rsidP="00986BCC">
      <w:pPr>
        <w:spacing w:after="0" w:line="240" w:lineRule="auto"/>
        <w:rPr>
          <w:rFonts w:ascii="Arial" w:eastAsia="Times New Roman" w:hAnsi="Arial" w:cs="Arial"/>
          <w:color w:val="353535"/>
          <w:sz w:val="20"/>
          <w:szCs w:val="20"/>
          <w:lang w:val="en-US" w:eastAsia="el-GR"/>
        </w:rPr>
      </w:pPr>
    </w:p>
    <w:p w:rsidR="00986BCC" w:rsidRPr="00B50128" w:rsidRDefault="00986BCC" w:rsidP="00986BCC">
      <w:pPr>
        <w:pStyle w:val="1"/>
        <w:shd w:val="clear" w:color="auto" w:fill="FFFFFF"/>
        <w:spacing w:before="0"/>
        <w:jc w:val="center"/>
        <w:textAlignment w:val="top"/>
        <w:rPr>
          <w:rFonts w:ascii="Arial" w:hAnsi="Arial" w:cs="Arial"/>
          <w:i/>
          <w:color w:val="943634" w:themeColor="accent2" w:themeShade="BF"/>
          <w:u w:val="single"/>
          <w:lang w:val="en-US"/>
        </w:rPr>
      </w:pPr>
      <w:r w:rsidRPr="00B50128">
        <w:rPr>
          <w:rFonts w:ascii="Arial" w:hAnsi="Arial" w:cs="Arial"/>
          <w:i/>
          <w:color w:val="943634" w:themeColor="accent2" w:themeShade="BF"/>
          <w:u w:val="single"/>
          <w:lang w:val="en-US"/>
        </w:rPr>
        <w:t>Remembrance Day</w:t>
      </w:r>
    </w:p>
    <w:p w:rsidR="00CE3663" w:rsidRDefault="00CE3663" w:rsidP="00CE3663">
      <w:pPr>
        <w:spacing w:after="0" w:line="240" w:lineRule="auto"/>
        <w:rPr>
          <w:rFonts w:ascii="Arial" w:eastAsia="Times New Roman" w:hAnsi="Arial" w:cs="Arial"/>
          <w:color w:val="353535"/>
          <w:sz w:val="28"/>
          <w:szCs w:val="28"/>
          <w:lang w:val="en-US" w:eastAsia="el-GR"/>
        </w:rPr>
      </w:pPr>
      <w:r w:rsidRPr="00CE3663">
        <w:rPr>
          <w:rFonts w:ascii="Arial" w:eastAsia="Times New Roman" w:hAnsi="Arial" w:cs="Arial"/>
          <w:color w:val="353535"/>
          <w:sz w:val="28"/>
          <w:szCs w:val="28"/>
          <w:lang w:val="en-US" w:eastAsia="el-GR"/>
        </w:rPr>
        <w:t>Remembrance honour</w:t>
      </w:r>
      <w:r>
        <w:rPr>
          <w:rFonts w:ascii="Arial" w:eastAsia="Times New Roman" w:hAnsi="Arial" w:cs="Arial"/>
          <w:color w:val="353535"/>
          <w:sz w:val="28"/>
          <w:szCs w:val="28"/>
          <w:lang w:val="en-US" w:eastAsia="el-GR"/>
        </w:rPr>
        <w:t xml:space="preserve">s those who serve to defend </w:t>
      </w:r>
      <w:r w:rsidRPr="00CE3663">
        <w:rPr>
          <w:rFonts w:ascii="Arial" w:eastAsia="Times New Roman" w:hAnsi="Arial" w:cs="Arial"/>
          <w:color w:val="353535"/>
          <w:sz w:val="28"/>
          <w:szCs w:val="28"/>
          <w:lang w:val="en-US" w:eastAsia="el-GR"/>
        </w:rPr>
        <w:t>democratic freedoms and way of life</w:t>
      </w:r>
      <w:r>
        <w:rPr>
          <w:rFonts w:ascii="Arial" w:eastAsia="Times New Roman" w:hAnsi="Arial" w:cs="Arial"/>
          <w:color w:val="353535"/>
          <w:sz w:val="28"/>
          <w:szCs w:val="28"/>
          <w:lang w:val="en-US" w:eastAsia="el-GR"/>
        </w:rPr>
        <w:t xml:space="preserve">. </w:t>
      </w:r>
    </w:p>
    <w:p w:rsidR="00CE3663" w:rsidRPr="00CE3663" w:rsidRDefault="00CE3663" w:rsidP="00CE3663">
      <w:pPr>
        <w:spacing w:after="0" w:line="240" w:lineRule="auto"/>
        <w:rPr>
          <w:rFonts w:ascii="Arial" w:eastAsia="Times New Roman" w:hAnsi="Arial" w:cs="Arial"/>
          <w:color w:val="353535"/>
          <w:sz w:val="28"/>
          <w:szCs w:val="28"/>
          <w:lang w:val="en-US" w:eastAsia="el-GR"/>
        </w:rPr>
      </w:pPr>
      <w:r>
        <w:rPr>
          <w:rFonts w:ascii="Arial" w:eastAsia="Times New Roman" w:hAnsi="Arial" w:cs="Arial"/>
          <w:color w:val="353535"/>
          <w:sz w:val="28"/>
          <w:szCs w:val="28"/>
          <w:lang w:val="en-US" w:eastAsia="el-GR"/>
        </w:rPr>
        <w:t xml:space="preserve"> Unity</w:t>
      </w:r>
      <w:r w:rsidRPr="00CE3663">
        <w:rPr>
          <w:rFonts w:ascii="Arial" w:eastAsia="Times New Roman" w:hAnsi="Arial" w:cs="Arial"/>
          <w:color w:val="353535"/>
          <w:sz w:val="28"/>
          <w:szCs w:val="28"/>
          <w:lang w:val="en-US" w:eastAsia="el-GR"/>
        </w:rPr>
        <w:t xml:space="preserve"> across faiths, cultures and backgrounds to remember the service and sacrifice of the Armed Forces community from Britain and the </w:t>
      </w:r>
      <w:r>
        <w:rPr>
          <w:rFonts w:ascii="Arial" w:eastAsia="Times New Roman" w:hAnsi="Arial" w:cs="Arial"/>
          <w:color w:val="353535"/>
          <w:sz w:val="28"/>
          <w:szCs w:val="28"/>
          <w:lang w:val="en-US" w:eastAsia="el-GR"/>
        </w:rPr>
        <w:t>Commonwealth.</w:t>
      </w:r>
    </w:p>
    <w:p w:rsidR="00CE3663" w:rsidRDefault="00CE3663" w:rsidP="00CE3663">
      <w:pPr>
        <w:spacing w:after="0" w:line="240" w:lineRule="auto"/>
        <w:rPr>
          <w:rFonts w:ascii="Arial" w:eastAsia="Times New Roman" w:hAnsi="Arial" w:cs="Arial"/>
          <w:color w:val="353535"/>
          <w:sz w:val="28"/>
          <w:szCs w:val="28"/>
          <w:lang w:val="en-US" w:eastAsia="el-GR"/>
        </w:rPr>
      </w:pPr>
    </w:p>
    <w:p w:rsidR="00CE3663" w:rsidRPr="0094432C" w:rsidRDefault="00CE3663" w:rsidP="0094432C">
      <w:pPr>
        <w:pStyle w:val="a4"/>
        <w:numPr>
          <w:ilvl w:val="0"/>
          <w:numId w:val="1"/>
        </w:numPr>
        <w:spacing w:after="0" w:line="240" w:lineRule="auto"/>
        <w:rPr>
          <w:rFonts w:ascii="Arial" w:eastAsia="Times New Roman" w:hAnsi="Arial" w:cs="Arial"/>
          <w:color w:val="353535"/>
          <w:sz w:val="28"/>
          <w:szCs w:val="28"/>
          <w:lang w:val="en-US" w:eastAsia="el-GR"/>
        </w:rPr>
      </w:pPr>
      <w:r w:rsidRPr="0094432C">
        <w:rPr>
          <w:rFonts w:ascii="Arial" w:eastAsia="Times New Roman" w:hAnsi="Arial" w:cs="Arial"/>
          <w:color w:val="353535"/>
          <w:sz w:val="28"/>
          <w:szCs w:val="28"/>
          <w:lang w:val="en-US" w:eastAsia="el-GR"/>
        </w:rPr>
        <w:t xml:space="preserve">Listen to </w:t>
      </w:r>
      <w:r w:rsidRPr="0094432C">
        <w:rPr>
          <w:rFonts w:ascii="Arial" w:eastAsia="Times New Roman" w:hAnsi="Arial" w:cs="Arial"/>
          <w:color w:val="353535"/>
          <w:sz w:val="28"/>
          <w:szCs w:val="28"/>
          <w:lang w:val="en-US" w:eastAsia="el-GR"/>
        </w:rPr>
        <w:fldChar w:fldCharType="begin"/>
      </w:r>
      <w:r w:rsidRPr="0094432C">
        <w:rPr>
          <w:rFonts w:ascii="Arial" w:eastAsia="Times New Roman" w:hAnsi="Arial" w:cs="Arial"/>
          <w:color w:val="353535"/>
          <w:sz w:val="28"/>
          <w:szCs w:val="28"/>
          <w:lang w:val="en-US" w:eastAsia="el-GR"/>
        </w:rPr>
        <w:instrText xml:space="preserve"> HYPERLINK "https://www.youtube.com/watch?v=EDS3TxtGaQ0" </w:instrText>
      </w:r>
      <w:r>
        <w:rPr>
          <w:lang w:val="en-US" w:eastAsia="el-GR"/>
        </w:rPr>
      </w:r>
      <w:r w:rsidRPr="0094432C">
        <w:rPr>
          <w:rFonts w:ascii="Arial" w:eastAsia="Times New Roman" w:hAnsi="Arial" w:cs="Arial"/>
          <w:color w:val="353535"/>
          <w:sz w:val="28"/>
          <w:szCs w:val="28"/>
          <w:lang w:val="en-US" w:eastAsia="el-GR"/>
        </w:rPr>
        <w:fldChar w:fldCharType="separate"/>
      </w:r>
      <w:r w:rsidRPr="0094432C">
        <w:rPr>
          <w:rStyle w:val="-"/>
          <w:rFonts w:ascii="Arial" w:eastAsia="Times New Roman" w:hAnsi="Arial" w:cs="Arial"/>
          <w:sz w:val="28"/>
          <w:szCs w:val="28"/>
          <w:lang w:val="en-US" w:eastAsia="el-GR"/>
        </w:rPr>
        <w:t>The Last Post</w:t>
      </w:r>
      <w:r w:rsidRPr="0094432C">
        <w:rPr>
          <w:rFonts w:ascii="Arial" w:eastAsia="Times New Roman" w:hAnsi="Arial" w:cs="Arial"/>
          <w:color w:val="353535"/>
          <w:sz w:val="28"/>
          <w:szCs w:val="28"/>
          <w:lang w:val="en-US" w:eastAsia="el-GR"/>
        </w:rPr>
        <w:fldChar w:fldCharType="end"/>
      </w:r>
    </w:p>
    <w:p w:rsidR="00986BCC" w:rsidRDefault="00986BCC" w:rsidP="00986BCC">
      <w:pPr>
        <w:spacing w:after="0" w:line="240" w:lineRule="auto"/>
        <w:jc w:val="center"/>
        <w:rPr>
          <w:rFonts w:ascii="Arial" w:eastAsia="Times New Roman" w:hAnsi="Arial" w:cs="Arial"/>
          <w:color w:val="353535"/>
          <w:sz w:val="20"/>
          <w:szCs w:val="20"/>
          <w:lang w:val="en-US" w:eastAsia="el-GR"/>
        </w:rPr>
      </w:pPr>
    </w:p>
    <w:p w:rsidR="00986BCC" w:rsidRPr="00CE3663" w:rsidRDefault="00986BCC" w:rsidP="00986BCC">
      <w:pPr>
        <w:spacing w:after="0" w:line="240" w:lineRule="auto"/>
        <w:rPr>
          <w:rFonts w:ascii="Arial" w:eastAsia="Times New Roman" w:hAnsi="Arial" w:cs="Arial"/>
          <w:color w:val="353535"/>
          <w:sz w:val="24"/>
          <w:szCs w:val="24"/>
          <w:lang w:val="en-US" w:eastAsia="el-GR"/>
        </w:rPr>
      </w:pPr>
      <w:r w:rsidRPr="00CE3663">
        <w:rPr>
          <w:rFonts w:ascii="Arial" w:eastAsia="Times New Roman" w:hAnsi="Arial" w:cs="Arial"/>
          <w:color w:val="353535"/>
          <w:sz w:val="24"/>
          <w:szCs w:val="24"/>
          <w:lang w:val="en-US" w:eastAsia="el-GR"/>
        </w:rPr>
        <w:t>During WW1, much of the fighting took place in Western Europe. The countryside was blasted, bombed and fought over repeatedly. Previously beautiful landscapes turned to mud; bleak and barren scenes where little or nothing could grow. </w:t>
      </w:r>
    </w:p>
    <w:p w:rsidR="00986BCC" w:rsidRPr="00CE3663" w:rsidRDefault="00986BCC">
      <w:pPr>
        <w:rPr>
          <w:rFonts w:ascii="Arial" w:hAnsi="Arial" w:cs="Arial"/>
          <w:color w:val="353535"/>
          <w:sz w:val="24"/>
          <w:szCs w:val="24"/>
          <w:lang w:val="en-US"/>
        </w:rPr>
      </w:pPr>
      <w:r w:rsidRPr="00CE3663">
        <w:rPr>
          <w:rFonts w:ascii="Arial" w:hAnsi="Arial" w:cs="Arial"/>
          <w:color w:val="353535"/>
          <w:sz w:val="24"/>
          <w:szCs w:val="24"/>
          <w:lang w:val="en-US"/>
        </w:rPr>
        <w:t>There was a notable and striking exception to the bleakness - the bright red Flanders poppies. These resilient flowers flourished in the middle of so much chaos and destruction, growing in the thousands upon thousands.</w:t>
      </w:r>
    </w:p>
    <w:p w:rsidR="00986BCC" w:rsidRPr="00CE3663" w:rsidRDefault="00986BCC" w:rsidP="00986BCC">
      <w:pPr>
        <w:pStyle w:val="2"/>
        <w:spacing w:before="0" w:beforeAutospacing="0" w:after="250" w:afterAutospacing="0"/>
        <w:rPr>
          <w:rFonts w:ascii="Arial" w:hAnsi="Arial" w:cs="Arial"/>
          <w:b w:val="0"/>
          <w:bCs w:val="0"/>
          <w:color w:val="353535"/>
          <w:sz w:val="24"/>
          <w:szCs w:val="24"/>
          <w:lang w:val="en-US"/>
        </w:rPr>
      </w:pPr>
      <w:r w:rsidRPr="00CE3663">
        <w:rPr>
          <w:rFonts w:ascii="Arial" w:hAnsi="Arial" w:cs="Arial"/>
          <w:b w:val="0"/>
          <w:bCs w:val="0"/>
          <w:color w:val="353535"/>
          <w:sz w:val="24"/>
          <w:szCs w:val="24"/>
          <w:lang w:val="en-US"/>
        </w:rPr>
        <w:t>In the Spring of 1915</w:t>
      </w:r>
    </w:p>
    <w:p w:rsidR="00986BCC" w:rsidRPr="00CE3663" w:rsidRDefault="00986BCC" w:rsidP="00986BCC">
      <w:pPr>
        <w:pStyle w:val="m-full-screen-image-text-blocktext"/>
        <w:spacing w:before="0" w:beforeAutospacing="0" w:after="250" w:afterAutospacing="0"/>
        <w:rPr>
          <w:rFonts w:ascii="Arial" w:hAnsi="Arial" w:cs="Arial"/>
          <w:color w:val="353535"/>
          <w:lang w:val="en-US"/>
        </w:rPr>
      </w:pPr>
      <w:r w:rsidRPr="00CE3663">
        <w:rPr>
          <w:rFonts w:ascii="Arial" w:hAnsi="Arial" w:cs="Arial"/>
          <w:color w:val="353535"/>
          <w:lang w:val="en-US"/>
        </w:rPr>
        <w:t xml:space="preserve">Shortly after losing a friend in Ypres, a Canadian doctor, Lieutenant Colonel John McCrae was moved by the sight of these poppies and that inspiration led him to to write the now famous poem </w:t>
      </w:r>
      <w:r w:rsidRPr="00CE3663">
        <w:rPr>
          <w:rFonts w:ascii="Arial" w:hAnsi="Arial" w:cs="Arial"/>
          <w:b/>
          <w:color w:val="353535"/>
          <w:lang w:val="en-US"/>
        </w:rPr>
        <w:t>'In Flanders Fields'.</w:t>
      </w:r>
    </w:p>
    <w:p w:rsidR="00986BCC" w:rsidRPr="00B50128" w:rsidRDefault="00986BCC" w:rsidP="00986BCC">
      <w:pPr>
        <w:pStyle w:val="Web"/>
        <w:shd w:val="clear" w:color="auto" w:fill="FFFFFF"/>
        <w:spacing w:before="0" w:beforeAutospacing="0" w:after="0" w:afterAutospacing="0"/>
        <w:jc w:val="center"/>
        <w:rPr>
          <w:rFonts w:ascii="Arial" w:hAnsi="Arial" w:cs="Arial"/>
          <w:b/>
          <w:color w:val="943634" w:themeColor="accent2" w:themeShade="BF"/>
          <w:lang w:val="en-US"/>
        </w:rPr>
      </w:pPr>
      <w:r w:rsidRPr="00B50128">
        <w:rPr>
          <w:rFonts w:ascii="Arial" w:hAnsi="Arial" w:cs="Arial"/>
          <w:b/>
          <w:color w:val="943634" w:themeColor="accent2" w:themeShade="BF"/>
          <w:lang w:val="en-US"/>
        </w:rPr>
        <w:t>In Flanders' fields the poppies blow</w:t>
      </w:r>
      <w:r w:rsidRPr="00B50128">
        <w:rPr>
          <w:rFonts w:ascii="Arial" w:hAnsi="Arial" w:cs="Arial"/>
          <w:b/>
          <w:color w:val="943634" w:themeColor="accent2" w:themeShade="BF"/>
          <w:lang w:val="en-US"/>
        </w:rPr>
        <w:br/>
        <w:t>Between the crosses, row on row,</w:t>
      </w:r>
      <w:r w:rsidRPr="00B50128">
        <w:rPr>
          <w:rFonts w:ascii="Arial" w:hAnsi="Arial" w:cs="Arial"/>
          <w:b/>
          <w:color w:val="943634" w:themeColor="accent2" w:themeShade="BF"/>
          <w:lang w:val="en-US"/>
        </w:rPr>
        <w:br/>
        <w:t>That mark our place: and in the sky</w:t>
      </w:r>
      <w:r w:rsidRPr="00B50128">
        <w:rPr>
          <w:rFonts w:ascii="Arial" w:hAnsi="Arial" w:cs="Arial"/>
          <w:b/>
          <w:color w:val="943634" w:themeColor="accent2" w:themeShade="BF"/>
          <w:lang w:val="en-US"/>
        </w:rPr>
        <w:br/>
        <w:t>The larks, still bravely singing, fly</w:t>
      </w:r>
      <w:r w:rsidRPr="00B50128">
        <w:rPr>
          <w:rFonts w:ascii="Arial" w:hAnsi="Arial" w:cs="Arial"/>
          <w:b/>
          <w:color w:val="943634" w:themeColor="accent2" w:themeShade="BF"/>
          <w:lang w:val="en-US"/>
        </w:rPr>
        <w:br/>
        <w:t>Scarce heard amid the guns below.</w:t>
      </w:r>
    </w:p>
    <w:p w:rsidR="00986BCC" w:rsidRPr="00B50128" w:rsidRDefault="00986BCC" w:rsidP="00986BCC">
      <w:pPr>
        <w:pStyle w:val="Web"/>
        <w:shd w:val="clear" w:color="auto" w:fill="FFFFFF"/>
        <w:spacing w:before="0" w:beforeAutospacing="0" w:after="0" w:afterAutospacing="0"/>
        <w:jc w:val="center"/>
        <w:rPr>
          <w:rFonts w:ascii="Arial" w:hAnsi="Arial" w:cs="Arial"/>
          <w:b/>
          <w:color w:val="943634" w:themeColor="accent2" w:themeShade="BF"/>
          <w:lang w:val="en-US"/>
        </w:rPr>
      </w:pPr>
      <w:r w:rsidRPr="00B50128">
        <w:rPr>
          <w:rFonts w:ascii="Arial" w:hAnsi="Arial" w:cs="Arial"/>
          <w:b/>
          <w:color w:val="943634" w:themeColor="accent2" w:themeShade="BF"/>
          <w:lang w:val="en-US"/>
        </w:rPr>
        <w:t>We are the dead. Short days ago</w:t>
      </w:r>
      <w:r w:rsidRPr="00B50128">
        <w:rPr>
          <w:rFonts w:ascii="Arial" w:hAnsi="Arial" w:cs="Arial"/>
          <w:b/>
          <w:color w:val="943634" w:themeColor="accent2" w:themeShade="BF"/>
          <w:lang w:val="en-US"/>
        </w:rPr>
        <w:br/>
        <w:t>We lived, felt dawn, saw sunset glow,</w:t>
      </w:r>
      <w:r w:rsidRPr="00B50128">
        <w:rPr>
          <w:rFonts w:ascii="Arial" w:hAnsi="Arial" w:cs="Arial"/>
          <w:b/>
          <w:color w:val="943634" w:themeColor="accent2" w:themeShade="BF"/>
          <w:lang w:val="en-US"/>
        </w:rPr>
        <w:br/>
        <w:t>Loved and were loved, and now we lie</w:t>
      </w:r>
      <w:r w:rsidRPr="00B50128">
        <w:rPr>
          <w:rFonts w:ascii="Arial" w:hAnsi="Arial" w:cs="Arial"/>
          <w:b/>
          <w:color w:val="943634" w:themeColor="accent2" w:themeShade="BF"/>
          <w:lang w:val="en-US"/>
        </w:rPr>
        <w:br/>
        <w:t>In Flanders' fields.</w:t>
      </w:r>
    </w:p>
    <w:p w:rsidR="00986BCC" w:rsidRPr="00B50128" w:rsidRDefault="00986BCC" w:rsidP="00986BCC">
      <w:pPr>
        <w:pStyle w:val="Web"/>
        <w:shd w:val="clear" w:color="auto" w:fill="FFFFFF"/>
        <w:spacing w:before="0" w:beforeAutospacing="0" w:after="0" w:afterAutospacing="0"/>
        <w:jc w:val="center"/>
        <w:rPr>
          <w:rFonts w:ascii="Arial" w:hAnsi="Arial" w:cs="Arial"/>
          <w:b/>
          <w:color w:val="943634" w:themeColor="accent2" w:themeShade="BF"/>
          <w:lang w:val="en-US"/>
        </w:rPr>
      </w:pPr>
      <w:r w:rsidRPr="00B50128">
        <w:rPr>
          <w:rFonts w:ascii="Arial" w:hAnsi="Arial" w:cs="Arial"/>
          <w:b/>
          <w:color w:val="943634" w:themeColor="accent2" w:themeShade="BF"/>
          <w:lang w:val="en-US"/>
        </w:rPr>
        <w:t>Take up our quarrel with the foe;</w:t>
      </w:r>
      <w:r w:rsidRPr="00B50128">
        <w:rPr>
          <w:rFonts w:ascii="Arial" w:hAnsi="Arial" w:cs="Arial"/>
          <w:b/>
          <w:color w:val="943634" w:themeColor="accent2" w:themeShade="BF"/>
          <w:lang w:val="en-US"/>
        </w:rPr>
        <w:br/>
        <w:t>To you from failing hands we throw</w:t>
      </w:r>
      <w:r w:rsidRPr="00B50128">
        <w:rPr>
          <w:rFonts w:ascii="Arial" w:hAnsi="Arial" w:cs="Arial"/>
          <w:b/>
          <w:color w:val="943634" w:themeColor="accent2" w:themeShade="BF"/>
          <w:lang w:val="en-US"/>
        </w:rPr>
        <w:br/>
        <w:t>The torch; be yours to hold it high,</w:t>
      </w:r>
      <w:r w:rsidRPr="00B50128">
        <w:rPr>
          <w:rFonts w:ascii="Arial" w:hAnsi="Arial" w:cs="Arial"/>
          <w:b/>
          <w:color w:val="943634" w:themeColor="accent2" w:themeShade="BF"/>
          <w:lang w:val="en-US"/>
        </w:rPr>
        <w:br/>
        <w:t>If ye break faith with us who die</w:t>
      </w:r>
      <w:r w:rsidRPr="00B50128">
        <w:rPr>
          <w:rFonts w:ascii="Arial" w:hAnsi="Arial" w:cs="Arial"/>
          <w:b/>
          <w:color w:val="943634" w:themeColor="accent2" w:themeShade="BF"/>
          <w:lang w:val="en-US"/>
        </w:rPr>
        <w:br/>
        <w:t>We shall not sleep, though poppies grow</w:t>
      </w:r>
      <w:r w:rsidRPr="00B50128">
        <w:rPr>
          <w:rFonts w:ascii="Arial" w:hAnsi="Arial" w:cs="Arial"/>
          <w:b/>
          <w:color w:val="943634" w:themeColor="accent2" w:themeShade="BF"/>
          <w:lang w:val="en-US"/>
        </w:rPr>
        <w:br/>
        <w:t>In Flanders' Fields.</w:t>
      </w:r>
    </w:p>
    <w:p w:rsidR="00986BCC" w:rsidRPr="0094432C" w:rsidRDefault="00986BCC" w:rsidP="00986BCC">
      <w:pPr>
        <w:pStyle w:val="Web"/>
        <w:shd w:val="clear" w:color="auto" w:fill="FFFFFF"/>
        <w:spacing w:before="0" w:beforeAutospacing="0" w:after="0" w:afterAutospacing="0"/>
        <w:jc w:val="center"/>
        <w:rPr>
          <w:rFonts w:ascii="Arial" w:hAnsi="Arial" w:cs="Arial"/>
          <w:color w:val="353535"/>
          <w:sz w:val="28"/>
          <w:szCs w:val="28"/>
          <w:lang w:val="en-US"/>
        </w:rPr>
      </w:pPr>
    </w:p>
    <w:p w:rsidR="0094432C" w:rsidRPr="0094432C" w:rsidRDefault="0094432C" w:rsidP="0094432C">
      <w:pPr>
        <w:pStyle w:val="Web"/>
        <w:numPr>
          <w:ilvl w:val="0"/>
          <w:numId w:val="1"/>
        </w:numPr>
        <w:shd w:val="clear" w:color="auto" w:fill="FFFFFF"/>
        <w:spacing w:before="0" w:beforeAutospacing="0" w:after="0" w:afterAutospacing="0"/>
        <w:rPr>
          <w:rFonts w:ascii="Arial" w:hAnsi="Arial" w:cs="Arial"/>
          <w:color w:val="353535"/>
          <w:sz w:val="28"/>
          <w:szCs w:val="28"/>
          <w:lang w:val="en-US"/>
        </w:rPr>
      </w:pPr>
      <w:r w:rsidRPr="0094432C">
        <w:rPr>
          <w:rFonts w:ascii="Arial" w:hAnsi="Arial" w:cs="Arial"/>
          <w:color w:val="353535"/>
          <w:sz w:val="28"/>
          <w:szCs w:val="28"/>
          <w:lang w:val="en-US"/>
        </w:rPr>
        <w:t xml:space="preserve">Listen to the </w:t>
      </w:r>
      <w:hyperlink r:id="rId8" w:history="1">
        <w:r w:rsidRPr="00B50128">
          <w:rPr>
            <w:rStyle w:val="-"/>
            <w:rFonts w:ascii="Arial" w:hAnsi="Arial" w:cs="Arial"/>
            <w:color w:val="C00000"/>
            <w:sz w:val="28"/>
            <w:szCs w:val="28"/>
            <w:lang w:val="en-US"/>
          </w:rPr>
          <w:t>poem</w:t>
        </w:r>
      </w:hyperlink>
      <w:r w:rsidRPr="0094432C">
        <w:rPr>
          <w:rFonts w:ascii="Arial" w:hAnsi="Arial" w:cs="Arial"/>
          <w:color w:val="353535"/>
          <w:sz w:val="28"/>
          <w:szCs w:val="28"/>
          <w:lang w:val="en-US"/>
        </w:rPr>
        <w:t xml:space="preserve"> recited by Leonard Cohen. </w:t>
      </w:r>
    </w:p>
    <w:p w:rsidR="0094432C" w:rsidRPr="00CE3663" w:rsidRDefault="0094432C" w:rsidP="0094432C">
      <w:pPr>
        <w:pStyle w:val="Web"/>
        <w:shd w:val="clear" w:color="auto" w:fill="FFFFFF"/>
        <w:spacing w:before="0" w:beforeAutospacing="0" w:after="0" w:afterAutospacing="0"/>
        <w:rPr>
          <w:rFonts w:ascii="Arial" w:hAnsi="Arial" w:cs="Arial"/>
          <w:color w:val="353535"/>
          <w:lang w:val="en-US"/>
        </w:rPr>
      </w:pPr>
    </w:p>
    <w:p w:rsidR="0094432C" w:rsidRDefault="00986BCC">
      <w:pPr>
        <w:rPr>
          <w:rFonts w:ascii="Arial" w:hAnsi="Arial" w:cs="Arial"/>
          <w:color w:val="000000"/>
          <w:sz w:val="24"/>
          <w:szCs w:val="24"/>
          <w:shd w:val="clear" w:color="auto" w:fill="FFFFFF"/>
          <w:lang w:val="en-US"/>
        </w:rPr>
      </w:pPr>
      <w:r w:rsidRPr="00CE3663">
        <w:rPr>
          <w:rStyle w:val="a3"/>
          <w:rFonts w:ascii="Arial" w:hAnsi="Arial" w:cs="Arial"/>
          <w:color w:val="000000"/>
          <w:sz w:val="24"/>
          <w:szCs w:val="24"/>
          <w:bdr w:val="none" w:sz="0" w:space="0" w:color="auto" w:frame="1"/>
          <w:shd w:val="clear" w:color="auto" w:fill="FFFFFF"/>
          <w:lang w:val="en-US"/>
        </w:rPr>
        <w:t>Remembrance Sunday</w:t>
      </w:r>
      <w:r w:rsidRPr="00CE3663">
        <w:rPr>
          <w:rFonts w:ascii="Arial" w:hAnsi="Arial" w:cs="Arial"/>
          <w:color w:val="000000"/>
          <w:sz w:val="24"/>
          <w:szCs w:val="24"/>
          <w:shd w:val="clear" w:color="auto" w:fill="FFFFFF"/>
          <w:lang w:val="en-US"/>
        </w:rPr>
        <w:t>, in the </w:t>
      </w:r>
      <w:hyperlink r:id="rId9" w:history="1">
        <w:r w:rsidRPr="00CE3663">
          <w:rPr>
            <w:rStyle w:val="-"/>
            <w:rFonts w:ascii="Arial" w:hAnsi="Arial" w:cs="Arial"/>
            <w:color w:val="106596"/>
            <w:sz w:val="24"/>
            <w:szCs w:val="24"/>
            <w:shd w:val="clear" w:color="auto" w:fill="FFFFFF"/>
            <w:lang w:val="en-US"/>
          </w:rPr>
          <w:t>United Kingdom</w:t>
        </w:r>
      </w:hyperlink>
      <w:r w:rsidRPr="00CE3663">
        <w:rPr>
          <w:rFonts w:ascii="Arial" w:hAnsi="Arial" w:cs="Arial"/>
          <w:color w:val="000000"/>
          <w:sz w:val="24"/>
          <w:szCs w:val="24"/>
          <w:shd w:val="clear" w:color="auto" w:fill="FFFFFF"/>
          <w:lang w:val="en-US"/>
        </w:rPr>
        <w:t>, </w:t>
      </w:r>
      <w:hyperlink r:id="rId10" w:history="1">
        <w:r w:rsidRPr="00CE3663">
          <w:rPr>
            <w:rStyle w:val="-"/>
            <w:rFonts w:ascii="Arial" w:hAnsi="Arial" w:cs="Arial"/>
            <w:color w:val="106596"/>
            <w:sz w:val="24"/>
            <w:szCs w:val="24"/>
            <w:shd w:val="clear" w:color="auto" w:fill="FFFFFF"/>
            <w:lang w:val="en-US"/>
          </w:rPr>
          <w:t>holiday</w:t>
        </w:r>
      </w:hyperlink>
      <w:r w:rsidRPr="00CE3663">
        <w:rPr>
          <w:rFonts w:ascii="Arial" w:hAnsi="Arial" w:cs="Arial"/>
          <w:color w:val="000000"/>
          <w:sz w:val="24"/>
          <w:szCs w:val="24"/>
          <w:shd w:val="clear" w:color="auto" w:fill="FFFFFF"/>
          <w:lang w:val="en-US"/>
        </w:rPr>
        <w:t> held on the second Sunday of November that </w:t>
      </w:r>
      <w:hyperlink r:id="rId11" w:history="1">
        <w:r w:rsidRPr="00CE3663">
          <w:rPr>
            <w:rStyle w:val="-"/>
            <w:rFonts w:ascii="Arial" w:hAnsi="Arial" w:cs="Arial"/>
            <w:color w:val="000000"/>
            <w:sz w:val="24"/>
            <w:szCs w:val="24"/>
            <w:shd w:val="clear" w:color="auto" w:fill="FFFFFF"/>
            <w:lang w:val="en-US"/>
          </w:rPr>
          <w:t>commemorates</w:t>
        </w:r>
      </w:hyperlink>
      <w:r w:rsidRPr="00CE3663">
        <w:rPr>
          <w:rFonts w:ascii="Arial" w:hAnsi="Arial" w:cs="Arial"/>
          <w:color w:val="000000"/>
          <w:sz w:val="24"/>
          <w:szCs w:val="24"/>
          <w:shd w:val="clear" w:color="auto" w:fill="FFFFFF"/>
          <w:lang w:val="en-US"/>
        </w:rPr>
        <w:t> British service members who have died in wars and other military conflicts since the onset of </w:t>
      </w:r>
      <w:hyperlink r:id="rId12" w:history="1">
        <w:r w:rsidRPr="00CE3663">
          <w:rPr>
            <w:rStyle w:val="-"/>
            <w:rFonts w:ascii="Arial" w:hAnsi="Arial" w:cs="Arial"/>
            <w:color w:val="106596"/>
            <w:sz w:val="24"/>
            <w:szCs w:val="24"/>
            <w:shd w:val="clear" w:color="auto" w:fill="FFFFFF"/>
            <w:lang w:val="en-US"/>
          </w:rPr>
          <w:t>World War I</w:t>
        </w:r>
      </w:hyperlink>
      <w:r w:rsidRPr="00CE3663">
        <w:rPr>
          <w:rFonts w:ascii="Arial" w:hAnsi="Arial" w:cs="Arial"/>
          <w:color w:val="000000"/>
          <w:sz w:val="24"/>
          <w:szCs w:val="24"/>
          <w:shd w:val="clear" w:color="auto" w:fill="FFFFFF"/>
          <w:lang w:val="en-US"/>
        </w:rPr>
        <w:t>. By tradition, a two-minute period of silence is observed throughout the country at 11 </w:t>
      </w:r>
      <w:r w:rsidRPr="00CE3663">
        <w:rPr>
          <w:rStyle w:val="text-smallcaps"/>
          <w:rFonts w:ascii="Arial" w:hAnsi="Arial" w:cs="Arial"/>
          <w:caps/>
          <w:color w:val="000000"/>
          <w:sz w:val="24"/>
          <w:szCs w:val="24"/>
          <w:bdr w:val="none" w:sz="0" w:space="0" w:color="auto" w:frame="1"/>
          <w:shd w:val="clear" w:color="auto" w:fill="FFFFFF"/>
          <w:lang w:val="en-US"/>
        </w:rPr>
        <w:t>AM</w:t>
      </w:r>
      <w:r w:rsidRPr="00CE3663">
        <w:rPr>
          <w:rFonts w:ascii="Arial" w:hAnsi="Arial" w:cs="Arial"/>
          <w:color w:val="000000"/>
          <w:sz w:val="24"/>
          <w:szCs w:val="24"/>
          <w:shd w:val="clear" w:color="auto" w:fill="FFFFFF"/>
          <w:lang w:val="en-US"/>
        </w:rPr>
        <w:t>, and church services and other ceremonial gatherings take place during the day. A nationally televised remembrance service, generally attended by politicians, religious leaders, military personnel, and members of the British royal family, has been held for decades at the Cenotaph monument in central London.</w:t>
      </w:r>
    </w:p>
    <w:p w:rsidR="00CE3663" w:rsidRPr="006D5C99" w:rsidRDefault="00986BCC">
      <w:pPr>
        <w:rPr>
          <w:rFonts w:ascii="Arial" w:hAnsi="Arial" w:cs="Arial"/>
          <w:color w:val="000000"/>
          <w:sz w:val="24"/>
          <w:szCs w:val="24"/>
          <w:shd w:val="clear" w:color="auto" w:fill="FFFFFF"/>
          <w:lang w:val="en-US"/>
        </w:rPr>
      </w:pPr>
      <w:r w:rsidRPr="00CE3663">
        <w:rPr>
          <w:rFonts w:ascii="Arial" w:hAnsi="Arial" w:cs="Arial"/>
          <w:color w:val="000000"/>
          <w:sz w:val="24"/>
          <w:szCs w:val="24"/>
          <w:shd w:val="clear" w:color="auto" w:fill="FFFFFF"/>
          <w:lang w:val="en-US"/>
        </w:rPr>
        <w:t>The holiday has its origins in Armistice Day, which was dedicated in Great Britain on Nov. 11, 1919, in commemoration of the one-year anniversary of the peace agreement that ended World War I. </w:t>
      </w:r>
    </w:p>
    <w:p w:rsidR="00986BCC" w:rsidRPr="00CE3663" w:rsidRDefault="00986BCC">
      <w:pPr>
        <w:rPr>
          <w:rFonts w:ascii="Arial" w:hAnsi="Arial" w:cs="Arial"/>
          <w:color w:val="353535"/>
          <w:sz w:val="24"/>
          <w:szCs w:val="24"/>
          <w:shd w:val="clear" w:color="auto" w:fill="FFFFFF"/>
          <w:lang w:val="en-US"/>
        </w:rPr>
      </w:pPr>
      <w:r w:rsidRPr="00CE3663">
        <w:rPr>
          <w:rFonts w:ascii="Arial" w:hAnsi="Arial" w:cs="Arial"/>
          <w:color w:val="353535"/>
          <w:sz w:val="24"/>
          <w:szCs w:val="24"/>
          <w:shd w:val="clear" w:color="auto" w:fill="FFFFFF"/>
          <w:lang w:val="en-US"/>
        </w:rPr>
        <w:lastRenderedPageBreak/>
        <w:t>The poem then inspired an American academic named Moina Michael to adopt the poppy in memory of those who had fallen in the war and she campaigned to get it adopted as an official symbol of Remembrance across the United States and worked with others who were trying to do the same in Canada, Australia and the UK.</w:t>
      </w:r>
    </w:p>
    <w:p w:rsidR="00986BCC" w:rsidRPr="00CE3663" w:rsidRDefault="00986BCC" w:rsidP="00986BCC">
      <w:pPr>
        <w:pStyle w:val="Web"/>
        <w:shd w:val="clear" w:color="auto" w:fill="FFFFFF"/>
        <w:spacing w:before="0" w:beforeAutospacing="0" w:after="250" w:afterAutospacing="0"/>
        <w:rPr>
          <w:rFonts w:ascii="Arial" w:hAnsi="Arial" w:cs="Arial"/>
          <w:color w:val="353535"/>
          <w:lang w:val="en-US"/>
        </w:rPr>
      </w:pPr>
      <w:r w:rsidRPr="00CE3663">
        <w:rPr>
          <w:rFonts w:ascii="Arial" w:hAnsi="Arial" w:cs="Arial"/>
          <w:color w:val="353535"/>
          <w:lang w:val="en-US"/>
        </w:rPr>
        <w:t>Also involved with those efforts was a French woman, Anna Guérin who was in the UK in 1921 where she planned to sell the poppies in London.</w:t>
      </w:r>
    </w:p>
    <w:p w:rsidR="00986BCC" w:rsidRPr="00CE3663" w:rsidRDefault="00986BCC" w:rsidP="00986BCC">
      <w:pPr>
        <w:pStyle w:val="Web"/>
        <w:shd w:val="clear" w:color="auto" w:fill="FFFFFF"/>
        <w:spacing w:before="0" w:beforeAutospacing="0" w:after="250" w:afterAutospacing="0"/>
        <w:rPr>
          <w:rFonts w:ascii="Arial" w:hAnsi="Arial" w:cs="Arial"/>
          <w:color w:val="353535"/>
          <w:lang w:val="en-US"/>
        </w:rPr>
      </w:pPr>
      <w:r w:rsidRPr="00CE3663">
        <w:rPr>
          <w:rFonts w:ascii="Arial" w:hAnsi="Arial" w:cs="Arial"/>
          <w:color w:val="353535"/>
          <w:lang w:val="en-US"/>
        </w:rPr>
        <w:t>There she met Earl Haig, founder of the Royal British Legion, who was persuaded to adopt the poppy as an emblem for the Legion in the UK. The Legion, which had been formed in 1921, ordered nine million poppies and sold them on 11 November that year.</w:t>
      </w:r>
    </w:p>
    <w:p w:rsidR="00986BCC" w:rsidRPr="00CE3663" w:rsidRDefault="00986BCC" w:rsidP="00986BCC">
      <w:pPr>
        <w:pStyle w:val="Web"/>
        <w:shd w:val="clear" w:color="auto" w:fill="FFFFFF"/>
        <w:spacing w:before="0" w:beforeAutospacing="0" w:after="250" w:afterAutospacing="0"/>
        <w:rPr>
          <w:rFonts w:ascii="Arial" w:hAnsi="Arial" w:cs="Arial"/>
          <w:color w:val="353535"/>
          <w:lang w:val="en-US"/>
        </w:rPr>
      </w:pPr>
      <w:r w:rsidRPr="00CE3663">
        <w:rPr>
          <w:rFonts w:ascii="Arial" w:hAnsi="Arial" w:cs="Arial"/>
          <w:color w:val="353535"/>
          <w:lang w:val="en-US"/>
        </w:rPr>
        <w:t xml:space="preserve">The poppies sold out almost immediately. That first 'Poppy Appeal' raised over £106,000 to help veterans with housing and jobs; a considerable sum at the time. </w:t>
      </w:r>
      <w:r w:rsidRPr="00CE3663">
        <w:rPr>
          <w:rFonts w:ascii="Arial" w:hAnsi="Arial" w:cs="Arial"/>
          <w:color w:val="353535"/>
        </w:rPr>
        <w:t>Today's Poppy Appeal? 40,000 volunteers distribute 40 million poppies.</w:t>
      </w:r>
    </w:p>
    <w:p w:rsidR="00986BCC" w:rsidRPr="006D5C99" w:rsidRDefault="00986BCC" w:rsidP="006D5C99">
      <w:pPr>
        <w:pStyle w:val="Web"/>
        <w:shd w:val="clear" w:color="auto" w:fill="FFFFFF"/>
        <w:spacing w:before="0" w:beforeAutospacing="0" w:after="0" w:afterAutospacing="0"/>
        <w:rPr>
          <w:rFonts w:ascii="Arial" w:hAnsi="Arial" w:cs="Arial"/>
          <w:color w:val="353535"/>
          <w:lang w:val="en-US"/>
        </w:rPr>
      </w:pPr>
      <w:r w:rsidRPr="00986BCC">
        <w:rPr>
          <w:rFonts w:ascii="Arial" w:hAnsi="Arial" w:cs="Arial"/>
          <w:color w:val="353535"/>
          <w:lang w:val="en-US"/>
        </w:rPr>
        <w:t> </w:t>
      </w:r>
    </w:p>
    <w:p w:rsidR="00CE3663" w:rsidRPr="00CE3663" w:rsidRDefault="00CE3663" w:rsidP="00CE3663">
      <w:pPr>
        <w:pStyle w:val="Web"/>
        <w:shd w:val="clear" w:color="auto" w:fill="FFFFFF"/>
        <w:spacing w:before="0" w:beforeAutospacing="0" w:after="351" w:afterAutospacing="0"/>
        <w:rPr>
          <w:rFonts w:ascii="Arial" w:hAnsi="Arial" w:cs="Arial"/>
          <w:color w:val="000000"/>
          <w:lang w:val="en-US"/>
        </w:rPr>
      </w:pPr>
      <w:r w:rsidRPr="00CE3663">
        <w:rPr>
          <w:rFonts w:ascii="Arial" w:hAnsi="Arial" w:cs="Arial"/>
          <w:b/>
          <w:bCs/>
          <w:color w:val="000000"/>
          <w:lang w:val="en-US"/>
        </w:rPr>
        <w:t>Kohima Epitaph</w:t>
      </w:r>
    </w:p>
    <w:p w:rsidR="00CE3663" w:rsidRPr="00CE3663" w:rsidRDefault="00CE3663" w:rsidP="00CE3663">
      <w:pPr>
        <w:pStyle w:val="Web"/>
        <w:shd w:val="clear" w:color="auto" w:fill="FFFFFF"/>
        <w:spacing w:before="0" w:beforeAutospacing="0" w:after="351" w:afterAutospacing="0"/>
        <w:rPr>
          <w:rFonts w:ascii="Arial" w:hAnsi="Arial" w:cs="Arial"/>
          <w:color w:val="000000"/>
          <w:lang w:val="en-US"/>
        </w:rPr>
      </w:pPr>
      <w:r w:rsidRPr="00CE3663">
        <w:rPr>
          <w:rFonts w:ascii="Arial" w:hAnsi="Arial" w:cs="Arial"/>
          <w:color w:val="000000"/>
          <w:lang w:val="en-US"/>
        </w:rPr>
        <w:t>The Kohima Epitaph is the epitaph carved on the Memorial of the 2nd British Division in the cemetery of Kohima (North-East India). It reads:</w:t>
      </w:r>
    </w:p>
    <w:p w:rsidR="00CE3663" w:rsidRPr="00CE3663" w:rsidRDefault="00CE3663" w:rsidP="00CE3663">
      <w:pPr>
        <w:pStyle w:val="Web"/>
        <w:shd w:val="clear" w:color="auto" w:fill="FFFFFF"/>
        <w:spacing w:before="0" w:beforeAutospacing="0" w:after="351" w:afterAutospacing="0"/>
        <w:rPr>
          <w:rFonts w:ascii="Arial" w:hAnsi="Arial" w:cs="Arial"/>
          <w:color w:val="000000"/>
          <w:lang w:val="en-US"/>
        </w:rPr>
      </w:pPr>
      <w:r w:rsidRPr="00CE3663">
        <w:rPr>
          <w:rStyle w:val="a3"/>
          <w:rFonts w:ascii="Arial" w:hAnsi="Arial" w:cs="Arial"/>
          <w:color w:val="000000"/>
          <w:lang w:val="en-US"/>
        </w:rPr>
        <w:t>'When You Go Home, Tell Them Of Us And Say,</w:t>
      </w:r>
      <w:r w:rsidRPr="00CE3663">
        <w:rPr>
          <w:rFonts w:ascii="Arial" w:hAnsi="Arial" w:cs="Arial"/>
          <w:b/>
          <w:bCs/>
          <w:color w:val="000000"/>
          <w:lang w:val="en-US"/>
        </w:rPr>
        <w:br/>
      </w:r>
      <w:r w:rsidRPr="00CE3663">
        <w:rPr>
          <w:rStyle w:val="a3"/>
          <w:rFonts w:ascii="Arial" w:hAnsi="Arial" w:cs="Arial"/>
          <w:color w:val="000000"/>
          <w:lang w:val="en-US"/>
        </w:rPr>
        <w:t>For Your Tomorrow, We Gave Our Today.'</w:t>
      </w:r>
    </w:p>
    <w:p w:rsidR="00CE3663" w:rsidRPr="00CE3663" w:rsidRDefault="00CE3663" w:rsidP="00CE3663">
      <w:pPr>
        <w:pStyle w:val="Web"/>
        <w:shd w:val="clear" w:color="auto" w:fill="FFFFFF"/>
        <w:spacing w:before="0" w:beforeAutospacing="0" w:after="351" w:afterAutospacing="0"/>
        <w:rPr>
          <w:rFonts w:ascii="Arial" w:hAnsi="Arial" w:cs="Arial"/>
          <w:color w:val="000000"/>
          <w:lang w:val="en-US"/>
        </w:rPr>
      </w:pPr>
      <w:r w:rsidRPr="00CE3663">
        <w:rPr>
          <w:rFonts w:ascii="Arial" w:hAnsi="Arial" w:cs="Arial"/>
          <w:color w:val="000000"/>
          <w:lang w:val="en-US"/>
        </w:rPr>
        <w:t>The verse is attributed to John Maxwell Edmonds (1875-1958), and is thought to have been inspired by the epitaph written by Simonides to honour the Greeks who fell at the Battle of Thermopylae in 480BC.</w:t>
      </w:r>
    </w:p>
    <w:p w:rsidR="0094432C" w:rsidRDefault="00CE3663">
      <w:pPr>
        <w:rPr>
          <w:rFonts w:ascii="Arial" w:hAnsi="Arial" w:cs="Arial"/>
          <w:color w:val="0F70A7"/>
          <w:sz w:val="28"/>
          <w:szCs w:val="28"/>
          <w:shd w:val="clear" w:color="auto" w:fill="FFFFFF"/>
        </w:rPr>
      </w:pPr>
      <w:r>
        <w:rPr>
          <w:rFonts w:ascii="Arial" w:hAnsi="Arial" w:cs="Arial"/>
          <w:color w:val="0F70A7"/>
          <w:sz w:val="28"/>
          <w:szCs w:val="28"/>
          <w:shd w:val="clear" w:color="auto" w:fill="FFFFFF"/>
        </w:rPr>
        <w:t xml:space="preserve">Ω ξειν, αγγέλλειν Λακεδαιμονίοις ότι τήδε κείμεθα τοις κείνων ρήμασι πειθόμενοι </w:t>
      </w:r>
    </w:p>
    <w:p w:rsidR="00B50128" w:rsidRPr="00B50128" w:rsidRDefault="00CE3663">
      <w:pPr>
        <w:rPr>
          <w:rFonts w:ascii="Arial" w:hAnsi="Arial" w:cs="Arial"/>
          <w:color w:val="0F70A7"/>
          <w:sz w:val="20"/>
          <w:szCs w:val="20"/>
          <w:shd w:val="clear" w:color="auto" w:fill="FFFFFF"/>
          <w:lang w:val="en-US"/>
        </w:rPr>
      </w:pPr>
      <w:r w:rsidRPr="006D5C99">
        <w:rPr>
          <w:rFonts w:ascii="Arial" w:hAnsi="Arial" w:cs="Arial"/>
          <w:color w:val="0F70A7"/>
          <w:sz w:val="20"/>
          <w:szCs w:val="20"/>
          <w:shd w:val="clear" w:color="auto" w:fill="FFFFFF"/>
        </w:rPr>
        <w:t>Σιμωνίδης ο Κείος</w:t>
      </w:r>
    </w:p>
    <w:p w:rsidR="00F76C15" w:rsidRDefault="006D5C99" w:rsidP="00B50128">
      <w:pPr>
        <w:jc w:val="center"/>
        <w:rPr>
          <w:rFonts w:ascii="Arial" w:hAnsi="Arial" w:cs="Arial"/>
          <w:color w:val="0F70A7"/>
          <w:sz w:val="28"/>
          <w:szCs w:val="28"/>
          <w:shd w:val="clear" w:color="auto" w:fill="FFFFFF"/>
          <w:lang w:val="en-US"/>
        </w:rPr>
      </w:pPr>
      <w:r>
        <w:rPr>
          <w:rFonts w:ascii="Arial" w:hAnsi="Arial" w:cs="Arial"/>
          <w:noProof/>
          <w:color w:val="0F70A7"/>
          <w:sz w:val="28"/>
          <w:szCs w:val="28"/>
          <w:shd w:val="clear" w:color="auto" w:fill="FFFFFF"/>
          <w:lang w:eastAsia="el-GR"/>
        </w:rPr>
        <w:drawing>
          <wp:inline distT="0" distB="0" distL="0" distR="0">
            <wp:extent cx="2617597" cy="2218414"/>
            <wp:effectExtent l="19050" t="0" r="0" b="0"/>
            <wp:docPr id="2" name="Εικόνα 2" descr="C:\Users\user\Desktop\3_JS104655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3_JS104655651.jpg"/>
                    <pic:cNvPicPr>
                      <a:picLocks noChangeAspect="1" noChangeArrowheads="1"/>
                    </pic:cNvPicPr>
                  </pic:nvPicPr>
                  <pic:blipFill>
                    <a:blip r:embed="rId13"/>
                    <a:srcRect/>
                    <a:stretch>
                      <a:fillRect/>
                    </a:stretch>
                  </pic:blipFill>
                  <pic:spPr bwMode="auto">
                    <a:xfrm>
                      <a:off x="0" y="0"/>
                      <a:ext cx="2623676" cy="2223566"/>
                    </a:xfrm>
                    <a:prstGeom prst="rect">
                      <a:avLst/>
                    </a:prstGeom>
                    <a:noFill/>
                    <a:ln w="9525">
                      <a:noFill/>
                      <a:miter lim="800000"/>
                      <a:headEnd/>
                      <a:tailEnd/>
                    </a:ln>
                  </pic:spPr>
                </pic:pic>
              </a:graphicData>
            </a:graphic>
          </wp:inline>
        </w:drawing>
      </w:r>
      <w:r w:rsidR="00B50128">
        <w:rPr>
          <w:rFonts w:ascii="Arial" w:hAnsi="Arial" w:cs="Arial"/>
          <w:noProof/>
          <w:color w:val="0F70A7"/>
          <w:sz w:val="28"/>
          <w:szCs w:val="28"/>
          <w:shd w:val="clear" w:color="auto" w:fill="FFFFFF"/>
          <w:lang w:eastAsia="el-GR"/>
        </w:rPr>
        <w:drawing>
          <wp:inline distT="0" distB="0" distL="0" distR="0">
            <wp:extent cx="2612832" cy="2216007"/>
            <wp:effectExtent l="19050" t="0" r="0" b="0"/>
            <wp:docPr id="7" name="Εικόνα 3" descr="C:\Users\use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images.jpg"/>
                    <pic:cNvPicPr>
                      <a:picLocks noChangeAspect="1" noChangeArrowheads="1"/>
                    </pic:cNvPicPr>
                  </pic:nvPicPr>
                  <pic:blipFill>
                    <a:blip r:embed="rId14"/>
                    <a:srcRect/>
                    <a:stretch>
                      <a:fillRect/>
                    </a:stretch>
                  </pic:blipFill>
                  <pic:spPr bwMode="auto">
                    <a:xfrm>
                      <a:off x="0" y="0"/>
                      <a:ext cx="2616200" cy="2218863"/>
                    </a:xfrm>
                    <a:prstGeom prst="rect">
                      <a:avLst/>
                    </a:prstGeom>
                    <a:noFill/>
                    <a:ln w="9525">
                      <a:noFill/>
                      <a:miter lim="800000"/>
                      <a:headEnd/>
                      <a:tailEnd/>
                    </a:ln>
                  </pic:spPr>
                </pic:pic>
              </a:graphicData>
            </a:graphic>
          </wp:inline>
        </w:drawing>
      </w:r>
    </w:p>
    <w:p w:rsidR="00F76C15" w:rsidRDefault="00F76C15" w:rsidP="006D5C99">
      <w:pPr>
        <w:jc w:val="center"/>
        <w:rPr>
          <w:rFonts w:ascii="Arial" w:hAnsi="Arial" w:cs="Arial"/>
          <w:color w:val="0F70A7"/>
          <w:sz w:val="28"/>
          <w:szCs w:val="28"/>
          <w:shd w:val="clear" w:color="auto" w:fill="FFFFFF"/>
          <w:lang w:val="en-US"/>
        </w:rPr>
      </w:pPr>
    </w:p>
    <w:p w:rsidR="00B50128" w:rsidRPr="00B50128" w:rsidRDefault="00B50128" w:rsidP="00B50128">
      <w:pPr>
        <w:rPr>
          <w:sz w:val="16"/>
          <w:szCs w:val="16"/>
          <w:lang w:val="en-US"/>
        </w:rPr>
      </w:pPr>
      <w:r w:rsidRPr="00B50128">
        <w:rPr>
          <w:rFonts w:ascii="Arial" w:hAnsi="Arial" w:cs="Arial"/>
          <w:color w:val="0F70A7"/>
          <w:sz w:val="16"/>
          <w:szCs w:val="16"/>
          <w:shd w:val="clear" w:color="auto" w:fill="FFFFFF"/>
          <w:lang w:val="en-US"/>
        </w:rPr>
        <w:t>Source: https://www.britishlegion.org.uk/get-involved/remembrance</w:t>
      </w:r>
    </w:p>
    <w:p w:rsidR="00F76C15" w:rsidRDefault="00F76C15">
      <w:pPr>
        <w:rPr>
          <w:rFonts w:ascii="Arial" w:hAnsi="Arial" w:cs="Arial"/>
          <w:color w:val="0F70A7"/>
          <w:sz w:val="28"/>
          <w:szCs w:val="28"/>
          <w:shd w:val="clear" w:color="auto" w:fill="FFFFFF"/>
          <w:lang w:val="en-US"/>
        </w:rPr>
      </w:pPr>
    </w:p>
    <w:sectPr w:rsidR="00F76C15" w:rsidSect="00986BCC">
      <w:pgSz w:w="11906" w:h="16838"/>
      <w:pgMar w:top="0" w:right="1800" w:bottom="426"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51F5" w:rsidRDefault="00EE51F5" w:rsidP="006D5C99">
      <w:pPr>
        <w:spacing w:after="0" w:line="240" w:lineRule="auto"/>
      </w:pPr>
      <w:r>
        <w:separator/>
      </w:r>
    </w:p>
  </w:endnote>
  <w:endnote w:type="continuationSeparator" w:id="1">
    <w:p w:rsidR="00EE51F5" w:rsidRDefault="00EE51F5" w:rsidP="006D5C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51F5" w:rsidRDefault="00EE51F5" w:rsidP="006D5C99">
      <w:pPr>
        <w:spacing w:after="0" w:line="240" w:lineRule="auto"/>
      </w:pPr>
      <w:r>
        <w:separator/>
      </w:r>
    </w:p>
  </w:footnote>
  <w:footnote w:type="continuationSeparator" w:id="1">
    <w:p w:rsidR="00EE51F5" w:rsidRDefault="00EE51F5" w:rsidP="006D5C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F31EC7"/>
    <w:multiLevelType w:val="hybridMultilevel"/>
    <w:tmpl w:val="9D927A76"/>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4098"/>
  </w:hdrShapeDefaults>
  <w:footnotePr>
    <w:footnote w:id="0"/>
    <w:footnote w:id="1"/>
  </w:footnotePr>
  <w:endnotePr>
    <w:endnote w:id="0"/>
    <w:endnote w:id="1"/>
  </w:endnotePr>
  <w:compat/>
  <w:rsids>
    <w:rsidRoot w:val="00986BCC"/>
    <w:rsid w:val="003E2254"/>
    <w:rsid w:val="005C7E47"/>
    <w:rsid w:val="006D5C99"/>
    <w:rsid w:val="0094432C"/>
    <w:rsid w:val="00986BCC"/>
    <w:rsid w:val="00AE1C66"/>
    <w:rsid w:val="00AF2267"/>
    <w:rsid w:val="00B50128"/>
    <w:rsid w:val="00BE104A"/>
    <w:rsid w:val="00CE3663"/>
    <w:rsid w:val="00D94DC9"/>
    <w:rsid w:val="00E227C1"/>
    <w:rsid w:val="00EE51F5"/>
    <w:rsid w:val="00F76C1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DC9"/>
  </w:style>
  <w:style w:type="paragraph" w:styleId="1">
    <w:name w:val="heading 1"/>
    <w:basedOn w:val="a"/>
    <w:next w:val="a"/>
    <w:link w:val="1Char"/>
    <w:uiPriority w:val="9"/>
    <w:qFormat/>
    <w:rsid w:val="00986B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986BCC"/>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986BCC"/>
    <w:rPr>
      <w:rFonts w:ascii="Times New Roman" w:eastAsia="Times New Roman" w:hAnsi="Times New Roman" w:cs="Times New Roman"/>
      <w:b/>
      <w:bCs/>
      <w:sz w:val="36"/>
      <w:szCs w:val="36"/>
      <w:lang w:eastAsia="el-GR"/>
    </w:rPr>
  </w:style>
  <w:style w:type="paragraph" w:customStyle="1" w:styleId="m-full-screen-image-text-blocktext">
    <w:name w:val="m-full-screen-image-text-block__text"/>
    <w:basedOn w:val="a"/>
    <w:rsid w:val="00986BC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unhideWhenUsed/>
    <w:rsid w:val="00986BC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986BCC"/>
    <w:rPr>
      <w:b/>
      <w:bCs/>
    </w:rPr>
  </w:style>
  <w:style w:type="character" w:styleId="-">
    <w:name w:val="Hyperlink"/>
    <w:basedOn w:val="a0"/>
    <w:uiPriority w:val="99"/>
    <w:unhideWhenUsed/>
    <w:rsid w:val="00986BCC"/>
    <w:rPr>
      <w:color w:val="0000FF"/>
      <w:u w:val="single"/>
    </w:rPr>
  </w:style>
  <w:style w:type="character" w:customStyle="1" w:styleId="text-smallcaps">
    <w:name w:val="text-smallcaps"/>
    <w:basedOn w:val="a0"/>
    <w:rsid w:val="00986BCC"/>
  </w:style>
  <w:style w:type="character" w:customStyle="1" w:styleId="1Char">
    <w:name w:val="Επικεφαλίδα 1 Char"/>
    <w:basedOn w:val="a0"/>
    <w:link w:val="1"/>
    <w:uiPriority w:val="9"/>
    <w:rsid w:val="00986BCC"/>
    <w:rPr>
      <w:rFonts w:asciiTheme="majorHAnsi" w:eastAsiaTheme="majorEastAsia" w:hAnsiTheme="majorHAnsi" w:cstheme="majorBidi"/>
      <w:b/>
      <w:bCs/>
      <w:color w:val="365F91" w:themeColor="accent1" w:themeShade="BF"/>
      <w:sz w:val="28"/>
      <w:szCs w:val="28"/>
    </w:rPr>
  </w:style>
  <w:style w:type="character" w:styleId="-0">
    <w:name w:val="FollowedHyperlink"/>
    <w:basedOn w:val="a0"/>
    <w:uiPriority w:val="99"/>
    <w:semiHidden/>
    <w:unhideWhenUsed/>
    <w:rsid w:val="00CE3663"/>
    <w:rPr>
      <w:color w:val="800080" w:themeColor="followedHyperlink"/>
      <w:u w:val="single"/>
    </w:rPr>
  </w:style>
  <w:style w:type="paragraph" w:styleId="a4">
    <w:name w:val="List Paragraph"/>
    <w:basedOn w:val="a"/>
    <w:uiPriority w:val="34"/>
    <w:qFormat/>
    <w:rsid w:val="0094432C"/>
    <w:pPr>
      <w:ind w:left="720"/>
      <w:contextualSpacing/>
    </w:pPr>
  </w:style>
  <w:style w:type="paragraph" w:styleId="a5">
    <w:name w:val="Balloon Text"/>
    <w:basedOn w:val="a"/>
    <w:link w:val="Char"/>
    <w:uiPriority w:val="99"/>
    <w:semiHidden/>
    <w:unhideWhenUsed/>
    <w:rsid w:val="006D5C99"/>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6D5C99"/>
    <w:rPr>
      <w:rFonts w:ascii="Tahoma" w:hAnsi="Tahoma" w:cs="Tahoma"/>
      <w:sz w:val="16"/>
      <w:szCs w:val="16"/>
    </w:rPr>
  </w:style>
  <w:style w:type="paragraph" w:styleId="a6">
    <w:name w:val="header"/>
    <w:basedOn w:val="a"/>
    <w:link w:val="Char0"/>
    <w:uiPriority w:val="99"/>
    <w:semiHidden/>
    <w:unhideWhenUsed/>
    <w:rsid w:val="006D5C99"/>
    <w:pPr>
      <w:tabs>
        <w:tab w:val="center" w:pos="4153"/>
        <w:tab w:val="right" w:pos="8306"/>
      </w:tabs>
      <w:spacing w:after="0" w:line="240" w:lineRule="auto"/>
    </w:pPr>
  </w:style>
  <w:style w:type="character" w:customStyle="1" w:styleId="Char0">
    <w:name w:val="Κεφαλίδα Char"/>
    <w:basedOn w:val="a0"/>
    <w:link w:val="a6"/>
    <w:uiPriority w:val="99"/>
    <w:semiHidden/>
    <w:rsid w:val="006D5C99"/>
  </w:style>
  <w:style w:type="paragraph" w:styleId="a7">
    <w:name w:val="footer"/>
    <w:basedOn w:val="a"/>
    <w:link w:val="Char1"/>
    <w:uiPriority w:val="99"/>
    <w:semiHidden/>
    <w:unhideWhenUsed/>
    <w:rsid w:val="006D5C99"/>
    <w:pPr>
      <w:tabs>
        <w:tab w:val="center" w:pos="4153"/>
        <w:tab w:val="right" w:pos="8306"/>
      </w:tabs>
      <w:spacing w:after="0" w:line="240" w:lineRule="auto"/>
    </w:pPr>
  </w:style>
  <w:style w:type="character" w:customStyle="1" w:styleId="Char1">
    <w:name w:val="Υποσέλιδο Char"/>
    <w:basedOn w:val="a0"/>
    <w:link w:val="a7"/>
    <w:uiPriority w:val="99"/>
    <w:semiHidden/>
    <w:rsid w:val="006D5C99"/>
  </w:style>
</w:styles>
</file>

<file path=word/webSettings.xml><?xml version="1.0" encoding="utf-8"?>
<w:webSettings xmlns:r="http://schemas.openxmlformats.org/officeDocument/2006/relationships" xmlns:w="http://schemas.openxmlformats.org/wordprocessingml/2006/main">
  <w:divs>
    <w:div w:id="87311934">
      <w:bodyDiv w:val="1"/>
      <w:marLeft w:val="0"/>
      <w:marRight w:val="0"/>
      <w:marTop w:val="0"/>
      <w:marBottom w:val="0"/>
      <w:divBdr>
        <w:top w:val="none" w:sz="0" w:space="0" w:color="auto"/>
        <w:left w:val="none" w:sz="0" w:space="0" w:color="auto"/>
        <w:bottom w:val="none" w:sz="0" w:space="0" w:color="auto"/>
        <w:right w:val="none" w:sz="0" w:space="0" w:color="auto"/>
      </w:divBdr>
    </w:div>
    <w:div w:id="267125305">
      <w:bodyDiv w:val="1"/>
      <w:marLeft w:val="0"/>
      <w:marRight w:val="0"/>
      <w:marTop w:val="0"/>
      <w:marBottom w:val="0"/>
      <w:divBdr>
        <w:top w:val="none" w:sz="0" w:space="0" w:color="auto"/>
        <w:left w:val="none" w:sz="0" w:space="0" w:color="auto"/>
        <w:bottom w:val="none" w:sz="0" w:space="0" w:color="auto"/>
        <w:right w:val="none" w:sz="0" w:space="0" w:color="auto"/>
      </w:divBdr>
    </w:div>
    <w:div w:id="797334817">
      <w:bodyDiv w:val="1"/>
      <w:marLeft w:val="0"/>
      <w:marRight w:val="0"/>
      <w:marTop w:val="0"/>
      <w:marBottom w:val="0"/>
      <w:divBdr>
        <w:top w:val="none" w:sz="0" w:space="0" w:color="auto"/>
        <w:left w:val="none" w:sz="0" w:space="0" w:color="auto"/>
        <w:bottom w:val="none" w:sz="0" w:space="0" w:color="auto"/>
        <w:right w:val="none" w:sz="0" w:space="0" w:color="auto"/>
      </w:divBdr>
    </w:div>
    <w:div w:id="915893973">
      <w:bodyDiv w:val="1"/>
      <w:marLeft w:val="0"/>
      <w:marRight w:val="0"/>
      <w:marTop w:val="0"/>
      <w:marBottom w:val="0"/>
      <w:divBdr>
        <w:top w:val="none" w:sz="0" w:space="0" w:color="auto"/>
        <w:left w:val="none" w:sz="0" w:space="0" w:color="auto"/>
        <w:bottom w:val="none" w:sz="0" w:space="0" w:color="auto"/>
        <w:right w:val="none" w:sz="0" w:space="0" w:color="auto"/>
      </w:divBdr>
    </w:div>
    <w:div w:id="1307516016">
      <w:bodyDiv w:val="1"/>
      <w:marLeft w:val="0"/>
      <w:marRight w:val="0"/>
      <w:marTop w:val="0"/>
      <w:marBottom w:val="0"/>
      <w:divBdr>
        <w:top w:val="none" w:sz="0" w:space="0" w:color="auto"/>
        <w:left w:val="none" w:sz="0" w:space="0" w:color="auto"/>
        <w:bottom w:val="none" w:sz="0" w:space="0" w:color="auto"/>
        <w:right w:val="none" w:sz="0" w:space="0" w:color="auto"/>
      </w:divBdr>
    </w:div>
    <w:div w:id="1638023023">
      <w:bodyDiv w:val="1"/>
      <w:marLeft w:val="0"/>
      <w:marRight w:val="0"/>
      <w:marTop w:val="0"/>
      <w:marBottom w:val="0"/>
      <w:divBdr>
        <w:top w:val="none" w:sz="0" w:space="0" w:color="auto"/>
        <w:left w:val="none" w:sz="0" w:space="0" w:color="auto"/>
        <w:bottom w:val="none" w:sz="0" w:space="0" w:color="auto"/>
        <w:right w:val="none" w:sz="0" w:space="0" w:color="auto"/>
      </w:divBdr>
    </w:div>
    <w:div w:id="1758164036">
      <w:bodyDiv w:val="1"/>
      <w:marLeft w:val="0"/>
      <w:marRight w:val="0"/>
      <w:marTop w:val="0"/>
      <w:marBottom w:val="0"/>
      <w:divBdr>
        <w:top w:val="none" w:sz="0" w:space="0" w:color="auto"/>
        <w:left w:val="none" w:sz="0" w:space="0" w:color="auto"/>
        <w:bottom w:val="none" w:sz="0" w:space="0" w:color="auto"/>
        <w:right w:val="none" w:sz="0" w:space="0" w:color="auto"/>
      </w:divBdr>
    </w:div>
    <w:div w:id="189303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KoJvHcMLfc"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ritannica.com/event/World-War-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rriam-webster.com/dictionary/commemorat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ritannica.com/topic/holiday" TargetMode="External"/><Relationship Id="rId4" Type="http://schemas.openxmlformats.org/officeDocument/2006/relationships/settings" Target="settings.xml"/><Relationship Id="rId9" Type="http://schemas.openxmlformats.org/officeDocument/2006/relationships/hyperlink" Target="https://www.britannica.com/place/United-Kingdom" TargetMode="External"/><Relationship Id="rId14"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B6020-05F9-45E4-896B-627626E27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3581</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2021-11-12T15:52:00Z</dcterms:created>
  <dcterms:modified xsi:type="dcterms:W3CDTF">2021-11-12T15:52:00Z</dcterms:modified>
</cp:coreProperties>
</file>