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EEEB2" w14:textId="77777777" w:rsidR="00177941" w:rsidRPr="002E7519" w:rsidRDefault="00177941" w:rsidP="00177941">
      <w:pPr>
        <w:jc w:val="center"/>
        <w:rPr>
          <w:rFonts w:ascii="Arial" w:hAnsi="Arial" w:cs="Arial"/>
          <w:b/>
        </w:rPr>
      </w:pPr>
      <w:r w:rsidRPr="002E7519">
        <w:rPr>
          <w:rFonts w:ascii="Arial" w:hAnsi="Arial" w:cs="Arial"/>
          <w:b/>
        </w:rPr>
        <w:t>ΘΕΜΑ 1. ΚΑΤΑΝΟΗΣΗ ΓΡΑΠΤΟΥ ΛΟΓΟΥ</w:t>
      </w:r>
    </w:p>
    <w:p w14:paraId="6D7EEEB3" w14:textId="765904CF" w:rsidR="00B4774F" w:rsidRPr="002E7519" w:rsidRDefault="00B4774F" w:rsidP="00EA0882">
      <w:pPr>
        <w:spacing w:after="0"/>
        <w:ind w:left="-180"/>
        <w:jc w:val="both"/>
        <w:rPr>
          <w:rFonts w:ascii="Arial" w:hAnsi="Arial" w:cs="Arial"/>
          <w:b/>
          <w:lang w:val="en-US"/>
        </w:rPr>
      </w:pPr>
      <w:r w:rsidRPr="002E7519">
        <w:rPr>
          <w:rFonts w:ascii="Arial" w:hAnsi="Arial" w:cs="Arial"/>
          <w:b/>
          <w:lang w:val="en-US"/>
        </w:rPr>
        <w:t>Read the text and decid</w:t>
      </w:r>
      <w:r w:rsidR="00177941" w:rsidRPr="002E7519">
        <w:rPr>
          <w:rFonts w:ascii="Arial" w:hAnsi="Arial" w:cs="Arial"/>
          <w:b/>
          <w:lang w:val="en-US"/>
        </w:rPr>
        <w:t>e if each statement (1-</w:t>
      </w:r>
      <w:r w:rsidR="00177941" w:rsidRPr="002E7519">
        <w:rPr>
          <w:rFonts w:ascii="Arial" w:hAnsi="Arial" w:cs="Arial"/>
          <w:b/>
        </w:rPr>
        <w:t>10</w:t>
      </w:r>
      <w:r w:rsidR="00F030EB">
        <w:rPr>
          <w:rFonts w:ascii="Arial" w:hAnsi="Arial" w:cs="Arial"/>
          <w:b/>
          <w:lang w:val="en-US"/>
        </w:rPr>
        <w:t xml:space="preserve">) is True (A), </w:t>
      </w:r>
      <w:r w:rsidRPr="002E7519">
        <w:rPr>
          <w:rFonts w:ascii="Arial" w:hAnsi="Arial" w:cs="Arial"/>
          <w:b/>
          <w:lang w:val="en-US"/>
        </w:rPr>
        <w:t>False (B) or Not Mentioned (C).</w:t>
      </w:r>
    </w:p>
    <w:p w14:paraId="6D7EEEB4" w14:textId="025B898C" w:rsidR="00B8122B" w:rsidRDefault="002F2CD9" w:rsidP="00B8122B">
      <w:pPr>
        <w:spacing w:after="0"/>
        <w:jc w:val="both"/>
        <w:rPr>
          <w:rFonts w:cs="Arial"/>
          <w:lang w:val="en-US"/>
        </w:rPr>
      </w:pPr>
      <w:r>
        <w:rPr>
          <w:rFonts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EEF44" wp14:editId="2EEB1C54">
                <wp:simplePos x="0" y="0"/>
                <wp:positionH relativeFrom="column">
                  <wp:posOffset>-107950</wp:posOffset>
                </wp:positionH>
                <wp:positionV relativeFrom="paragraph">
                  <wp:posOffset>110490</wp:posOffset>
                </wp:positionV>
                <wp:extent cx="6489700" cy="3937000"/>
                <wp:effectExtent l="0" t="0" r="25400" b="254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93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8.5pt;margin-top:8.7pt;width:511pt;height:3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" filled="f"/>
            </w:pict>
          </mc:Fallback>
        </mc:AlternateContent>
      </w:r>
    </w:p>
    <w:p w14:paraId="6D7EEEB5" w14:textId="69468B52" w:rsidR="00B4774F" w:rsidRPr="002F2CD9" w:rsidRDefault="00177941" w:rsidP="00177941">
      <w:pPr>
        <w:spacing w:after="0"/>
        <w:jc w:val="both"/>
        <w:rPr>
          <w:rFonts w:cs="Arial"/>
          <w:sz w:val="24"/>
          <w:szCs w:val="24"/>
          <w:lang w:val="en-US"/>
        </w:rPr>
      </w:pPr>
      <w:r w:rsidRPr="002F2CD9">
        <w:rPr>
          <w:rFonts w:cs="Arial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7216" behindDoc="0" locked="0" layoutInCell="1" allowOverlap="1" wp14:anchorId="6D7EEF46" wp14:editId="6D7EEF47">
            <wp:simplePos x="0" y="0"/>
            <wp:positionH relativeFrom="column">
              <wp:posOffset>4133850</wp:posOffset>
            </wp:positionH>
            <wp:positionV relativeFrom="paragraph">
              <wp:posOffset>69850</wp:posOffset>
            </wp:positionV>
            <wp:extent cx="2124075" cy="1323975"/>
            <wp:effectExtent l="0" t="0" r="0" b="0"/>
            <wp:wrapSquare wrapText="bothSides"/>
            <wp:docPr id="19" name="Picture 11" descr="07-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camp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74F" w:rsidRPr="002F2CD9">
        <w:rPr>
          <w:rFonts w:cs="Arial"/>
          <w:sz w:val="24"/>
          <w:szCs w:val="24"/>
          <w:lang w:val="en-US"/>
        </w:rPr>
        <w:t>Located in a quiet corner of the Aegean</w:t>
      </w:r>
      <w:r w:rsidR="002F2CD9" w:rsidRPr="002F2CD9">
        <w:rPr>
          <w:rFonts w:cs="Arial"/>
          <w:sz w:val="24"/>
          <w:szCs w:val="24"/>
          <w:lang w:val="en-US"/>
        </w:rPr>
        <w:t xml:space="preserve"> Sea</w:t>
      </w:r>
      <w:r w:rsidR="00B4774F" w:rsidRPr="002F2CD9">
        <w:rPr>
          <w:rFonts w:cs="Arial"/>
          <w:sz w:val="24"/>
          <w:szCs w:val="24"/>
          <w:lang w:val="en-US"/>
        </w:rPr>
        <w:t xml:space="preserve">, Tilos has recently been distinguished as a place where refugees from the war </w:t>
      </w:r>
      <w:r w:rsidRPr="002F2CD9">
        <w:rPr>
          <w:rFonts w:cs="Arial"/>
          <w:sz w:val="24"/>
          <w:szCs w:val="24"/>
          <w:lang w:val="en-US"/>
        </w:rPr>
        <w:t xml:space="preserve">in Syria are actively welcomed. </w:t>
      </w:r>
      <w:r w:rsidR="00B4774F" w:rsidRPr="002F2CD9">
        <w:rPr>
          <w:rFonts w:cs="Arial"/>
          <w:sz w:val="24"/>
          <w:szCs w:val="24"/>
          <w:lang w:val="en-US"/>
        </w:rPr>
        <w:t xml:space="preserve">Maria Kamma, the mayor of Tilos, has welcomed the refugee families. The number of refugees </w:t>
      </w:r>
      <w:r w:rsidR="00A07A4E" w:rsidRPr="002F2CD9">
        <w:rPr>
          <w:rFonts w:cs="Arial"/>
          <w:sz w:val="24"/>
          <w:szCs w:val="24"/>
          <w:lang w:val="en-US"/>
        </w:rPr>
        <w:t xml:space="preserve">– a dozen families – </w:t>
      </w:r>
      <w:r w:rsidR="00B4774F" w:rsidRPr="002F2CD9">
        <w:rPr>
          <w:rFonts w:cs="Arial"/>
          <w:sz w:val="24"/>
          <w:szCs w:val="24"/>
          <w:lang w:val="en-US"/>
        </w:rPr>
        <w:t>who settled in Tilos may seem small</w:t>
      </w:r>
      <w:r w:rsidR="00D8376C" w:rsidRPr="002F2CD9">
        <w:rPr>
          <w:rFonts w:cs="Arial"/>
          <w:sz w:val="24"/>
          <w:szCs w:val="24"/>
          <w:lang w:val="en-US"/>
        </w:rPr>
        <w:t xml:space="preserve"> b</w:t>
      </w:r>
      <w:r w:rsidR="00B4774F" w:rsidRPr="002F2CD9">
        <w:rPr>
          <w:rFonts w:cs="Arial"/>
          <w:sz w:val="24"/>
          <w:szCs w:val="24"/>
          <w:lang w:val="en-US"/>
        </w:rPr>
        <w:t>ut, given that the island’s population is around 500 people, it is important.</w:t>
      </w:r>
    </w:p>
    <w:p w14:paraId="6D7EEEB9" w14:textId="341BC20A" w:rsidR="00B4774F" w:rsidRPr="002F2CD9" w:rsidRDefault="00B4774F" w:rsidP="00177941">
      <w:pPr>
        <w:spacing w:after="0"/>
        <w:jc w:val="both"/>
        <w:rPr>
          <w:rFonts w:cs="Arial"/>
          <w:sz w:val="24"/>
          <w:szCs w:val="24"/>
          <w:lang w:val="en-US"/>
        </w:rPr>
      </w:pPr>
      <w:r w:rsidRPr="002F2CD9">
        <w:rPr>
          <w:rFonts w:cs="Arial"/>
          <w:sz w:val="24"/>
          <w:szCs w:val="24"/>
          <w:lang w:val="en-US"/>
        </w:rPr>
        <w:t xml:space="preserve">Unlike the miserable camps in other parts of Greece where refugees have nothing to do, </w:t>
      </w:r>
      <w:r w:rsidR="0054010D" w:rsidRPr="002F2CD9">
        <w:rPr>
          <w:rFonts w:cs="Arial"/>
          <w:sz w:val="24"/>
          <w:szCs w:val="24"/>
          <w:lang w:val="en-US"/>
        </w:rPr>
        <w:t>refugees</w:t>
      </w:r>
      <w:r w:rsidRPr="002F2CD9">
        <w:rPr>
          <w:rFonts w:cs="Arial"/>
          <w:sz w:val="24"/>
          <w:szCs w:val="24"/>
          <w:lang w:val="en-US"/>
        </w:rPr>
        <w:t xml:space="preserve"> </w:t>
      </w:r>
      <w:r w:rsidR="0054010D" w:rsidRPr="002F2CD9">
        <w:rPr>
          <w:rFonts w:cs="Arial"/>
          <w:sz w:val="24"/>
          <w:szCs w:val="24"/>
          <w:lang w:val="en-US"/>
        </w:rPr>
        <w:t xml:space="preserve">living </w:t>
      </w:r>
      <w:r w:rsidR="00F030EB">
        <w:rPr>
          <w:rFonts w:cs="Arial"/>
          <w:sz w:val="24"/>
          <w:szCs w:val="24"/>
          <w:lang w:val="en-GB"/>
        </w:rPr>
        <w:t>on the island of</w:t>
      </w:r>
      <w:r w:rsidR="0054010D" w:rsidRPr="002F2CD9">
        <w:rPr>
          <w:rFonts w:cs="Arial"/>
          <w:sz w:val="24"/>
          <w:szCs w:val="24"/>
          <w:lang w:val="en-US"/>
        </w:rPr>
        <w:t xml:space="preserve"> </w:t>
      </w:r>
      <w:r w:rsidR="00F030EB">
        <w:rPr>
          <w:rFonts w:cs="Arial"/>
          <w:sz w:val="24"/>
          <w:szCs w:val="24"/>
          <w:lang w:val="en-US"/>
        </w:rPr>
        <w:t>Tilos</w:t>
      </w:r>
      <w:r w:rsidRPr="002F2CD9">
        <w:rPr>
          <w:rFonts w:cs="Arial"/>
          <w:sz w:val="24"/>
          <w:szCs w:val="24"/>
          <w:lang w:val="en-US"/>
        </w:rPr>
        <w:t xml:space="preserve"> are getting involve</w:t>
      </w:r>
      <w:r w:rsidR="00177941" w:rsidRPr="002F2CD9">
        <w:rPr>
          <w:rFonts w:cs="Arial"/>
          <w:sz w:val="24"/>
          <w:szCs w:val="24"/>
          <w:lang w:val="en-US"/>
        </w:rPr>
        <w:t xml:space="preserve">d in the </w:t>
      </w:r>
      <w:r w:rsidR="002F2CD9" w:rsidRPr="002F2CD9">
        <w:rPr>
          <w:rFonts w:cs="Arial"/>
          <w:sz w:val="24"/>
          <w:szCs w:val="24"/>
          <w:lang w:val="en-US"/>
        </w:rPr>
        <w:t xml:space="preserve">daily life </w:t>
      </w:r>
      <w:r w:rsidR="00F030EB">
        <w:rPr>
          <w:rFonts w:cs="Arial"/>
          <w:sz w:val="24"/>
          <w:szCs w:val="24"/>
          <w:lang w:val="en-US"/>
        </w:rPr>
        <w:t xml:space="preserve">routine. </w:t>
      </w:r>
      <w:r w:rsidR="00177941" w:rsidRPr="002F2CD9">
        <w:rPr>
          <w:rFonts w:cs="Arial"/>
          <w:sz w:val="24"/>
          <w:szCs w:val="24"/>
          <w:lang w:val="en-US"/>
        </w:rPr>
        <w:t>Almost all the adults -</w:t>
      </w:r>
      <w:r w:rsidRPr="002F2CD9">
        <w:rPr>
          <w:rFonts w:cs="Arial"/>
          <w:sz w:val="24"/>
          <w:szCs w:val="24"/>
          <w:lang w:val="en-US"/>
        </w:rPr>
        <w:t>aside from mothers</w:t>
      </w:r>
      <w:r w:rsidR="00177941" w:rsidRPr="002F2CD9">
        <w:rPr>
          <w:rFonts w:cs="Arial"/>
          <w:sz w:val="24"/>
          <w:szCs w:val="24"/>
          <w:lang w:val="en-US"/>
        </w:rPr>
        <w:t xml:space="preserve"> looking after small children- </w:t>
      </w:r>
      <w:r w:rsidR="002F2CD9" w:rsidRPr="002F2CD9">
        <w:rPr>
          <w:rFonts w:cs="Arial"/>
          <w:sz w:val="24"/>
          <w:szCs w:val="24"/>
          <w:lang w:val="en-US"/>
        </w:rPr>
        <w:t>have found work</w:t>
      </w:r>
      <w:r w:rsidRPr="002F2CD9">
        <w:rPr>
          <w:rFonts w:cs="Arial"/>
          <w:sz w:val="24"/>
          <w:szCs w:val="24"/>
          <w:lang w:val="en-US"/>
        </w:rPr>
        <w:t xml:space="preserve"> in hotels and restaurants, shops, the isl</w:t>
      </w:r>
      <w:r w:rsidR="00177941" w:rsidRPr="002F2CD9">
        <w:rPr>
          <w:rFonts w:cs="Arial"/>
          <w:sz w:val="24"/>
          <w:szCs w:val="24"/>
          <w:lang w:val="en-US"/>
        </w:rPr>
        <w:t xml:space="preserve">and’s bakery or as day workers. </w:t>
      </w:r>
      <w:r w:rsidRPr="002F2CD9">
        <w:rPr>
          <w:rFonts w:cs="Arial"/>
          <w:sz w:val="24"/>
          <w:szCs w:val="24"/>
          <w:lang w:val="en-US"/>
        </w:rPr>
        <w:t xml:space="preserve">They live in a purpose-built camp in the middle of Livadia, the island’s port, where </w:t>
      </w:r>
      <w:r w:rsidR="0004640E">
        <w:rPr>
          <w:rFonts w:cs="Arial"/>
          <w:sz w:val="24"/>
          <w:szCs w:val="24"/>
          <w:lang w:val="en-US"/>
        </w:rPr>
        <w:t>tourists eat grilled fish and tzatz</w:t>
      </w:r>
      <w:r w:rsidRPr="002F2CD9">
        <w:rPr>
          <w:rFonts w:cs="Arial"/>
          <w:sz w:val="24"/>
          <w:szCs w:val="24"/>
          <w:lang w:val="en-US"/>
        </w:rPr>
        <w:t>iki in seafront tavernas.</w:t>
      </w:r>
      <w:r w:rsidR="0004640E">
        <w:rPr>
          <w:rFonts w:cs="Arial"/>
          <w:sz w:val="24"/>
          <w:szCs w:val="24"/>
          <w:lang w:val="en-US"/>
        </w:rPr>
        <w:t xml:space="preserve"> </w:t>
      </w:r>
      <w:r w:rsidR="00177941" w:rsidRPr="002F2CD9">
        <w:rPr>
          <w:rFonts w:cs="Arial"/>
          <w:sz w:val="24"/>
          <w:szCs w:val="24"/>
          <w:lang w:val="en-US"/>
        </w:rPr>
        <w:t>It is not so comfortable. F</w:t>
      </w:r>
      <w:r w:rsidRPr="002F2CD9">
        <w:rPr>
          <w:rFonts w:cs="Arial"/>
          <w:sz w:val="24"/>
          <w:szCs w:val="24"/>
          <w:lang w:val="en-US"/>
        </w:rPr>
        <w:t>amilies live in Port</w:t>
      </w:r>
      <w:r w:rsidR="00F43023">
        <w:rPr>
          <w:rFonts w:cs="Arial"/>
          <w:sz w:val="24"/>
          <w:szCs w:val="24"/>
          <w:lang w:val="en-US"/>
        </w:rPr>
        <w:t>akabins sharing</w:t>
      </w:r>
      <w:r w:rsidRPr="002F2CD9">
        <w:rPr>
          <w:rFonts w:cs="Arial"/>
          <w:sz w:val="24"/>
          <w:szCs w:val="24"/>
          <w:lang w:val="en-US"/>
        </w:rPr>
        <w:t xml:space="preserve"> a cooking area and a shower block. But trees provide some shade and there is plenty of room </w:t>
      </w:r>
      <w:r w:rsidR="0004640E">
        <w:rPr>
          <w:rFonts w:cs="Arial"/>
          <w:sz w:val="24"/>
          <w:szCs w:val="24"/>
          <w:lang w:val="en-US"/>
        </w:rPr>
        <w:t xml:space="preserve">for the children to run around. </w:t>
      </w:r>
      <w:r w:rsidRPr="002F2CD9">
        <w:rPr>
          <w:rFonts w:cs="Arial"/>
          <w:sz w:val="24"/>
          <w:szCs w:val="24"/>
          <w:lang w:val="en-US"/>
        </w:rPr>
        <w:t xml:space="preserve">Conditions are far better than in other, much larger camps on Aegean islands such as Lesbos and Chios, where refugees have been stuck since </w:t>
      </w:r>
      <w:r w:rsidR="002F2CD9" w:rsidRPr="002F2CD9">
        <w:rPr>
          <w:rFonts w:cs="Arial"/>
          <w:sz w:val="24"/>
          <w:szCs w:val="24"/>
          <w:lang w:val="en-US"/>
        </w:rPr>
        <w:t xml:space="preserve">their </w:t>
      </w:r>
      <w:r w:rsidRPr="002F2CD9">
        <w:rPr>
          <w:rFonts w:cs="Arial"/>
          <w:sz w:val="24"/>
          <w:szCs w:val="24"/>
          <w:lang w:val="en-US"/>
        </w:rPr>
        <w:t>crossing in boats from nearby Turkey. Those people, many of them women and small children, are suffering from much more “psychological stress” and despair, according to the UN.</w:t>
      </w:r>
    </w:p>
    <w:p w14:paraId="6D7EEEBA" w14:textId="026880EB" w:rsidR="00B4774F" w:rsidRPr="00EB0BF4" w:rsidRDefault="00EB0BF4" w:rsidP="00F54FDF">
      <w:pPr>
        <w:spacing w:after="0"/>
        <w:jc w:val="right"/>
        <w:rPr>
          <w:rFonts w:cs="Arial"/>
          <w:lang w:val="en-US"/>
        </w:rPr>
      </w:pPr>
      <w:r>
        <w:rPr>
          <w:rFonts w:cs="Arial"/>
          <w:lang w:val="en-US"/>
        </w:rPr>
        <w:t>(</w:t>
      </w:r>
      <w:r w:rsidR="00F030EB">
        <w:rPr>
          <w:rFonts w:cs="Arial"/>
          <w:lang w:val="en-US"/>
        </w:rPr>
        <w:t>Words</w:t>
      </w:r>
      <w:r w:rsidRPr="00EB0BF4">
        <w:rPr>
          <w:rFonts w:cs="Arial"/>
          <w:lang w:val="en-US"/>
        </w:rPr>
        <w:t xml:space="preserve">: </w:t>
      </w:r>
      <w:r w:rsidR="00F030EB">
        <w:rPr>
          <w:rFonts w:cs="Arial"/>
          <w:lang w:val="en-US"/>
        </w:rPr>
        <w:t>230</w:t>
      </w:r>
      <w:r>
        <w:rPr>
          <w:rFonts w:cs="Arial"/>
          <w:lang w:val="en-US"/>
        </w:rPr>
        <w:t>)</w:t>
      </w:r>
    </w:p>
    <w:p w14:paraId="6D7EEEBB" w14:textId="77777777" w:rsidR="00B4774F" w:rsidRDefault="00B4774F" w:rsidP="00B4774F">
      <w:pPr>
        <w:spacing w:after="0"/>
        <w:rPr>
          <w:rFonts w:cs="Arial"/>
          <w:lang w:val="en-US"/>
        </w:rPr>
      </w:pPr>
    </w:p>
    <w:tbl>
      <w:tblPr>
        <w:tblStyle w:val="TableGrid"/>
        <w:tblW w:w="102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4"/>
        <w:gridCol w:w="6108"/>
        <w:gridCol w:w="994"/>
        <w:gridCol w:w="995"/>
        <w:gridCol w:w="1709"/>
      </w:tblGrid>
      <w:tr w:rsidR="00B4774F" w:rsidRPr="00177941" w14:paraId="6D7EEEC0" w14:textId="77777777" w:rsidTr="00F030EB">
        <w:trPr>
          <w:trHeight w:val="371"/>
        </w:trPr>
        <w:tc>
          <w:tcPr>
            <w:tcW w:w="6572" w:type="dxa"/>
            <w:gridSpan w:val="2"/>
            <w:vMerge w:val="restart"/>
            <w:shd w:val="clear" w:color="auto" w:fill="auto"/>
            <w:vAlign w:val="center"/>
          </w:tcPr>
          <w:p w14:paraId="6D7EEEBC" w14:textId="77777777" w:rsidR="00B4774F" w:rsidRPr="002F2CD9" w:rsidRDefault="00B4774F" w:rsidP="002F2CD9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lang w:val="en-US"/>
              </w:rPr>
            </w:pPr>
            <w:r w:rsidRPr="002F2CD9">
              <w:rPr>
                <w:rFonts w:ascii="Arial" w:hAnsi="Arial" w:cs="Arial"/>
                <w:b/>
                <w:caps/>
                <w:lang w:val="en-US"/>
              </w:rPr>
              <w:t>Statements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D7EEEBD" w14:textId="77777777" w:rsidR="00B4774F" w:rsidRPr="002F2CD9" w:rsidRDefault="00B4774F" w:rsidP="002F2CD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2F2CD9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7EEEBE" w14:textId="77777777" w:rsidR="00B4774F" w:rsidRPr="002F2CD9" w:rsidRDefault="00B4774F" w:rsidP="002F2CD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2F2CD9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D7EEEBF" w14:textId="77777777" w:rsidR="00B4774F" w:rsidRPr="002F2CD9" w:rsidRDefault="00B4774F" w:rsidP="002F2CD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2F2CD9">
              <w:rPr>
                <w:rFonts w:ascii="Arial" w:hAnsi="Arial" w:cs="Arial"/>
                <w:b/>
                <w:lang w:val="en-US"/>
              </w:rPr>
              <w:t>C</w:t>
            </w:r>
          </w:p>
        </w:tc>
      </w:tr>
      <w:tr w:rsidR="00B4774F" w:rsidRPr="00177941" w14:paraId="6D7EEEC5" w14:textId="77777777" w:rsidTr="00F030EB">
        <w:trPr>
          <w:trHeight w:val="184"/>
        </w:trPr>
        <w:tc>
          <w:tcPr>
            <w:tcW w:w="6572" w:type="dxa"/>
            <w:gridSpan w:val="2"/>
            <w:vMerge/>
            <w:shd w:val="clear" w:color="auto" w:fill="auto"/>
            <w:vAlign w:val="center"/>
          </w:tcPr>
          <w:p w14:paraId="6D7EEEC1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D7EEEC2" w14:textId="77777777" w:rsidR="00B4774F" w:rsidRPr="002F2CD9" w:rsidRDefault="00B4774F" w:rsidP="002F2CD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2F2CD9">
              <w:rPr>
                <w:rFonts w:ascii="Arial" w:hAnsi="Arial" w:cs="Arial"/>
                <w:b/>
                <w:lang w:val="en-US"/>
              </w:rPr>
              <w:t>TRUE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7EEEC3" w14:textId="77777777" w:rsidR="00B4774F" w:rsidRPr="002F2CD9" w:rsidRDefault="00B4774F" w:rsidP="002F2CD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2F2CD9">
              <w:rPr>
                <w:rFonts w:ascii="Arial" w:hAnsi="Arial" w:cs="Arial"/>
                <w:b/>
                <w:lang w:val="en-US"/>
              </w:rPr>
              <w:t>FALSE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D7EEEC4" w14:textId="77777777" w:rsidR="00B4774F" w:rsidRPr="002F2CD9" w:rsidRDefault="00B4774F" w:rsidP="002F2CD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2F2CD9">
              <w:rPr>
                <w:rFonts w:ascii="Arial" w:hAnsi="Arial" w:cs="Arial"/>
                <w:b/>
                <w:lang w:val="en-US"/>
              </w:rPr>
              <w:t>NOT MENTIONED</w:t>
            </w:r>
          </w:p>
        </w:tc>
      </w:tr>
      <w:tr w:rsidR="00B4774F" w:rsidRPr="00177941" w14:paraId="6D7EEECB" w14:textId="77777777" w:rsidTr="00F030EB">
        <w:trPr>
          <w:trHeight w:val="742"/>
        </w:trPr>
        <w:tc>
          <w:tcPr>
            <w:tcW w:w="464" w:type="dxa"/>
            <w:shd w:val="clear" w:color="auto" w:fill="auto"/>
            <w:vAlign w:val="center"/>
          </w:tcPr>
          <w:p w14:paraId="6D7EEEC6" w14:textId="77777777" w:rsidR="00B4774F" w:rsidRPr="00F030EB" w:rsidRDefault="00B4774F" w:rsidP="002F2CD9">
            <w:pPr>
              <w:pStyle w:val="ListParagraph"/>
              <w:numPr>
                <w:ilvl w:val="0"/>
                <w:numId w:val="2"/>
              </w:numPr>
              <w:spacing w:line="276" w:lineRule="auto"/>
              <w:ind w:hanging="7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108" w:type="dxa"/>
            <w:shd w:val="clear" w:color="auto" w:fill="auto"/>
            <w:vAlign w:val="center"/>
          </w:tcPr>
          <w:p w14:paraId="6D7EEEC7" w14:textId="242EABC5" w:rsidR="00B4774F" w:rsidRPr="00F030EB" w:rsidRDefault="00177941" w:rsidP="00F030E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030EB">
              <w:rPr>
                <w:rFonts w:ascii="Arial" w:hAnsi="Arial" w:cs="Arial"/>
                <w:lang w:val="en-US"/>
              </w:rPr>
              <w:t>Tilos</w:t>
            </w:r>
            <w:r w:rsidR="00894976" w:rsidRPr="00F030EB">
              <w:rPr>
                <w:rFonts w:ascii="Arial" w:hAnsi="Arial" w:cs="Arial"/>
                <w:lang w:val="en-US"/>
              </w:rPr>
              <w:t xml:space="preserve"> has become known as a place that welcomes refugees</w:t>
            </w:r>
            <w:r w:rsidRPr="00F030EB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D7EEEC8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D7EEEC9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D7EEECA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B4774F" w:rsidRPr="00177941" w14:paraId="6D7EEED1" w14:textId="77777777" w:rsidTr="00F030EB">
        <w:trPr>
          <w:trHeight w:val="384"/>
        </w:trPr>
        <w:tc>
          <w:tcPr>
            <w:tcW w:w="464" w:type="dxa"/>
            <w:shd w:val="clear" w:color="auto" w:fill="auto"/>
            <w:vAlign w:val="center"/>
          </w:tcPr>
          <w:p w14:paraId="6D7EEECC" w14:textId="77777777" w:rsidR="00B4774F" w:rsidRPr="00F030EB" w:rsidRDefault="00B4774F" w:rsidP="002F2CD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108" w:type="dxa"/>
            <w:shd w:val="clear" w:color="auto" w:fill="auto"/>
            <w:vAlign w:val="center"/>
          </w:tcPr>
          <w:p w14:paraId="6D7EEECD" w14:textId="36851B26" w:rsidR="00B4774F" w:rsidRPr="00F030EB" w:rsidRDefault="002F2CD9" w:rsidP="00F030E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030EB">
              <w:rPr>
                <w:rFonts w:ascii="Arial" w:hAnsi="Arial" w:cs="Arial"/>
                <w:lang w:val="en-US"/>
              </w:rPr>
              <w:t>More than</w:t>
            </w:r>
            <w:r w:rsidR="00B4774F" w:rsidRPr="00F030EB">
              <w:rPr>
                <w:rFonts w:ascii="Arial" w:hAnsi="Arial" w:cs="Arial"/>
                <w:lang w:val="en-US"/>
              </w:rPr>
              <w:t xml:space="preserve"> a thousand people</w:t>
            </w:r>
            <w:r w:rsidR="00AF4E4A" w:rsidRPr="00F030EB">
              <w:rPr>
                <w:rFonts w:ascii="Arial" w:hAnsi="Arial" w:cs="Arial"/>
                <w:lang w:val="en-US"/>
              </w:rPr>
              <w:t xml:space="preserve"> live </w:t>
            </w:r>
            <w:r w:rsidR="00F030EB" w:rsidRPr="00F030EB">
              <w:rPr>
                <w:rFonts w:ascii="Arial" w:hAnsi="Arial" w:cs="Arial"/>
                <w:lang w:val="en-US"/>
              </w:rPr>
              <w:t>on the island of</w:t>
            </w:r>
            <w:r w:rsidR="00AF4E4A" w:rsidRPr="00F030EB">
              <w:rPr>
                <w:rFonts w:ascii="Arial" w:hAnsi="Arial" w:cs="Arial"/>
                <w:lang w:val="en-US"/>
              </w:rPr>
              <w:t xml:space="preserve"> Tilos</w:t>
            </w:r>
            <w:r w:rsidR="00B4774F" w:rsidRPr="00F030EB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D7EEECE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D7EEECF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D7EEED0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B4774F" w:rsidRPr="00177941" w14:paraId="6D7EEED7" w14:textId="77777777" w:rsidTr="00F030EB">
        <w:trPr>
          <w:trHeight w:val="742"/>
        </w:trPr>
        <w:tc>
          <w:tcPr>
            <w:tcW w:w="464" w:type="dxa"/>
            <w:shd w:val="clear" w:color="auto" w:fill="auto"/>
            <w:vAlign w:val="center"/>
          </w:tcPr>
          <w:p w14:paraId="6D7EEED2" w14:textId="77777777" w:rsidR="00B4774F" w:rsidRPr="00F030EB" w:rsidRDefault="00B4774F" w:rsidP="002F2CD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108" w:type="dxa"/>
            <w:shd w:val="clear" w:color="auto" w:fill="auto"/>
            <w:vAlign w:val="center"/>
          </w:tcPr>
          <w:p w14:paraId="6D7EEED3" w14:textId="67D6940D" w:rsidR="00B4774F" w:rsidRPr="00F030EB" w:rsidRDefault="00D73391" w:rsidP="00F030E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030EB">
              <w:rPr>
                <w:rFonts w:ascii="Arial" w:hAnsi="Arial" w:cs="Arial"/>
                <w:lang w:val="en-US"/>
              </w:rPr>
              <w:t xml:space="preserve">Staying in </w:t>
            </w:r>
            <w:r w:rsidR="00A55E63" w:rsidRPr="00F030EB">
              <w:rPr>
                <w:rFonts w:ascii="Arial" w:hAnsi="Arial" w:cs="Arial"/>
                <w:lang w:val="en-US"/>
              </w:rPr>
              <w:t xml:space="preserve">one of the </w:t>
            </w:r>
            <w:r w:rsidR="00BD2A69" w:rsidRPr="00F030EB">
              <w:rPr>
                <w:rFonts w:ascii="Arial" w:hAnsi="Arial" w:cs="Arial"/>
                <w:lang w:val="en-US"/>
              </w:rPr>
              <w:t xml:space="preserve">refugee </w:t>
            </w:r>
            <w:r w:rsidR="00B4774F" w:rsidRPr="00F030EB">
              <w:rPr>
                <w:rFonts w:ascii="Arial" w:hAnsi="Arial" w:cs="Arial"/>
                <w:lang w:val="en-US"/>
              </w:rPr>
              <w:t>camp</w:t>
            </w:r>
            <w:r w:rsidR="00A55E63" w:rsidRPr="00F030EB">
              <w:rPr>
                <w:rFonts w:ascii="Arial" w:hAnsi="Arial" w:cs="Arial"/>
                <w:lang w:val="en-US"/>
              </w:rPr>
              <w:t>s located</w:t>
            </w:r>
            <w:r w:rsidR="00B4774F" w:rsidRPr="00F030EB">
              <w:rPr>
                <w:rFonts w:ascii="Arial" w:hAnsi="Arial" w:cs="Arial"/>
                <w:lang w:val="en-US"/>
              </w:rPr>
              <w:t xml:space="preserve"> </w:t>
            </w:r>
            <w:r w:rsidR="00F0461C" w:rsidRPr="00F030EB">
              <w:rPr>
                <w:rFonts w:ascii="Arial" w:hAnsi="Arial" w:cs="Arial"/>
                <w:lang w:val="en-US"/>
              </w:rPr>
              <w:t>in various parts of Greece is an enjoyable experience.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D7EEED4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D7EEED5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D7EEED6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B4774F" w:rsidRPr="00177941" w14:paraId="6D7EEEDD" w14:textId="77777777" w:rsidTr="00F030EB">
        <w:trPr>
          <w:trHeight w:val="371"/>
        </w:trPr>
        <w:tc>
          <w:tcPr>
            <w:tcW w:w="464" w:type="dxa"/>
            <w:shd w:val="clear" w:color="auto" w:fill="auto"/>
            <w:vAlign w:val="center"/>
          </w:tcPr>
          <w:p w14:paraId="6D7EEED8" w14:textId="77777777" w:rsidR="00B4774F" w:rsidRPr="00F030EB" w:rsidRDefault="00B4774F" w:rsidP="002F2CD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108" w:type="dxa"/>
            <w:shd w:val="clear" w:color="auto" w:fill="auto"/>
            <w:vAlign w:val="center"/>
          </w:tcPr>
          <w:p w14:paraId="6D7EEED9" w14:textId="63C1379A" w:rsidR="00B4774F" w:rsidRPr="00F030EB" w:rsidRDefault="00B4774F" w:rsidP="00F030E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030EB">
              <w:rPr>
                <w:rFonts w:ascii="Arial" w:hAnsi="Arial" w:cs="Arial"/>
                <w:lang w:val="en-US"/>
              </w:rPr>
              <w:t xml:space="preserve">Refugees in Tilos </w:t>
            </w:r>
            <w:r w:rsidR="00293EC0" w:rsidRPr="00F030EB">
              <w:rPr>
                <w:rFonts w:ascii="Arial" w:hAnsi="Arial" w:cs="Arial"/>
                <w:lang w:val="en-US"/>
              </w:rPr>
              <w:t>participate</w:t>
            </w:r>
            <w:r w:rsidRPr="00F030EB">
              <w:rPr>
                <w:rFonts w:ascii="Arial" w:hAnsi="Arial" w:cs="Arial"/>
                <w:lang w:val="en-US"/>
              </w:rPr>
              <w:t xml:space="preserve"> in the island’s everyday life.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D7EEEDA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D7EEEDB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D7EEEDC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B4774F" w:rsidRPr="00177941" w14:paraId="6D7EEEE3" w14:textId="77777777" w:rsidTr="00F030EB">
        <w:trPr>
          <w:trHeight w:val="742"/>
        </w:trPr>
        <w:tc>
          <w:tcPr>
            <w:tcW w:w="464" w:type="dxa"/>
            <w:shd w:val="clear" w:color="auto" w:fill="auto"/>
            <w:vAlign w:val="center"/>
          </w:tcPr>
          <w:p w14:paraId="6D7EEEDE" w14:textId="77777777" w:rsidR="00B4774F" w:rsidRPr="00F030EB" w:rsidRDefault="00B4774F" w:rsidP="002F2CD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108" w:type="dxa"/>
            <w:shd w:val="clear" w:color="auto" w:fill="auto"/>
            <w:vAlign w:val="center"/>
          </w:tcPr>
          <w:p w14:paraId="6D7EEEDF" w14:textId="58A78C75" w:rsidR="00B4774F" w:rsidRPr="00F030EB" w:rsidRDefault="00B4774F" w:rsidP="00F030E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030EB">
              <w:rPr>
                <w:rFonts w:ascii="Arial" w:hAnsi="Arial" w:cs="Arial"/>
                <w:lang w:val="en-US"/>
              </w:rPr>
              <w:t xml:space="preserve">Refugee mothers </w:t>
            </w:r>
            <w:r w:rsidR="00A139E3" w:rsidRPr="00F030EB">
              <w:rPr>
                <w:rFonts w:ascii="Arial" w:hAnsi="Arial" w:cs="Arial"/>
                <w:lang w:val="en-US"/>
              </w:rPr>
              <w:t>would like to</w:t>
            </w:r>
            <w:r w:rsidRPr="00F030EB">
              <w:rPr>
                <w:rFonts w:ascii="Arial" w:hAnsi="Arial" w:cs="Arial"/>
                <w:lang w:val="en-US"/>
              </w:rPr>
              <w:t xml:space="preserve"> work</w:t>
            </w:r>
            <w:r w:rsidR="00A139E3" w:rsidRPr="00F030EB">
              <w:rPr>
                <w:rFonts w:ascii="Arial" w:hAnsi="Arial" w:cs="Arial"/>
                <w:lang w:val="en-US"/>
              </w:rPr>
              <w:t xml:space="preserve"> in shops and restaurants</w:t>
            </w:r>
            <w:r w:rsidRPr="00F030EB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D7EEEE0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D7EEEE1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D7EEEE2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B4774F" w:rsidRPr="00177941" w14:paraId="6D7EEEE9" w14:textId="77777777" w:rsidTr="00F030EB">
        <w:trPr>
          <w:trHeight w:val="371"/>
        </w:trPr>
        <w:tc>
          <w:tcPr>
            <w:tcW w:w="464" w:type="dxa"/>
            <w:shd w:val="clear" w:color="auto" w:fill="auto"/>
            <w:vAlign w:val="center"/>
          </w:tcPr>
          <w:p w14:paraId="6D7EEEE4" w14:textId="77777777" w:rsidR="00B4774F" w:rsidRPr="00F030EB" w:rsidRDefault="00B4774F" w:rsidP="002F2CD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108" w:type="dxa"/>
            <w:shd w:val="clear" w:color="auto" w:fill="auto"/>
            <w:vAlign w:val="center"/>
          </w:tcPr>
          <w:p w14:paraId="6D7EEEE5" w14:textId="78ED5121" w:rsidR="00B4774F" w:rsidRPr="00F030EB" w:rsidRDefault="00EA0882" w:rsidP="00F030E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030EB">
              <w:rPr>
                <w:rFonts w:ascii="Arial" w:hAnsi="Arial" w:cs="Arial"/>
                <w:lang w:val="en-US"/>
              </w:rPr>
              <w:t xml:space="preserve">Livadia, the port of the island, </w:t>
            </w:r>
            <w:r w:rsidR="00B4774F" w:rsidRPr="00F030EB">
              <w:rPr>
                <w:rFonts w:ascii="Arial" w:hAnsi="Arial" w:cs="Arial"/>
                <w:lang w:val="en-US"/>
              </w:rPr>
              <w:t xml:space="preserve">is </w:t>
            </w:r>
            <w:r w:rsidR="00C2360E" w:rsidRPr="00F030EB">
              <w:rPr>
                <w:rFonts w:ascii="Arial" w:hAnsi="Arial" w:cs="Arial"/>
                <w:lang w:val="en-US"/>
              </w:rPr>
              <w:t xml:space="preserve">full of </w:t>
            </w:r>
            <w:r w:rsidR="0004640E" w:rsidRPr="00F030EB">
              <w:rPr>
                <w:rFonts w:ascii="Arial" w:hAnsi="Arial" w:cs="Arial"/>
                <w:lang w:val="en-US"/>
              </w:rPr>
              <w:t>supermarkets.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D7EEEE6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D7EEEE7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D7EEEE8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B4774F" w:rsidRPr="00177941" w14:paraId="6D7EEEEF" w14:textId="77777777" w:rsidTr="00F030EB">
        <w:trPr>
          <w:trHeight w:val="371"/>
        </w:trPr>
        <w:tc>
          <w:tcPr>
            <w:tcW w:w="464" w:type="dxa"/>
            <w:shd w:val="clear" w:color="auto" w:fill="auto"/>
            <w:vAlign w:val="center"/>
          </w:tcPr>
          <w:p w14:paraId="6D7EEEEA" w14:textId="77777777" w:rsidR="00B4774F" w:rsidRPr="00F030EB" w:rsidRDefault="00B4774F" w:rsidP="002F2CD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108" w:type="dxa"/>
            <w:shd w:val="clear" w:color="auto" w:fill="auto"/>
            <w:vAlign w:val="center"/>
          </w:tcPr>
          <w:p w14:paraId="6D7EEEEB" w14:textId="46410E87" w:rsidR="00B4774F" w:rsidRPr="00F030EB" w:rsidRDefault="0014448C" w:rsidP="00F030E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030EB">
              <w:rPr>
                <w:rFonts w:ascii="Arial" w:hAnsi="Arial" w:cs="Arial"/>
                <w:lang w:val="en-US"/>
              </w:rPr>
              <w:t>Each</w:t>
            </w:r>
            <w:r w:rsidR="00B4774F" w:rsidRPr="00F030EB">
              <w:rPr>
                <w:rFonts w:ascii="Arial" w:hAnsi="Arial" w:cs="Arial"/>
                <w:lang w:val="en-US"/>
              </w:rPr>
              <w:t xml:space="preserve"> refugee famil</w:t>
            </w:r>
            <w:r w:rsidRPr="00F030EB">
              <w:rPr>
                <w:rFonts w:ascii="Arial" w:hAnsi="Arial" w:cs="Arial"/>
                <w:lang w:val="en-US"/>
              </w:rPr>
              <w:t>y has its own</w:t>
            </w:r>
            <w:r w:rsidR="00B4774F" w:rsidRPr="00F030EB">
              <w:rPr>
                <w:rFonts w:ascii="Arial" w:hAnsi="Arial" w:cs="Arial"/>
                <w:lang w:val="en-US"/>
              </w:rPr>
              <w:t xml:space="preserve"> kitchen.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D7EEEEC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D7EEEED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D7EEEEE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B4774F" w:rsidRPr="00177941" w14:paraId="6D7EEEF5" w14:textId="77777777" w:rsidTr="00F030EB">
        <w:trPr>
          <w:trHeight w:val="371"/>
        </w:trPr>
        <w:tc>
          <w:tcPr>
            <w:tcW w:w="464" w:type="dxa"/>
            <w:shd w:val="clear" w:color="auto" w:fill="auto"/>
            <w:vAlign w:val="center"/>
          </w:tcPr>
          <w:p w14:paraId="6D7EEEF0" w14:textId="77777777" w:rsidR="00B4774F" w:rsidRPr="00F030EB" w:rsidRDefault="00B4774F" w:rsidP="002F2CD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108" w:type="dxa"/>
            <w:shd w:val="clear" w:color="auto" w:fill="auto"/>
            <w:vAlign w:val="center"/>
          </w:tcPr>
          <w:p w14:paraId="6D7EEEF1" w14:textId="167E95A9" w:rsidR="00B4774F" w:rsidRPr="00F030EB" w:rsidRDefault="00F85F50" w:rsidP="00F030E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030EB">
              <w:rPr>
                <w:rFonts w:ascii="Arial" w:hAnsi="Arial" w:cs="Arial"/>
                <w:lang w:val="en-US"/>
              </w:rPr>
              <w:t>Some</w:t>
            </w:r>
            <w:r w:rsidR="00B4774F" w:rsidRPr="00F030EB">
              <w:rPr>
                <w:rFonts w:ascii="Arial" w:hAnsi="Arial" w:cs="Arial"/>
                <w:lang w:val="en-US"/>
              </w:rPr>
              <w:t xml:space="preserve"> refugee famil</w:t>
            </w:r>
            <w:r w:rsidRPr="00F030EB">
              <w:rPr>
                <w:rFonts w:ascii="Arial" w:hAnsi="Arial" w:cs="Arial"/>
                <w:lang w:val="en-US"/>
              </w:rPr>
              <w:t>ies share a</w:t>
            </w:r>
            <w:r w:rsidR="00B4774F" w:rsidRPr="00F030EB">
              <w:rPr>
                <w:rFonts w:ascii="Arial" w:hAnsi="Arial" w:cs="Arial"/>
                <w:lang w:val="en-US"/>
              </w:rPr>
              <w:t xml:space="preserve"> shower.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D7EEEF2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D7EEEF3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D7EEEF4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B4774F" w:rsidRPr="00177941" w14:paraId="6D7EEEFB" w14:textId="77777777" w:rsidTr="00F030EB">
        <w:trPr>
          <w:trHeight w:val="742"/>
        </w:trPr>
        <w:tc>
          <w:tcPr>
            <w:tcW w:w="464" w:type="dxa"/>
            <w:shd w:val="clear" w:color="auto" w:fill="auto"/>
            <w:vAlign w:val="center"/>
          </w:tcPr>
          <w:p w14:paraId="6D7EEEF6" w14:textId="77777777" w:rsidR="00B4774F" w:rsidRPr="00F030EB" w:rsidRDefault="00B4774F" w:rsidP="002F2CD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108" w:type="dxa"/>
            <w:shd w:val="clear" w:color="auto" w:fill="auto"/>
            <w:vAlign w:val="center"/>
          </w:tcPr>
          <w:p w14:paraId="6D7EEEF7" w14:textId="1B985283" w:rsidR="00B4774F" w:rsidRPr="00F030EB" w:rsidRDefault="00F15E6C" w:rsidP="00F030E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030EB">
              <w:rPr>
                <w:rFonts w:ascii="Arial" w:hAnsi="Arial" w:cs="Arial"/>
                <w:lang w:val="en-US"/>
              </w:rPr>
              <w:t>R</w:t>
            </w:r>
            <w:r w:rsidR="00B4774F" w:rsidRPr="00F030EB">
              <w:rPr>
                <w:rFonts w:ascii="Arial" w:hAnsi="Arial" w:cs="Arial"/>
                <w:lang w:val="en-US"/>
              </w:rPr>
              <w:t xml:space="preserve">efugees </w:t>
            </w:r>
            <w:r w:rsidRPr="00F030EB">
              <w:rPr>
                <w:rFonts w:ascii="Arial" w:hAnsi="Arial" w:cs="Arial"/>
                <w:lang w:val="en-US"/>
              </w:rPr>
              <w:t xml:space="preserve">who </w:t>
            </w:r>
            <w:r w:rsidR="00B4774F" w:rsidRPr="00F030EB">
              <w:rPr>
                <w:rFonts w:ascii="Arial" w:hAnsi="Arial" w:cs="Arial"/>
                <w:lang w:val="en-US"/>
              </w:rPr>
              <w:t>sailed from Turkey to Lesvos and Chios</w:t>
            </w:r>
            <w:r w:rsidRPr="00F030EB">
              <w:rPr>
                <w:rFonts w:ascii="Arial" w:hAnsi="Arial" w:cs="Arial"/>
                <w:lang w:val="en-US"/>
              </w:rPr>
              <w:t xml:space="preserve"> are Syrians</w:t>
            </w:r>
            <w:r w:rsidR="00B4774F" w:rsidRPr="00F030EB">
              <w:rPr>
                <w:rFonts w:ascii="Arial" w:hAnsi="Arial" w:cs="Arial"/>
                <w:lang w:val="en-US"/>
              </w:rPr>
              <w:t xml:space="preserve">.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D7EEEF8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D7EEEF9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D7EEEFA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B4774F" w:rsidRPr="00177941" w14:paraId="6D7EEF01" w14:textId="77777777" w:rsidTr="00F030EB">
        <w:trPr>
          <w:trHeight w:val="459"/>
        </w:trPr>
        <w:tc>
          <w:tcPr>
            <w:tcW w:w="464" w:type="dxa"/>
            <w:shd w:val="clear" w:color="auto" w:fill="auto"/>
            <w:vAlign w:val="center"/>
          </w:tcPr>
          <w:p w14:paraId="6D7EEEFC" w14:textId="77777777" w:rsidR="00B4774F" w:rsidRPr="00F030EB" w:rsidRDefault="00B4774F" w:rsidP="002F2CD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108" w:type="dxa"/>
            <w:shd w:val="clear" w:color="auto" w:fill="auto"/>
            <w:vAlign w:val="center"/>
          </w:tcPr>
          <w:p w14:paraId="6D7EEEFD" w14:textId="12B318F0" w:rsidR="00B4774F" w:rsidRPr="00F030EB" w:rsidRDefault="00B4774F" w:rsidP="00F030E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030EB">
              <w:rPr>
                <w:rFonts w:ascii="Arial" w:hAnsi="Arial" w:cs="Arial"/>
                <w:lang w:val="en-US"/>
              </w:rPr>
              <w:t xml:space="preserve">Refugees in Lesvos and Chios </w:t>
            </w:r>
            <w:r w:rsidR="00EA0882" w:rsidRPr="00F030EB">
              <w:rPr>
                <w:rFonts w:ascii="Arial" w:hAnsi="Arial" w:cs="Arial"/>
                <w:lang w:val="en-US"/>
              </w:rPr>
              <w:t xml:space="preserve">live in </w:t>
            </w:r>
            <w:r w:rsidR="0043738C" w:rsidRPr="00F030EB">
              <w:rPr>
                <w:rFonts w:ascii="Arial" w:hAnsi="Arial" w:cs="Arial"/>
                <w:lang w:val="en-US"/>
              </w:rPr>
              <w:t xml:space="preserve">worse </w:t>
            </w:r>
            <w:r w:rsidR="00EA0882" w:rsidRPr="00F030EB">
              <w:rPr>
                <w:rFonts w:ascii="Arial" w:hAnsi="Arial" w:cs="Arial"/>
                <w:lang w:val="en-US"/>
              </w:rPr>
              <w:t xml:space="preserve">conditions </w:t>
            </w:r>
            <w:r w:rsidRPr="00F030EB">
              <w:rPr>
                <w:rFonts w:ascii="Arial" w:hAnsi="Arial" w:cs="Arial"/>
                <w:lang w:val="en-US"/>
              </w:rPr>
              <w:t>than those in Tilos.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D7EEEFE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D7EEEFF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D7EEF00" w14:textId="77777777" w:rsidR="00B4774F" w:rsidRPr="002F2CD9" w:rsidRDefault="00B4774F" w:rsidP="002F2CD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6D7EEF02" w14:textId="77777777" w:rsidR="00B4774F" w:rsidRDefault="00B4774F">
      <w:pPr>
        <w:rPr>
          <w:lang w:val="en-US"/>
        </w:rPr>
      </w:pPr>
    </w:p>
    <w:p w14:paraId="6D7EEF03" w14:textId="77777777" w:rsidR="00EB0BF4" w:rsidRDefault="00EB0BF4">
      <w:pPr>
        <w:rPr>
          <w:lang w:val="en-US"/>
        </w:rPr>
      </w:pPr>
    </w:p>
    <w:p w14:paraId="6D7EEF0C" w14:textId="77777777" w:rsidR="00EA0882" w:rsidRPr="002E7519" w:rsidRDefault="00EA0882" w:rsidP="00EA0882">
      <w:pPr>
        <w:ind w:left="-270"/>
        <w:jc w:val="center"/>
        <w:rPr>
          <w:rFonts w:ascii="Arial" w:hAnsi="Arial" w:cs="Arial"/>
          <w:b/>
        </w:rPr>
      </w:pPr>
      <w:r w:rsidRPr="002E7519">
        <w:rPr>
          <w:rFonts w:ascii="Arial" w:hAnsi="Arial" w:cs="Arial"/>
          <w:b/>
        </w:rPr>
        <w:lastRenderedPageBreak/>
        <w:t>ΘΕΜ</w:t>
      </w:r>
      <w:bookmarkStart w:id="0" w:name="_GoBack"/>
      <w:bookmarkEnd w:id="0"/>
      <w:r w:rsidRPr="002E7519">
        <w:rPr>
          <w:rFonts w:ascii="Arial" w:hAnsi="Arial" w:cs="Arial"/>
          <w:b/>
        </w:rPr>
        <w:t>Α 2</w:t>
      </w:r>
      <w:r w:rsidRPr="002E7519">
        <w:rPr>
          <w:rFonts w:ascii="Arial" w:hAnsi="Arial" w:cs="Arial"/>
          <w:b/>
          <w:vertAlign w:val="superscript"/>
        </w:rPr>
        <w:t>α</w:t>
      </w:r>
      <w:r w:rsidRPr="002E7519">
        <w:rPr>
          <w:rFonts w:ascii="Arial" w:hAnsi="Arial" w:cs="Arial"/>
          <w:b/>
        </w:rPr>
        <w:t>. ΛΕΞΙΚΟΓΡΑΜΜΑΤΙΚΗ</w:t>
      </w:r>
    </w:p>
    <w:p w14:paraId="389D70C1" w14:textId="7BC5BB37" w:rsidR="00314F28" w:rsidRDefault="00314F28" w:rsidP="00996E6C">
      <w:pPr>
        <w:ind w:left="-270"/>
        <w:jc w:val="both"/>
        <w:rPr>
          <w:rFonts w:ascii="Arial" w:hAnsi="Arial" w:cs="Arial"/>
          <w:b/>
        </w:rPr>
      </w:pPr>
      <w:r w:rsidRPr="00C96125">
        <w:rPr>
          <w:rFonts w:ascii="Arial" w:hAnsi="Arial" w:cs="Arial"/>
          <w:b/>
          <w:lang w:val="en-US"/>
        </w:rPr>
        <w:t>Match each of the phrases below (11-20) with a word</w:t>
      </w:r>
      <w:r w:rsidR="00996E6C">
        <w:rPr>
          <w:rFonts w:ascii="Arial" w:hAnsi="Arial" w:cs="Arial"/>
          <w:b/>
          <w:lang w:val="en-US"/>
        </w:rPr>
        <w:t>/phrase</w:t>
      </w:r>
      <w:r w:rsidRPr="00C96125">
        <w:rPr>
          <w:rFonts w:ascii="Arial" w:hAnsi="Arial" w:cs="Arial"/>
          <w:b/>
          <w:lang w:val="en-US"/>
        </w:rPr>
        <w:t xml:space="preserve"> from the box that has a similar meaning (A-J).</w:t>
      </w: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559"/>
        <w:gridCol w:w="567"/>
        <w:gridCol w:w="1418"/>
        <w:gridCol w:w="476"/>
        <w:gridCol w:w="1508"/>
        <w:gridCol w:w="481"/>
        <w:gridCol w:w="1734"/>
        <w:gridCol w:w="456"/>
        <w:gridCol w:w="1417"/>
      </w:tblGrid>
      <w:tr w:rsidR="00EA0882" w:rsidRPr="009C24B2" w14:paraId="6D7EEF18" w14:textId="77777777" w:rsidTr="00F030EB">
        <w:trPr>
          <w:trHeight w:val="305"/>
        </w:trPr>
        <w:tc>
          <w:tcPr>
            <w:tcW w:w="554" w:type="dxa"/>
            <w:shd w:val="clear" w:color="auto" w:fill="auto"/>
            <w:vAlign w:val="center"/>
          </w:tcPr>
          <w:p w14:paraId="6D7EEF0E" w14:textId="77777777" w:rsidR="00EA0882" w:rsidRPr="002E7519" w:rsidRDefault="00BD2A69" w:rsidP="00F030EB">
            <w:pPr>
              <w:spacing w:after="0"/>
              <w:rPr>
                <w:rFonts w:ascii="Arial" w:eastAsia="Times New Roman" w:hAnsi="Arial" w:cs="Arial"/>
              </w:rPr>
            </w:pPr>
            <w:r w:rsidRPr="002E7519">
              <w:rPr>
                <w:rFonts w:ascii="Arial" w:eastAsia="Times New Roman" w:hAnsi="Arial" w:cs="Arial"/>
                <w:b/>
              </w:rPr>
              <w:t>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7EEF0F" w14:textId="77777777" w:rsidR="00EA0882" w:rsidRPr="002E7519" w:rsidRDefault="00EA0882" w:rsidP="00F030EB">
            <w:pPr>
              <w:spacing w:after="0"/>
              <w:rPr>
                <w:rFonts w:ascii="Arial" w:eastAsia="Times New Roman" w:hAnsi="Arial" w:cs="Arial"/>
              </w:rPr>
            </w:pPr>
            <w:r w:rsidRPr="002E7519">
              <w:rPr>
                <w:rFonts w:ascii="Arial" w:hAnsi="Arial" w:cs="Arial"/>
                <w:lang w:val="en-US"/>
              </w:rPr>
              <w:t>settle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EEF10" w14:textId="77777777" w:rsidR="00EA0882" w:rsidRPr="002E7519" w:rsidRDefault="00BD2A69" w:rsidP="00F030EB">
            <w:pPr>
              <w:spacing w:after="0"/>
              <w:rPr>
                <w:rFonts w:ascii="Arial" w:eastAsia="Times New Roman" w:hAnsi="Arial" w:cs="Arial"/>
              </w:rPr>
            </w:pPr>
            <w:r w:rsidRPr="002E7519">
              <w:rPr>
                <w:rFonts w:ascii="Arial" w:eastAsia="Times New Roman" w:hAnsi="Arial" w:cs="Arial"/>
                <w:b/>
              </w:rPr>
              <w:t xml:space="preserve">B.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7EEF11" w14:textId="77777777" w:rsidR="00EA0882" w:rsidRPr="002E7519" w:rsidRDefault="00EA0882" w:rsidP="00F030EB">
            <w:pPr>
              <w:spacing w:after="0"/>
              <w:rPr>
                <w:rFonts w:ascii="Arial" w:eastAsia="Times New Roman" w:hAnsi="Arial" w:cs="Arial"/>
              </w:rPr>
            </w:pPr>
            <w:r w:rsidRPr="002E7519">
              <w:rPr>
                <w:rFonts w:ascii="Arial" w:hAnsi="Arial" w:cs="Arial"/>
                <w:lang w:val="en-US"/>
              </w:rPr>
              <w:t>look after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EEF12" w14:textId="77777777" w:rsidR="00EA0882" w:rsidRPr="002E7519" w:rsidRDefault="00BD2A69" w:rsidP="00F030EB">
            <w:pPr>
              <w:spacing w:after="0"/>
              <w:rPr>
                <w:rFonts w:ascii="Arial" w:eastAsia="Times New Roman" w:hAnsi="Arial" w:cs="Arial"/>
              </w:rPr>
            </w:pPr>
            <w:r w:rsidRPr="002E7519">
              <w:rPr>
                <w:rFonts w:ascii="Arial" w:eastAsia="Times New Roman" w:hAnsi="Arial" w:cs="Arial"/>
                <w:b/>
              </w:rPr>
              <w:t>C.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D7EEF13" w14:textId="77777777" w:rsidR="00EA0882" w:rsidRPr="002E7519" w:rsidRDefault="00EA0882" w:rsidP="00F030EB">
            <w:pPr>
              <w:spacing w:after="0"/>
              <w:rPr>
                <w:rFonts w:ascii="Arial" w:eastAsia="Times New Roman" w:hAnsi="Arial" w:cs="Arial"/>
              </w:rPr>
            </w:pPr>
            <w:r w:rsidRPr="002E7519">
              <w:rPr>
                <w:rFonts w:ascii="Arial" w:hAnsi="Arial" w:cs="Arial"/>
                <w:lang w:val="en-US"/>
              </w:rPr>
              <w:t>involve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6D7EEF14" w14:textId="77777777" w:rsidR="00EA0882" w:rsidRPr="002E7519" w:rsidRDefault="00BD2A69" w:rsidP="00F030EB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2E7519">
              <w:rPr>
                <w:rFonts w:ascii="Arial" w:eastAsia="Times New Roman" w:hAnsi="Arial" w:cs="Arial"/>
                <w:b/>
              </w:rPr>
              <w:t xml:space="preserve">D. 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D7EEF15" w14:textId="77777777" w:rsidR="00EA0882" w:rsidRPr="002E7519" w:rsidRDefault="00EA0882" w:rsidP="00F030EB">
            <w:pPr>
              <w:spacing w:after="0"/>
              <w:rPr>
                <w:rFonts w:ascii="Arial" w:eastAsia="Times New Roman" w:hAnsi="Arial" w:cs="Arial"/>
              </w:rPr>
            </w:pPr>
            <w:r w:rsidRPr="002E7519">
              <w:rPr>
                <w:rFonts w:ascii="Arial" w:hAnsi="Arial" w:cs="Arial"/>
                <w:lang w:val="en-US"/>
              </w:rPr>
              <w:t>provide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7EEF16" w14:textId="77777777" w:rsidR="00EA0882" w:rsidRPr="002E7519" w:rsidRDefault="00BD2A69" w:rsidP="00F030EB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2E7519">
              <w:rPr>
                <w:rFonts w:ascii="Arial" w:eastAsia="Times New Roman" w:hAnsi="Arial" w:cs="Arial"/>
                <w:b/>
                <w:lang w:val="en-US"/>
              </w:rPr>
              <w:t>E.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EEF17" w14:textId="77777777" w:rsidR="00EA0882" w:rsidRPr="002E7519" w:rsidRDefault="008E2C8C" w:rsidP="00F030EB">
            <w:pPr>
              <w:spacing w:after="0"/>
              <w:rPr>
                <w:rFonts w:ascii="Arial" w:eastAsia="Times New Roman" w:hAnsi="Arial" w:cs="Arial"/>
              </w:rPr>
            </w:pPr>
            <w:r w:rsidRPr="002E7519">
              <w:rPr>
                <w:rFonts w:ascii="Arial" w:hAnsi="Arial" w:cs="Arial"/>
                <w:lang w:val="en-US"/>
              </w:rPr>
              <w:t>s</w:t>
            </w:r>
            <w:r w:rsidR="00EA0882" w:rsidRPr="002E7519">
              <w:rPr>
                <w:rFonts w:ascii="Arial" w:hAnsi="Arial" w:cs="Arial"/>
                <w:lang w:val="en-US"/>
              </w:rPr>
              <w:t>uffer</w:t>
            </w:r>
            <w:r w:rsidRPr="002E7519">
              <w:rPr>
                <w:rFonts w:ascii="Arial" w:hAnsi="Arial" w:cs="Arial"/>
                <w:lang w:val="en-US"/>
              </w:rPr>
              <w:t xml:space="preserve"> from</w:t>
            </w:r>
          </w:p>
        </w:tc>
      </w:tr>
      <w:tr w:rsidR="00EA0882" w:rsidRPr="009C24B2" w14:paraId="6D7EEF23" w14:textId="77777777" w:rsidTr="00F030EB">
        <w:trPr>
          <w:trHeight w:val="350"/>
        </w:trPr>
        <w:tc>
          <w:tcPr>
            <w:tcW w:w="554" w:type="dxa"/>
            <w:shd w:val="clear" w:color="auto" w:fill="auto"/>
            <w:vAlign w:val="center"/>
          </w:tcPr>
          <w:p w14:paraId="6D7EEF19" w14:textId="77777777" w:rsidR="00EA0882" w:rsidRPr="002E7519" w:rsidRDefault="00BD2A69" w:rsidP="00F030EB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2E7519">
              <w:rPr>
                <w:rFonts w:ascii="Arial" w:eastAsia="Times New Roman" w:hAnsi="Arial" w:cs="Arial"/>
                <w:b/>
                <w:lang w:val="en-US"/>
              </w:rPr>
              <w:t>F</w:t>
            </w:r>
            <w:r w:rsidRPr="002E7519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7EEF1A" w14:textId="77777777" w:rsidR="00EA0882" w:rsidRPr="002E7519" w:rsidRDefault="00EA0882" w:rsidP="00F030EB">
            <w:pPr>
              <w:spacing w:after="0"/>
              <w:rPr>
                <w:rFonts w:ascii="Arial" w:eastAsia="Times New Roman" w:hAnsi="Arial" w:cs="Arial"/>
              </w:rPr>
            </w:pPr>
            <w:r w:rsidRPr="002E7519">
              <w:rPr>
                <w:rFonts w:ascii="Arial" w:hAnsi="Arial" w:cs="Arial"/>
                <w:lang w:val="en-US"/>
              </w:rPr>
              <w:t>miserable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EEF1B" w14:textId="77777777" w:rsidR="00EA0882" w:rsidRPr="002E7519" w:rsidRDefault="00BD2A69" w:rsidP="00F030EB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2E7519">
              <w:rPr>
                <w:rFonts w:ascii="Arial" w:eastAsia="Times New Roman" w:hAnsi="Arial" w:cs="Arial"/>
                <w:b/>
                <w:lang w:val="en-US"/>
              </w:rPr>
              <w:t>G</w:t>
            </w:r>
            <w:r w:rsidRPr="002E7519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7EEF1C" w14:textId="5F119A57" w:rsidR="00EA0882" w:rsidRPr="002E7519" w:rsidRDefault="007909DE" w:rsidP="00F030EB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lang w:val="en-US"/>
              </w:rPr>
              <w:t>quiet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EEF1D" w14:textId="77777777" w:rsidR="00EA0882" w:rsidRPr="002E7519" w:rsidRDefault="00BD2A69" w:rsidP="00F030EB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2E7519">
              <w:rPr>
                <w:rFonts w:ascii="Arial" w:eastAsia="Times New Roman" w:hAnsi="Arial" w:cs="Arial"/>
                <w:b/>
                <w:lang w:val="en-US"/>
              </w:rPr>
              <w:t>H</w:t>
            </w:r>
            <w:r w:rsidRPr="002E7519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D7EEF1E" w14:textId="16041640" w:rsidR="00EA0882" w:rsidRPr="002E7519" w:rsidRDefault="00EA0882" w:rsidP="00F030EB">
            <w:pPr>
              <w:spacing w:after="0"/>
              <w:rPr>
                <w:rFonts w:ascii="Arial" w:eastAsia="Times New Roman" w:hAnsi="Arial" w:cs="Arial"/>
              </w:rPr>
            </w:pPr>
            <w:r w:rsidRPr="002E7519">
              <w:rPr>
                <w:rFonts w:ascii="Arial" w:hAnsi="Arial" w:cs="Arial"/>
                <w:lang w:val="en-US"/>
              </w:rPr>
              <w:t>condition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6D7EEF1F" w14:textId="77777777" w:rsidR="00EA0882" w:rsidRPr="002E7519" w:rsidRDefault="00BD2A69" w:rsidP="00F030EB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2E7519">
              <w:rPr>
                <w:rFonts w:ascii="Arial" w:eastAsia="Times New Roman" w:hAnsi="Arial" w:cs="Arial"/>
                <w:b/>
                <w:lang w:val="en-US"/>
              </w:rPr>
              <w:t>I</w:t>
            </w:r>
            <w:r w:rsidRPr="002E7519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D7EEF20" w14:textId="77777777" w:rsidR="00EA0882" w:rsidRPr="002E7519" w:rsidRDefault="00EA0882" w:rsidP="00F030EB">
            <w:pPr>
              <w:spacing w:after="0"/>
              <w:rPr>
                <w:rFonts w:ascii="Arial" w:eastAsia="Times New Roman" w:hAnsi="Arial" w:cs="Arial"/>
              </w:rPr>
            </w:pPr>
            <w:r w:rsidRPr="002E7519">
              <w:rPr>
                <w:rFonts w:ascii="Arial" w:hAnsi="Arial" w:cs="Arial"/>
                <w:lang w:val="en-US"/>
              </w:rPr>
              <w:t>population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7EEF21" w14:textId="77777777" w:rsidR="00EA0882" w:rsidRPr="002E7519" w:rsidRDefault="00BD2A69" w:rsidP="00F030EB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2E7519">
              <w:rPr>
                <w:rFonts w:ascii="Arial" w:hAnsi="Arial" w:cs="Arial"/>
                <w:b/>
                <w:color w:val="000000"/>
                <w:lang w:val="en-US"/>
              </w:rPr>
              <w:t>J.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EEF22" w14:textId="77777777" w:rsidR="00EA0882" w:rsidRPr="002E7519" w:rsidRDefault="00EA0882" w:rsidP="00F030EB">
            <w:pPr>
              <w:spacing w:after="0"/>
              <w:rPr>
                <w:rFonts w:ascii="Arial" w:hAnsi="Arial" w:cs="Arial"/>
                <w:color w:val="000000"/>
              </w:rPr>
            </w:pPr>
            <w:r w:rsidRPr="002E7519">
              <w:rPr>
                <w:rFonts w:ascii="Arial" w:hAnsi="Arial" w:cs="Arial"/>
                <w:lang w:val="en-US"/>
              </w:rPr>
              <w:t>adult</w:t>
            </w:r>
          </w:p>
        </w:tc>
      </w:tr>
    </w:tbl>
    <w:p w14:paraId="6D7EEF24" w14:textId="77777777" w:rsidR="00AD1236" w:rsidRDefault="00AD1236" w:rsidP="001C09D8">
      <w:pPr>
        <w:spacing w:after="0"/>
        <w:rPr>
          <w:lang w:val="en-US"/>
        </w:rPr>
      </w:pPr>
    </w:p>
    <w:tbl>
      <w:tblPr>
        <w:tblStyle w:val="TableGrid"/>
        <w:tblW w:w="10182" w:type="dxa"/>
        <w:tblInd w:w="-162" w:type="dxa"/>
        <w:tblLook w:val="04A0" w:firstRow="1" w:lastRow="0" w:firstColumn="1" w:lastColumn="0" w:noHBand="0" w:noVBand="1"/>
      </w:tblPr>
      <w:tblGrid>
        <w:gridCol w:w="554"/>
        <w:gridCol w:w="9628"/>
      </w:tblGrid>
      <w:tr w:rsidR="00F54FDF" w:rsidRPr="002E7519" w14:paraId="6D7EEF27" w14:textId="77777777" w:rsidTr="00F030EB">
        <w:trPr>
          <w:trHeight w:val="447"/>
        </w:trPr>
        <w:tc>
          <w:tcPr>
            <w:tcW w:w="554" w:type="dxa"/>
            <w:shd w:val="clear" w:color="auto" w:fill="auto"/>
            <w:vAlign w:val="center"/>
          </w:tcPr>
          <w:p w14:paraId="6D7EEF25" w14:textId="77777777" w:rsidR="00F54FDF" w:rsidRPr="002E7519" w:rsidRDefault="00F54FDF" w:rsidP="00F030E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hanging="7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28" w:type="dxa"/>
            <w:shd w:val="clear" w:color="auto" w:fill="auto"/>
            <w:vAlign w:val="center"/>
          </w:tcPr>
          <w:p w14:paraId="6D7EEF26" w14:textId="325329CC" w:rsidR="00F54FDF" w:rsidRPr="007909DE" w:rsidRDefault="00F030EB" w:rsidP="00F030EB">
            <w:pPr>
              <w:tabs>
                <w:tab w:val="left" w:pos="126"/>
              </w:tabs>
              <w:spacing w:line="276" w:lineRule="auto"/>
              <w:rPr>
                <w:rFonts w:ascii="Arial" w:eastAsia="Times New Roman" w:hAnsi="Arial" w:cs="Arial"/>
                <w:lang w:val="en-US" w:eastAsia="el-GR"/>
              </w:rPr>
            </w:pPr>
            <w:r w:rsidRPr="007909DE">
              <w:rPr>
                <w:rFonts w:ascii="Arial" w:eastAsia="Times New Roman" w:hAnsi="Arial" w:cs="Arial"/>
                <w:lang w:val="en-US" w:eastAsia="el-GR"/>
              </w:rPr>
              <w:t>Feeling unpleasant emotions, being very unhappy</w:t>
            </w:r>
            <w:r>
              <w:rPr>
                <w:rFonts w:ascii="Arial" w:eastAsia="Times New Roman" w:hAnsi="Arial" w:cs="Arial"/>
                <w:lang w:val="en-US" w:eastAsia="el-GR"/>
              </w:rPr>
              <w:t>.</w:t>
            </w:r>
          </w:p>
        </w:tc>
      </w:tr>
      <w:tr w:rsidR="00F54FDF" w:rsidRPr="002E7519" w14:paraId="6D7EEF2A" w14:textId="77777777" w:rsidTr="00F030EB">
        <w:trPr>
          <w:trHeight w:val="465"/>
        </w:trPr>
        <w:tc>
          <w:tcPr>
            <w:tcW w:w="554" w:type="dxa"/>
            <w:shd w:val="clear" w:color="auto" w:fill="auto"/>
            <w:vAlign w:val="center"/>
          </w:tcPr>
          <w:p w14:paraId="6D7EEF28" w14:textId="77777777" w:rsidR="00F54FDF" w:rsidRPr="002E7519" w:rsidRDefault="00F54FDF" w:rsidP="00F030E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hanging="7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28" w:type="dxa"/>
            <w:shd w:val="clear" w:color="auto" w:fill="auto"/>
            <w:vAlign w:val="center"/>
          </w:tcPr>
          <w:p w14:paraId="6D7EEF29" w14:textId="3B7747A8" w:rsidR="00F54FDF" w:rsidRPr="007909DE" w:rsidRDefault="00F030EB" w:rsidP="00F030EB">
            <w:pPr>
              <w:spacing w:before="60" w:after="60" w:line="276" w:lineRule="auto"/>
              <w:rPr>
                <w:rFonts w:ascii="Arial" w:hAnsi="Arial" w:cs="Arial"/>
                <w:lang w:val="en-US"/>
              </w:rPr>
            </w:pPr>
            <w:r w:rsidRPr="007909DE">
              <w:rPr>
                <w:rFonts w:ascii="Arial" w:hAnsi="Arial" w:cs="Arial"/>
                <w:lang w:val="en-US"/>
              </w:rPr>
              <w:t xml:space="preserve">Take </w:t>
            </w:r>
            <w:r w:rsidR="00B250A6" w:rsidRPr="007909DE">
              <w:rPr>
                <w:rFonts w:ascii="Arial" w:hAnsi="Arial" w:cs="Arial"/>
                <w:lang w:val="en-US"/>
              </w:rPr>
              <w:t>care of</w:t>
            </w:r>
            <w:r w:rsidR="007909DE">
              <w:rPr>
                <w:rFonts w:ascii="Arial" w:hAnsi="Arial" w:cs="Arial"/>
                <w:lang w:val="en-US"/>
              </w:rPr>
              <w:t xml:space="preserve"> someone or something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F54FDF" w:rsidRPr="002E7519" w14:paraId="6D7EEF2D" w14:textId="77777777" w:rsidTr="00F030EB">
        <w:trPr>
          <w:trHeight w:val="447"/>
        </w:trPr>
        <w:tc>
          <w:tcPr>
            <w:tcW w:w="554" w:type="dxa"/>
            <w:shd w:val="clear" w:color="auto" w:fill="auto"/>
            <w:vAlign w:val="center"/>
          </w:tcPr>
          <w:p w14:paraId="6D7EEF2B" w14:textId="77777777" w:rsidR="00F54FDF" w:rsidRPr="002E7519" w:rsidRDefault="00F54FDF" w:rsidP="00F030E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hanging="7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28" w:type="dxa"/>
            <w:shd w:val="clear" w:color="auto" w:fill="auto"/>
            <w:vAlign w:val="center"/>
          </w:tcPr>
          <w:p w14:paraId="6D7EEF2C" w14:textId="6A04DBFC" w:rsidR="00F54FDF" w:rsidRPr="007909DE" w:rsidRDefault="00F030EB" w:rsidP="00F030EB">
            <w:pPr>
              <w:spacing w:before="60" w:after="60" w:line="276" w:lineRule="auto"/>
              <w:rPr>
                <w:rFonts w:ascii="Arial" w:hAnsi="Arial" w:cs="Arial"/>
                <w:lang w:val="en-US"/>
              </w:rPr>
            </w:pPr>
            <w:r w:rsidRPr="007909DE">
              <w:rPr>
                <w:rFonts w:ascii="Arial" w:hAnsi="Arial" w:cs="Arial"/>
                <w:lang w:val="en-US"/>
              </w:rPr>
              <w:t>All the people living in a particular area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F54FDF" w:rsidRPr="002E7519" w14:paraId="6D7EEF30" w14:textId="77777777" w:rsidTr="00F030EB">
        <w:trPr>
          <w:trHeight w:val="389"/>
        </w:trPr>
        <w:tc>
          <w:tcPr>
            <w:tcW w:w="554" w:type="dxa"/>
            <w:shd w:val="clear" w:color="auto" w:fill="auto"/>
            <w:vAlign w:val="center"/>
          </w:tcPr>
          <w:p w14:paraId="6D7EEF2E" w14:textId="77777777" w:rsidR="00F54FDF" w:rsidRPr="002E7519" w:rsidRDefault="00F54FDF" w:rsidP="00F030E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hanging="7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28" w:type="dxa"/>
            <w:shd w:val="clear" w:color="auto" w:fill="auto"/>
            <w:vAlign w:val="center"/>
          </w:tcPr>
          <w:p w14:paraId="6D7EEF2F" w14:textId="57783839" w:rsidR="00F54FDF" w:rsidRPr="007909DE" w:rsidRDefault="00F030EB" w:rsidP="00F030EB">
            <w:pPr>
              <w:spacing w:before="60" w:after="60" w:line="276" w:lineRule="auto"/>
              <w:rPr>
                <w:rFonts w:ascii="Arial" w:hAnsi="Arial" w:cs="Arial"/>
                <w:lang w:val="en-US"/>
              </w:rPr>
            </w:pPr>
            <w:r w:rsidRPr="007909DE">
              <w:rPr>
                <w:rFonts w:ascii="Arial" w:hAnsi="Arial" w:cs="Arial"/>
                <w:lang w:val="en-US"/>
              </w:rPr>
              <w:t>Give someone something they need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F54FDF" w:rsidRPr="002E7519" w14:paraId="6D7EEF33" w14:textId="77777777" w:rsidTr="00F030EB">
        <w:trPr>
          <w:trHeight w:val="447"/>
        </w:trPr>
        <w:tc>
          <w:tcPr>
            <w:tcW w:w="554" w:type="dxa"/>
            <w:shd w:val="clear" w:color="auto" w:fill="auto"/>
            <w:vAlign w:val="center"/>
          </w:tcPr>
          <w:p w14:paraId="6D7EEF31" w14:textId="77777777" w:rsidR="00F54FDF" w:rsidRPr="002E7519" w:rsidRDefault="00F54FDF" w:rsidP="00F030E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hanging="7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28" w:type="dxa"/>
            <w:shd w:val="clear" w:color="auto" w:fill="auto"/>
            <w:vAlign w:val="center"/>
          </w:tcPr>
          <w:p w14:paraId="6D7EEF32" w14:textId="3A11CF34" w:rsidR="00F54FDF" w:rsidRPr="007909DE" w:rsidRDefault="00F030EB" w:rsidP="00F030EB">
            <w:pPr>
              <w:spacing w:before="60" w:after="60" w:line="276" w:lineRule="auto"/>
              <w:rPr>
                <w:rFonts w:ascii="Arial" w:hAnsi="Arial" w:cs="Arial"/>
                <w:lang w:val="en-US"/>
              </w:rPr>
            </w:pPr>
            <w:r>
              <w:rPr>
                <w:rStyle w:val="def"/>
                <w:rFonts w:ascii="Arial" w:hAnsi="Arial" w:cs="Arial"/>
              </w:rPr>
              <w:t xml:space="preserve">Someone or something </w:t>
            </w:r>
            <w:r w:rsidR="00BC5AE1" w:rsidRPr="007909DE">
              <w:rPr>
                <w:rStyle w:val="def"/>
                <w:rFonts w:ascii="Arial" w:hAnsi="Arial" w:cs="Arial"/>
              </w:rPr>
              <w:t>making little or no noise</w:t>
            </w:r>
            <w:r>
              <w:rPr>
                <w:rStyle w:val="def"/>
                <w:rFonts w:ascii="Arial" w:hAnsi="Arial" w:cs="Arial"/>
              </w:rPr>
              <w:t>.</w:t>
            </w:r>
          </w:p>
        </w:tc>
      </w:tr>
      <w:tr w:rsidR="00F54FDF" w:rsidRPr="002E7519" w14:paraId="6D7EEF36" w14:textId="77777777" w:rsidTr="00F030EB">
        <w:trPr>
          <w:trHeight w:val="465"/>
        </w:trPr>
        <w:tc>
          <w:tcPr>
            <w:tcW w:w="554" w:type="dxa"/>
            <w:shd w:val="clear" w:color="auto" w:fill="auto"/>
            <w:vAlign w:val="center"/>
          </w:tcPr>
          <w:p w14:paraId="6D7EEF34" w14:textId="77777777" w:rsidR="00F54FDF" w:rsidRPr="002E7519" w:rsidRDefault="00F54FDF" w:rsidP="00F030E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hanging="7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28" w:type="dxa"/>
            <w:shd w:val="clear" w:color="auto" w:fill="auto"/>
            <w:vAlign w:val="center"/>
          </w:tcPr>
          <w:p w14:paraId="6D7EEF35" w14:textId="5846D854" w:rsidR="00F54FDF" w:rsidRPr="007909DE" w:rsidRDefault="00F030EB" w:rsidP="00F030EB">
            <w:pPr>
              <w:spacing w:before="60" w:after="60" w:line="276" w:lineRule="auto"/>
              <w:rPr>
                <w:rFonts w:ascii="Arial" w:hAnsi="Arial" w:cs="Arial"/>
                <w:lang w:val="en-US"/>
              </w:rPr>
            </w:pPr>
            <w:r w:rsidRPr="007909DE">
              <w:rPr>
                <w:rFonts w:ascii="Arial" w:hAnsi="Arial" w:cs="Arial"/>
                <w:lang w:val="en-US"/>
              </w:rPr>
              <w:t>State or situation someone is in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F54FDF" w:rsidRPr="002E7519" w14:paraId="6D7EEF39" w14:textId="77777777" w:rsidTr="00F030EB">
        <w:trPr>
          <w:trHeight w:val="465"/>
        </w:trPr>
        <w:tc>
          <w:tcPr>
            <w:tcW w:w="554" w:type="dxa"/>
            <w:shd w:val="clear" w:color="auto" w:fill="auto"/>
            <w:vAlign w:val="center"/>
          </w:tcPr>
          <w:p w14:paraId="6D7EEF37" w14:textId="77777777" w:rsidR="00F54FDF" w:rsidRPr="002E7519" w:rsidRDefault="00F54FDF" w:rsidP="00F030E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hanging="7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28" w:type="dxa"/>
            <w:shd w:val="clear" w:color="auto" w:fill="auto"/>
            <w:vAlign w:val="center"/>
          </w:tcPr>
          <w:p w14:paraId="6D7EEF38" w14:textId="30E5F192" w:rsidR="00F54FDF" w:rsidRPr="002E7519" w:rsidRDefault="00F030EB" w:rsidP="00F030EB">
            <w:pPr>
              <w:spacing w:before="60" w:after="60"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Start living in a place.</w:t>
            </w:r>
          </w:p>
        </w:tc>
      </w:tr>
      <w:tr w:rsidR="00F54FDF" w:rsidRPr="002E7519" w14:paraId="6D7EEF3C" w14:textId="77777777" w:rsidTr="00F030EB">
        <w:trPr>
          <w:trHeight w:val="447"/>
        </w:trPr>
        <w:tc>
          <w:tcPr>
            <w:tcW w:w="554" w:type="dxa"/>
            <w:shd w:val="clear" w:color="auto" w:fill="auto"/>
            <w:vAlign w:val="center"/>
          </w:tcPr>
          <w:p w14:paraId="6D7EEF3A" w14:textId="77777777" w:rsidR="00F54FDF" w:rsidRPr="002E7519" w:rsidRDefault="00F54FDF" w:rsidP="00F030E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hanging="7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28" w:type="dxa"/>
            <w:shd w:val="clear" w:color="auto" w:fill="auto"/>
            <w:vAlign w:val="center"/>
          </w:tcPr>
          <w:p w14:paraId="6D7EEF3B" w14:textId="00714CD4" w:rsidR="00F54FDF" w:rsidRPr="002E7519" w:rsidRDefault="00F030EB" w:rsidP="00F030EB">
            <w:pPr>
              <w:spacing w:before="60" w:after="60"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Grown person or animal.</w:t>
            </w:r>
          </w:p>
        </w:tc>
      </w:tr>
      <w:tr w:rsidR="00F54FDF" w:rsidRPr="002E7519" w14:paraId="6D7EEF3F" w14:textId="77777777" w:rsidTr="00F030EB">
        <w:trPr>
          <w:trHeight w:val="465"/>
        </w:trPr>
        <w:tc>
          <w:tcPr>
            <w:tcW w:w="554" w:type="dxa"/>
            <w:shd w:val="clear" w:color="auto" w:fill="auto"/>
            <w:vAlign w:val="center"/>
          </w:tcPr>
          <w:p w14:paraId="6D7EEF3D" w14:textId="77777777" w:rsidR="00F54FDF" w:rsidRPr="002E7519" w:rsidRDefault="00F54FDF" w:rsidP="00F030E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hanging="7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28" w:type="dxa"/>
            <w:shd w:val="clear" w:color="auto" w:fill="auto"/>
            <w:vAlign w:val="center"/>
          </w:tcPr>
          <w:p w14:paraId="6D7EEF3E" w14:textId="159D0BE1" w:rsidR="00F54FDF" w:rsidRPr="002E7519" w:rsidRDefault="00F030EB" w:rsidP="00F030EB">
            <w:pPr>
              <w:spacing w:before="60" w:after="60"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Experience</w:t>
            </w:r>
            <w:r w:rsidR="00663E2D">
              <w:rPr>
                <w:rFonts w:ascii="Arial" w:hAnsi="Arial" w:cs="Arial"/>
                <w:lang w:val="en-US"/>
              </w:rPr>
              <w:t xml:space="preserve"> physical pain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F54FDF" w:rsidRPr="002E7519" w14:paraId="6D7EEF42" w14:textId="77777777" w:rsidTr="00F030EB">
        <w:trPr>
          <w:trHeight w:val="465"/>
        </w:trPr>
        <w:tc>
          <w:tcPr>
            <w:tcW w:w="554" w:type="dxa"/>
            <w:shd w:val="clear" w:color="auto" w:fill="auto"/>
            <w:vAlign w:val="center"/>
          </w:tcPr>
          <w:p w14:paraId="6D7EEF40" w14:textId="77777777" w:rsidR="00F54FDF" w:rsidRPr="002E7519" w:rsidRDefault="00F54FDF" w:rsidP="00F030E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hanging="7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628" w:type="dxa"/>
            <w:shd w:val="clear" w:color="auto" w:fill="auto"/>
            <w:vAlign w:val="center"/>
          </w:tcPr>
          <w:p w14:paraId="6D7EEF41" w14:textId="44DD6652" w:rsidR="00F54FDF" w:rsidRPr="002E7519" w:rsidRDefault="00F030EB" w:rsidP="00F030EB">
            <w:pPr>
              <w:spacing w:before="60" w:after="60"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Include someone in </w:t>
            </w:r>
            <w:r w:rsidR="00554A74">
              <w:rPr>
                <w:rFonts w:ascii="Arial" w:hAnsi="Arial" w:cs="Arial"/>
                <w:lang w:val="en-US"/>
              </w:rPr>
              <w:t>something</w:t>
            </w:r>
            <w:r w:rsidR="00FA5446">
              <w:rPr>
                <w:rFonts w:ascii="Arial" w:hAnsi="Arial" w:cs="Arial"/>
                <w:lang w:val="en-US"/>
              </w:rPr>
              <w:t xml:space="preserve"> such as an activity, project or process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5A29B66E" w14:textId="77777777" w:rsidR="00A9419D" w:rsidRDefault="00A9419D" w:rsidP="00A9419D">
      <w:pPr>
        <w:rPr>
          <w:rFonts w:ascii="Arial" w:hAnsi="Arial" w:cs="Arial"/>
          <w:b/>
          <w:u w:val="single"/>
          <w:lang w:val="en-US"/>
        </w:rPr>
      </w:pPr>
    </w:p>
    <w:sectPr w:rsidR="00A9419D" w:rsidSect="000C7F15">
      <w:pgSz w:w="11906" w:h="16838"/>
      <w:pgMar w:top="1134" w:right="1016" w:bottom="851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19F"/>
    <w:multiLevelType w:val="hybridMultilevel"/>
    <w:tmpl w:val="2EE8EA4C"/>
    <w:lvl w:ilvl="0" w:tplc="70329D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4C9"/>
    <w:multiLevelType w:val="hybridMultilevel"/>
    <w:tmpl w:val="07D01326"/>
    <w:lvl w:ilvl="0" w:tplc="1BC6BB6E">
      <w:start w:val="24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F30A6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04EE"/>
    <w:multiLevelType w:val="hybridMultilevel"/>
    <w:tmpl w:val="BFAE1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561E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038A"/>
    <w:multiLevelType w:val="hybridMultilevel"/>
    <w:tmpl w:val="CE40E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A7DBC"/>
    <w:multiLevelType w:val="hybridMultilevel"/>
    <w:tmpl w:val="CE40E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911FE"/>
    <w:multiLevelType w:val="hybridMultilevel"/>
    <w:tmpl w:val="34ECB3A6"/>
    <w:lvl w:ilvl="0" w:tplc="EAD8EE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F3D17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2062E"/>
    <w:multiLevelType w:val="hybridMultilevel"/>
    <w:tmpl w:val="CB9CAF6A"/>
    <w:lvl w:ilvl="0" w:tplc="E9FC148E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D7F89"/>
    <w:multiLevelType w:val="hybridMultilevel"/>
    <w:tmpl w:val="94701DF6"/>
    <w:lvl w:ilvl="0" w:tplc="158628C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01BA9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803DC"/>
    <w:multiLevelType w:val="hybridMultilevel"/>
    <w:tmpl w:val="5DE81CFE"/>
    <w:lvl w:ilvl="0" w:tplc="D1684070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72E23"/>
    <w:multiLevelType w:val="hybridMultilevel"/>
    <w:tmpl w:val="5DF60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4C10"/>
    <w:multiLevelType w:val="hybridMultilevel"/>
    <w:tmpl w:val="1F348146"/>
    <w:lvl w:ilvl="0" w:tplc="4A8661CA">
      <w:start w:val="2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53C53"/>
    <w:multiLevelType w:val="hybridMultilevel"/>
    <w:tmpl w:val="8A9600F8"/>
    <w:lvl w:ilvl="0" w:tplc="744E6F40">
      <w:start w:val="2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B5C46"/>
    <w:multiLevelType w:val="hybridMultilevel"/>
    <w:tmpl w:val="75C0DBA8"/>
    <w:lvl w:ilvl="0" w:tplc="F26222F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82B78"/>
    <w:multiLevelType w:val="hybridMultilevel"/>
    <w:tmpl w:val="A9D6FA9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01A40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D0919"/>
    <w:multiLevelType w:val="hybridMultilevel"/>
    <w:tmpl w:val="CE40E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E457A"/>
    <w:multiLevelType w:val="hybridMultilevel"/>
    <w:tmpl w:val="34ECB3A6"/>
    <w:lvl w:ilvl="0" w:tplc="EAD8EE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44103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E100F"/>
    <w:multiLevelType w:val="hybridMultilevel"/>
    <w:tmpl w:val="CE40E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B1120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F5C67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11552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05D7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26"/>
  </w:num>
  <w:num w:numId="5">
    <w:abstractNumId w:val="4"/>
  </w:num>
  <w:num w:numId="6">
    <w:abstractNumId w:val="24"/>
  </w:num>
  <w:num w:numId="7">
    <w:abstractNumId w:val="17"/>
  </w:num>
  <w:num w:numId="8">
    <w:abstractNumId w:val="12"/>
  </w:num>
  <w:num w:numId="9">
    <w:abstractNumId w:val="8"/>
  </w:num>
  <w:num w:numId="10">
    <w:abstractNumId w:val="15"/>
  </w:num>
  <w:num w:numId="11">
    <w:abstractNumId w:val="21"/>
  </w:num>
  <w:num w:numId="12">
    <w:abstractNumId w:val="3"/>
  </w:num>
  <w:num w:numId="13">
    <w:abstractNumId w:val="14"/>
  </w:num>
  <w:num w:numId="14">
    <w:abstractNumId w:val="1"/>
  </w:num>
  <w:num w:numId="15">
    <w:abstractNumId w:val="6"/>
  </w:num>
  <w:num w:numId="16">
    <w:abstractNumId w:val="13"/>
  </w:num>
  <w:num w:numId="17">
    <w:abstractNumId w:val="23"/>
  </w:num>
  <w:num w:numId="18">
    <w:abstractNumId w:val="19"/>
  </w:num>
  <w:num w:numId="19">
    <w:abstractNumId w:val="11"/>
  </w:num>
  <w:num w:numId="20">
    <w:abstractNumId w:val="22"/>
  </w:num>
  <w:num w:numId="21">
    <w:abstractNumId w:val="18"/>
  </w:num>
  <w:num w:numId="22">
    <w:abstractNumId w:val="10"/>
  </w:num>
  <w:num w:numId="23">
    <w:abstractNumId w:val="2"/>
  </w:num>
  <w:num w:numId="24">
    <w:abstractNumId w:val="5"/>
  </w:num>
  <w:num w:numId="25">
    <w:abstractNumId w:val="25"/>
  </w:num>
  <w:num w:numId="26">
    <w:abstractNumId w:val="20"/>
  </w:num>
  <w:num w:numId="27">
    <w:abstractNumId w:val="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4F"/>
    <w:rsid w:val="0004640E"/>
    <w:rsid w:val="00071301"/>
    <w:rsid w:val="000C7F15"/>
    <w:rsid w:val="000D0C10"/>
    <w:rsid w:val="0010770C"/>
    <w:rsid w:val="00135412"/>
    <w:rsid w:val="0014448C"/>
    <w:rsid w:val="00177941"/>
    <w:rsid w:val="001C09D8"/>
    <w:rsid w:val="001C19E9"/>
    <w:rsid w:val="001E2450"/>
    <w:rsid w:val="001F78B3"/>
    <w:rsid w:val="00201688"/>
    <w:rsid w:val="00231841"/>
    <w:rsid w:val="002404DD"/>
    <w:rsid w:val="002711F3"/>
    <w:rsid w:val="00293EC0"/>
    <w:rsid w:val="002E7519"/>
    <w:rsid w:val="002F2CD9"/>
    <w:rsid w:val="00303064"/>
    <w:rsid w:val="00314F28"/>
    <w:rsid w:val="00422466"/>
    <w:rsid w:val="0043738C"/>
    <w:rsid w:val="00444E5A"/>
    <w:rsid w:val="00446687"/>
    <w:rsid w:val="00472D07"/>
    <w:rsid w:val="00483C05"/>
    <w:rsid w:val="004A2299"/>
    <w:rsid w:val="004C1282"/>
    <w:rsid w:val="004D7248"/>
    <w:rsid w:val="004F1C30"/>
    <w:rsid w:val="00531B93"/>
    <w:rsid w:val="00532715"/>
    <w:rsid w:val="0054010D"/>
    <w:rsid w:val="00554A74"/>
    <w:rsid w:val="005A1F70"/>
    <w:rsid w:val="00663E2D"/>
    <w:rsid w:val="006C4104"/>
    <w:rsid w:val="0072555C"/>
    <w:rsid w:val="007809AD"/>
    <w:rsid w:val="007909DE"/>
    <w:rsid w:val="007920F5"/>
    <w:rsid w:val="00873354"/>
    <w:rsid w:val="00890382"/>
    <w:rsid w:val="00894976"/>
    <w:rsid w:val="008B5017"/>
    <w:rsid w:val="008B59FC"/>
    <w:rsid w:val="008B67BB"/>
    <w:rsid w:val="008E2C8C"/>
    <w:rsid w:val="009140B6"/>
    <w:rsid w:val="00923532"/>
    <w:rsid w:val="0093338D"/>
    <w:rsid w:val="00961BF5"/>
    <w:rsid w:val="00984747"/>
    <w:rsid w:val="00996E6C"/>
    <w:rsid w:val="009C1373"/>
    <w:rsid w:val="009D455B"/>
    <w:rsid w:val="00A07A4E"/>
    <w:rsid w:val="00A139E3"/>
    <w:rsid w:val="00A55E63"/>
    <w:rsid w:val="00A9419D"/>
    <w:rsid w:val="00AD1236"/>
    <w:rsid w:val="00AF4E4A"/>
    <w:rsid w:val="00B250A6"/>
    <w:rsid w:val="00B4774F"/>
    <w:rsid w:val="00B8122B"/>
    <w:rsid w:val="00BB53C0"/>
    <w:rsid w:val="00BC079F"/>
    <w:rsid w:val="00BC1029"/>
    <w:rsid w:val="00BC5AE1"/>
    <w:rsid w:val="00BD2A69"/>
    <w:rsid w:val="00C03C0F"/>
    <w:rsid w:val="00C048B6"/>
    <w:rsid w:val="00C148DA"/>
    <w:rsid w:val="00C2360E"/>
    <w:rsid w:val="00C716F3"/>
    <w:rsid w:val="00CB6965"/>
    <w:rsid w:val="00D001EA"/>
    <w:rsid w:val="00D10D03"/>
    <w:rsid w:val="00D252D2"/>
    <w:rsid w:val="00D73391"/>
    <w:rsid w:val="00D8376C"/>
    <w:rsid w:val="00D84C36"/>
    <w:rsid w:val="00D84ED0"/>
    <w:rsid w:val="00E242C9"/>
    <w:rsid w:val="00E30947"/>
    <w:rsid w:val="00E3212F"/>
    <w:rsid w:val="00E37AD2"/>
    <w:rsid w:val="00E86F5F"/>
    <w:rsid w:val="00E8783C"/>
    <w:rsid w:val="00E94BEF"/>
    <w:rsid w:val="00EA0882"/>
    <w:rsid w:val="00EB0BF4"/>
    <w:rsid w:val="00EC3DDA"/>
    <w:rsid w:val="00EC5E1D"/>
    <w:rsid w:val="00EE119C"/>
    <w:rsid w:val="00F030EB"/>
    <w:rsid w:val="00F0461C"/>
    <w:rsid w:val="00F15E6C"/>
    <w:rsid w:val="00F24210"/>
    <w:rsid w:val="00F43023"/>
    <w:rsid w:val="00F54FDF"/>
    <w:rsid w:val="00F85F50"/>
    <w:rsid w:val="00F978AD"/>
    <w:rsid w:val="00F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E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74F"/>
    <w:pPr>
      <w:ind w:left="720"/>
      <w:contextualSpacing/>
    </w:pPr>
  </w:style>
  <w:style w:type="character" w:customStyle="1" w:styleId="eg">
    <w:name w:val="eg"/>
    <w:basedOn w:val="DefaultParagraphFont"/>
    <w:rsid w:val="00F54FDF"/>
  </w:style>
  <w:style w:type="character" w:customStyle="1" w:styleId="example">
    <w:name w:val="example"/>
    <w:basedOn w:val="DefaultParagraphFont"/>
    <w:rsid w:val="00F54FDF"/>
  </w:style>
  <w:style w:type="character" w:styleId="Hyperlink">
    <w:name w:val="Hyperlink"/>
    <w:basedOn w:val="DefaultParagraphFont"/>
    <w:uiPriority w:val="99"/>
    <w:semiHidden/>
    <w:unhideWhenUsed/>
    <w:rsid w:val="009D45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9F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BC5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74F"/>
    <w:pPr>
      <w:ind w:left="720"/>
      <w:contextualSpacing/>
    </w:pPr>
  </w:style>
  <w:style w:type="character" w:customStyle="1" w:styleId="eg">
    <w:name w:val="eg"/>
    <w:basedOn w:val="DefaultParagraphFont"/>
    <w:rsid w:val="00F54FDF"/>
  </w:style>
  <w:style w:type="character" w:customStyle="1" w:styleId="example">
    <w:name w:val="example"/>
    <w:basedOn w:val="DefaultParagraphFont"/>
    <w:rsid w:val="00F54FDF"/>
  </w:style>
  <w:style w:type="character" w:styleId="Hyperlink">
    <w:name w:val="Hyperlink"/>
    <w:basedOn w:val="DefaultParagraphFont"/>
    <w:uiPriority w:val="99"/>
    <w:semiHidden/>
    <w:unhideWhenUsed/>
    <w:rsid w:val="009D45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9F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BC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E5763-3F55-4BB7-AAB9-B74B61A5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Liontou</dc:creator>
  <cp:lastModifiedBy>Jenny Liontou</cp:lastModifiedBy>
  <cp:revision>2</cp:revision>
  <cp:lastPrinted>2021-10-31T11:16:00Z</cp:lastPrinted>
  <dcterms:created xsi:type="dcterms:W3CDTF">2022-03-29T11:40:00Z</dcterms:created>
  <dcterms:modified xsi:type="dcterms:W3CDTF">2022-03-29T11:40:00Z</dcterms:modified>
</cp:coreProperties>
</file>