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E10D3" w14:textId="20A4F41E" w:rsidR="00E83E00" w:rsidRDefault="00C559F1" w:rsidP="00E83E00">
      <w:pPr>
        <w:pStyle w:val="Heading1"/>
      </w:pPr>
      <w:bookmarkStart w:id="0" w:name="_Toc32269292"/>
      <w:r>
        <w:t xml:space="preserve"> </w:t>
      </w:r>
      <w:r w:rsidR="00E83E00">
        <w:t>ΕΡΩΤΗΣΕΙΣ Α’ ΘΕΜΑΤΟΣ</w:t>
      </w:r>
      <w:bookmarkEnd w:id="0"/>
    </w:p>
    <w:p w14:paraId="7CC5A1E2" w14:textId="77777777" w:rsidR="00B37ADD" w:rsidRDefault="00B37ADD" w:rsidP="00B37ADD">
      <w:pPr>
        <w:jc w:val="both"/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4</w:t>
      </w:r>
    </w:p>
    <w:p w14:paraId="44E04832" w14:textId="77777777" w:rsidR="00B37ADD" w:rsidRDefault="00B37ADD" w:rsidP="00B37ADD">
      <w:pPr>
        <w:jc w:val="both"/>
      </w:pPr>
      <w:r>
        <w:t>Ένα πλαίσιο είναι τοποθετημένο σε ομογενές μαγνητικό πεδίο έντασης Β. Μέγιστη μαγνητική ροή διέρχεται από το πλαίσιο στην περίπτωση του σχήματος</w:t>
      </w:r>
    </w:p>
    <w:p w14:paraId="6B3E91FC" w14:textId="77777777" w:rsidR="00B37ADD" w:rsidRDefault="00B37ADD" w:rsidP="00B37ADD">
      <w:pPr>
        <w:jc w:val="center"/>
      </w:pPr>
      <w:r w:rsidRPr="000D58F1">
        <w:rPr>
          <w:noProof/>
        </w:rPr>
        <w:drawing>
          <wp:inline distT="0" distB="0" distL="0" distR="0" wp14:anchorId="345E8BE2" wp14:editId="71B648A9">
            <wp:extent cx="3550920" cy="106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780661" cy="113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358FF" w14:textId="77777777" w:rsidR="00B37ADD" w:rsidRDefault="00B37ADD" w:rsidP="00B37ADD">
      <w:pPr>
        <w:jc w:val="both"/>
      </w:pPr>
      <w:r>
        <w:tab/>
        <w:t xml:space="preserve">a. (1). </w:t>
      </w:r>
      <w:r>
        <w:tab/>
      </w:r>
    </w:p>
    <w:p w14:paraId="162A1092" w14:textId="77777777" w:rsidR="00B37ADD" w:rsidRDefault="00B37ADD" w:rsidP="00B37ADD">
      <w:pPr>
        <w:jc w:val="both"/>
      </w:pPr>
      <w:r>
        <w:tab/>
        <w:t xml:space="preserve">b. (2). </w:t>
      </w:r>
      <w:r>
        <w:tab/>
      </w:r>
    </w:p>
    <w:p w14:paraId="66CA7406" w14:textId="77777777" w:rsidR="00B37ADD" w:rsidRDefault="00B37ADD" w:rsidP="00B37ADD">
      <w:pPr>
        <w:jc w:val="both"/>
      </w:pPr>
      <w:r>
        <w:tab/>
        <w:t xml:space="preserve">c. (3). </w:t>
      </w:r>
      <w:r>
        <w:tab/>
      </w:r>
    </w:p>
    <w:p w14:paraId="7FD1F2DA" w14:textId="77777777" w:rsidR="00B37ADD" w:rsidRDefault="00B37ADD" w:rsidP="00B37ADD">
      <w:pPr>
        <w:jc w:val="both"/>
      </w:pPr>
      <w:r>
        <w:tab/>
        <w:t>d. (4).</w:t>
      </w:r>
    </w:p>
    <w:p w14:paraId="6D7EF994" w14:textId="77777777" w:rsidR="00B37ADD" w:rsidRDefault="00B37ADD" w:rsidP="00B37ADD">
      <w:pPr>
        <w:jc w:val="both"/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5</w:t>
      </w:r>
    </w:p>
    <w:p w14:paraId="3B39A72A" w14:textId="77777777" w:rsidR="00B37ADD" w:rsidRDefault="00B37ADD" w:rsidP="00B37ADD">
      <w:pPr>
        <w:jc w:val="both"/>
      </w:pPr>
      <w:r>
        <w:t>Ο κύβος του σχήματος είναι τοποθετημένος σε ομογενές μαγνητικό πεδίο έντασης Β. Αν το εμβαδό κάθε πλευράς του κύβου είναι Α, τότε η ολική μαγνητική ροή που περνά από την κλειστή επιφάνεια του κύβου είναι</w:t>
      </w:r>
    </w:p>
    <w:p w14:paraId="2DCECE9A" w14:textId="77777777" w:rsidR="00B37ADD" w:rsidRDefault="00B37ADD" w:rsidP="00B37ADD">
      <w:pPr>
        <w:jc w:val="both"/>
      </w:pPr>
      <w:r w:rsidRPr="000A28E3">
        <w:rPr>
          <w:noProof/>
        </w:rPr>
        <w:drawing>
          <wp:inline distT="0" distB="0" distL="0" distR="0" wp14:anchorId="36EC27E9" wp14:editId="1CC3F7CE">
            <wp:extent cx="2225040" cy="1020368"/>
            <wp:effectExtent l="0" t="0" r="381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5665" cy="105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8A356" w14:textId="77777777" w:rsidR="00B37ADD" w:rsidRDefault="00B37ADD" w:rsidP="00B37ADD">
      <w:pPr>
        <w:jc w:val="both"/>
      </w:pPr>
      <w:r>
        <w:tab/>
        <w:t xml:space="preserve">a. ΒΑ. </w:t>
      </w:r>
      <w:r>
        <w:tab/>
      </w:r>
    </w:p>
    <w:p w14:paraId="1EFF1FB1" w14:textId="77777777" w:rsidR="00B37ADD" w:rsidRDefault="00B37ADD" w:rsidP="00B37ADD">
      <w:pPr>
        <w:jc w:val="both"/>
      </w:pPr>
      <w:r>
        <w:tab/>
        <w:t xml:space="preserve">b. -ΒΑ </w:t>
      </w:r>
      <w:r>
        <w:tab/>
      </w:r>
    </w:p>
    <w:p w14:paraId="3C6F901C" w14:textId="77777777" w:rsidR="00B37ADD" w:rsidRDefault="00B37ADD" w:rsidP="00B37ADD">
      <w:pPr>
        <w:jc w:val="both"/>
      </w:pPr>
      <w:r>
        <w:tab/>
        <w:t xml:space="preserve">c. 2ΒΑ. </w:t>
      </w:r>
      <w:r>
        <w:tab/>
      </w:r>
    </w:p>
    <w:p w14:paraId="1EF84E9A" w14:textId="77777777" w:rsidR="00B37ADD" w:rsidRDefault="00B37ADD" w:rsidP="00B37ADD">
      <w:pPr>
        <w:jc w:val="both"/>
      </w:pPr>
      <w:r>
        <w:tab/>
        <w:t>d. μηδέν.</w:t>
      </w:r>
    </w:p>
    <w:p w14:paraId="5EE28484" w14:textId="77777777" w:rsidR="00B37ADD" w:rsidRDefault="00B37ADD" w:rsidP="00B37ADD">
      <w:pPr>
        <w:jc w:val="both"/>
        <w:rPr>
          <w:b/>
          <w:bCs/>
        </w:rPr>
      </w:pPr>
      <w:bookmarkStart w:id="1" w:name="_Hlk28384669"/>
      <w:r w:rsidRPr="004B6E9B">
        <w:rPr>
          <w:b/>
          <w:bCs/>
        </w:rPr>
        <w:t>ΕΡΩΤΗΣΗ</w:t>
      </w:r>
      <w:r>
        <w:rPr>
          <w:b/>
          <w:bCs/>
        </w:rPr>
        <w:t xml:space="preserve"> 12</w:t>
      </w:r>
    </w:p>
    <w:bookmarkEnd w:id="1"/>
    <w:p w14:paraId="330296D8" w14:textId="77777777" w:rsidR="00B37ADD" w:rsidRPr="00773D1F" w:rsidRDefault="00B37ADD" w:rsidP="00B3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73D1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ένα μεταλλικό πλαίσιο στο οποίο μεταβάλλεται η μαγνητική ροή, ο νόμος της επαγωγής, </w:t>
      </w:r>
      <w:r w:rsidRPr="00773D1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1D1B1133" wp14:editId="13659A4B">
            <wp:extent cx="1037998" cy="358140"/>
            <wp:effectExtent l="0" t="0" r="0" b="381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83" cy="36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D1F">
        <w:rPr>
          <w:rFonts w:ascii="Times New Roman" w:eastAsia="Times New Roman" w:hAnsi="Times New Roman" w:cs="Times New Roman"/>
          <w:sz w:val="24"/>
          <w:szCs w:val="24"/>
          <w:lang w:eastAsia="el-GR"/>
        </w:rPr>
        <w:t>, ισχύει</w:t>
      </w:r>
    </w:p>
    <w:p w14:paraId="05619C9C" w14:textId="77777777" w:rsidR="00B37ADD" w:rsidRDefault="00B37ADD" w:rsidP="00B3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73D1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4"/>
        <w:gridCol w:w="81"/>
      </w:tblGrid>
      <w:tr w:rsidR="00B37ADD" w:rsidRPr="00773D1F" w14:paraId="53610D98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C1D2BC" w14:textId="77777777" w:rsidR="00B37ADD" w:rsidRPr="00773D1F" w:rsidRDefault="00B37ADD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D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a. μόνο αν το πλαίσιο είναι ανοικτό. </w:t>
            </w:r>
          </w:p>
        </w:tc>
        <w:tc>
          <w:tcPr>
            <w:tcW w:w="0" w:type="auto"/>
            <w:vAlign w:val="center"/>
            <w:hideMark/>
          </w:tcPr>
          <w:p w14:paraId="02BE2368" w14:textId="77777777" w:rsidR="00B37ADD" w:rsidRPr="00773D1F" w:rsidRDefault="00B37ADD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37ADD" w:rsidRPr="00773D1F" w14:paraId="5C2E0947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35EA1" w14:textId="77777777" w:rsidR="00B37ADD" w:rsidRPr="00773D1F" w:rsidRDefault="00B37ADD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D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b. μόνο αν το </w:t>
            </w:r>
            <w:r w:rsidRPr="00773D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DD7EBCE" wp14:editId="58E30C86">
                  <wp:extent cx="255464" cy="3276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29" cy="3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3D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είναι σταθερό. </w:t>
            </w:r>
          </w:p>
        </w:tc>
        <w:tc>
          <w:tcPr>
            <w:tcW w:w="0" w:type="auto"/>
            <w:vAlign w:val="center"/>
            <w:hideMark/>
          </w:tcPr>
          <w:p w14:paraId="1262323D" w14:textId="77777777" w:rsidR="00B37ADD" w:rsidRPr="00773D1F" w:rsidRDefault="00B37ADD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37ADD" w:rsidRPr="00773D1F" w14:paraId="621B908A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6CEB1" w14:textId="77777777" w:rsidR="00B37ADD" w:rsidRPr="00773D1F" w:rsidRDefault="00B37ADD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D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c. μόνο αν το πλαίσιο είναι κλειστό, ώστε να μπορεί να διαρρέεται από ρεύμα. </w:t>
            </w:r>
          </w:p>
        </w:tc>
        <w:tc>
          <w:tcPr>
            <w:tcW w:w="0" w:type="auto"/>
            <w:vAlign w:val="center"/>
            <w:hideMark/>
          </w:tcPr>
          <w:p w14:paraId="04D45DB5" w14:textId="77777777" w:rsidR="00B37ADD" w:rsidRPr="00773D1F" w:rsidRDefault="00B37ADD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37ADD" w:rsidRPr="00773D1F" w14:paraId="58E5811F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4E947" w14:textId="77777777" w:rsidR="00B37ADD" w:rsidRPr="00773D1F" w:rsidRDefault="00B37ADD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D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d. ανεξάρτητα αν το πλαίσιο είναι ανοικτό ή κλειστό. </w:t>
            </w:r>
          </w:p>
        </w:tc>
        <w:tc>
          <w:tcPr>
            <w:tcW w:w="0" w:type="auto"/>
            <w:vAlign w:val="center"/>
            <w:hideMark/>
          </w:tcPr>
          <w:p w14:paraId="43F63F41" w14:textId="77777777" w:rsidR="00B37ADD" w:rsidRPr="00773D1F" w:rsidRDefault="00B37ADD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0470263A" w14:textId="77777777" w:rsidR="00B37ADD" w:rsidRDefault="00B37ADD" w:rsidP="00B37ADD">
      <w:pPr>
        <w:jc w:val="both"/>
        <w:rPr>
          <w:b/>
          <w:bCs/>
        </w:rPr>
      </w:pPr>
      <w:r w:rsidRPr="004B6E9B">
        <w:rPr>
          <w:b/>
          <w:bCs/>
        </w:rPr>
        <w:lastRenderedPageBreak/>
        <w:t>ΕΡΩΤΗΣΗ</w:t>
      </w:r>
      <w:r>
        <w:rPr>
          <w:b/>
          <w:bCs/>
        </w:rPr>
        <w:t xml:space="preserve"> 13</w:t>
      </w:r>
    </w:p>
    <w:p w14:paraId="5D77220F" w14:textId="77777777" w:rsidR="00B37ADD" w:rsidRPr="002E3AF1" w:rsidRDefault="00B37ADD" w:rsidP="00B37ADD">
      <w:pPr>
        <w:jc w:val="both"/>
      </w:pPr>
      <w:r w:rsidRPr="002E3AF1">
        <w:t>Ο ρυθμός μεταβολής της μαγνητικής ροής έχει μονάδα μέτρησης το</w:t>
      </w:r>
    </w:p>
    <w:p w14:paraId="3E6292FC" w14:textId="77777777" w:rsidR="00B37ADD" w:rsidRPr="00257E55" w:rsidRDefault="00B37ADD" w:rsidP="00B37ADD">
      <w:pPr>
        <w:jc w:val="both"/>
        <w:rPr>
          <w:lang w:val="de-DE"/>
        </w:rPr>
      </w:pPr>
      <w:r w:rsidRPr="002E3AF1">
        <w:tab/>
      </w:r>
      <w:r w:rsidRPr="00257E55">
        <w:rPr>
          <w:lang w:val="de-DE"/>
        </w:rPr>
        <w:t xml:space="preserve">a. 1 </w:t>
      </w:r>
      <w:proofErr w:type="spellStart"/>
      <w:r w:rsidRPr="00257E55">
        <w:rPr>
          <w:lang w:val="de-DE"/>
        </w:rPr>
        <w:t>Wb</w:t>
      </w:r>
      <w:proofErr w:type="spellEnd"/>
      <w:r w:rsidRPr="00257E55">
        <w:rPr>
          <w:lang w:val="de-DE"/>
        </w:rPr>
        <w:t xml:space="preserve"> (Weber). </w:t>
      </w:r>
      <w:r w:rsidRPr="00257E55">
        <w:rPr>
          <w:lang w:val="de-DE"/>
        </w:rPr>
        <w:tab/>
      </w:r>
    </w:p>
    <w:p w14:paraId="66AD98D9" w14:textId="77777777" w:rsidR="00B37ADD" w:rsidRPr="00257E55" w:rsidRDefault="00B37ADD" w:rsidP="00B37ADD">
      <w:pPr>
        <w:jc w:val="both"/>
        <w:rPr>
          <w:lang w:val="de-DE"/>
        </w:rPr>
      </w:pPr>
      <w:r w:rsidRPr="00257E55">
        <w:rPr>
          <w:lang w:val="de-DE"/>
        </w:rPr>
        <w:tab/>
        <w:t xml:space="preserve">b. 1 W (Watt). </w:t>
      </w:r>
      <w:r w:rsidRPr="00257E55">
        <w:rPr>
          <w:lang w:val="de-DE"/>
        </w:rPr>
        <w:tab/>
      </w:r>
    </w:p>
    <w:p w14:paraId="2CCDABBA" w14:textId="77777777" w:rsidR="00B37ADD" w:rsidRPr="00257E55" w:rsidRDefault="00B37ADD" w:rsidP="00B37ADD">
      <w:pPr>
        <w:jc w:val="both"/>
        <w:rPr>
          <w:lang w:val="de-DE"/>
        </w:rPr>
      </w:pPr>
      <w:r w:rsidRPr="00257E55">
        <w:rPr>
          <w:lang w:val="de-DE"/>
        </w:rPr>
        <w:tab/>
        <w:t xml:space="preserve">c. 1 V (Volt). </w:t>
      </w:r>
      <w:r w:rsidRPr="00257E55">
        <w:rPr>
          <w:lang w:val="de-DE"/>
        </w:rPr>
        <w:tab/>
      </w:r>
    </w:p>
    <w:p w14:paraId="7335E535" w14:textId="790E7E4B" w:rsidR="00161CE4" w:rsidRDefault="00B37ADD" w:rsidP="00B37ADD">
      <w:pPr>
        <w:rPr>
          <w:lang w:val="de-DE"/>
        </w:rPr>
      </w:pPr>
      <w:r w:rsidRPr="00257E55">
        <w:rPr>
          <w:lang w:val="de-DE"/>
        </w:rPr>
        <w:tab/>
        <w:t xml:space="preserve">d. 1 </w:t>
      </w:r>
      <w:r w:rsidRPr="002E3AF1">
        <w:t>Τ</w:t>
      </w:r>
      <w:r w:rsidRPr="00257E55">
        <w:rPr>
          <w:lang w:val="de-DE"/>
        </w:rPr>
        <w:t xml:space="preserve"> (Tesla).</w:t>
      </w:r>
    </w:p>
    <w:p w14:paraId="3B90D2FC" w14:textId="77777777" w:rsidR="00214ED0" w:rsidRDefault="00214ED0" w:rsidP="00214ED0">
      <w:pPr>
        <w:jc w:val="both"/>
      </w:pPr>
    </w:p>
    <w:p w14:paraId="3DFAEECE" w14:textId="77777777" w:rsidR="00214ED0" w:rsidRDefault="00214ED0" w:rsidP="00214ED0">
      <w:pPr>
        <w:jc w:val="both"/>
        <w:rPr>
          <w:b/>
          <w:bCs/>
        </w:rPr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6722"/>
      </w:tblGrid>
      <w:tr w:rsidR="00214ED0" w:rsidRPr="00227FDE" w14:paraId="31F51C9C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825D5" w14:textId="77777777" w:rsidR="00214ED0" w:rsidRPr="00227FDE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27FD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 διπλανό σχήμα, μεγαλύτερη ηλεκτρεγερτική δύναμη από επαγωγή αναπτύσσεται στο πηνίο όταν ο μαγνήτης</w:t>
            </w:r>
          </w:p>
        </w:tc>
        <w:tc>
          <w:tcPr>
            <w:tcW w:w="0" w:type="auto"/>
            <w:vAlign w:val="center"/>
            <w:hideMark/>
          </w:tcPr>
          <w:p w14:paraId="73C043C7" w14:textId="77777777" w:rsidR="00214ED0" w:rsidRPr="00227FDE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27F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0EEA8BB" wp14:editId="5ECBC574">
                  <wp:extent cx="4236720" cy="1928039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5237" cy="193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75521" w14:textId="77777777" w:rsidR="00214ED0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8699F43" w14:textId="77777777" w:rsidR="00214ED0" w:rsidRPr="007E686B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68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a. βρίσκεται ακίνητος ολόκληρος μέσα στο πηνίο. </w:t>
      </w:r>
      <w:r w:rsidRPr="007E686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370FCA19" w14:textId="77777777" w:rsidR="00214ED0" w:rsidRPr="007E686B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68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b. πλησιάζει αργά το πηνίο. </w:t>
      </w:r>
      <w:r w:rsidRPr="007E686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73C8E51D" w14:textId="77777777" w:rsidR="00214ED0" w:rsidRPr="007E686B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68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c. είναι ακίνητος μπροστά από το πηνίο. </w:t>
      </w:r>
      <w:r w:rsidRPr="007E686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7D0A8709" w14:textId="77777777" w:rsidR="00214ED0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68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d. απομακρύνεται γρήγορα από το πηνίο. </w:t>
      </w:r>
      <w:r w:rsidRPr="007E686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17EB6E11" w14:textId="77777777" w:rsidR="00214ED0" w:rsidRDefault="00214ED0" w:rsidP="00214ED0">
      <w:pPr>
        <w:jc w:val="both"/>
        <w:rPr>
          <w:b/>
          <w:bCs/>
        </w:rPr>
      </w:pPr>
    </w:p>
    <w:p w14:paraId="3DEA3727" w14:textId="77777777" w:rsidR="00214ED0" w:rsidRDefault="00214ED0" w:rsidP="00214ED0">
      <w:pPr>
        <w:jc w:val="both"/>
        <w:rPr>
          <w:b/>
          <w:bCs/>
        </w:rPr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5865"/>
      </w:tblGrid>
      <w:tr w:rsidR="00214ED0" w:rsidRPr="007E686B" w14:paraId="544603EB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296C0" w14:textId="77777777" w:rsidR="00214ED0" w:rsidRPr="007E686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68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Όταν πλησιάζουμε τον ευθύγραμμο μαγνήτη προς το ανοικτό σωληνοειδές</w:t>
            </w:r>
          </w:p>
        </w:tc>
        <w:tc>
          <w:tcPr>
            <w:tcW w:w="0" w:type="auto"/>
            <w:vAlign w:val="center"/>
            <w:hideMark/>
          </w:tcPr>
          <w:p w14:paraId="446E3DCF" w14:textId="77777777" w:rsidR="00214ED0" w:rsidRPr="007E686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68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A62E3D5" wp14:editId="4ECB4EE0">
                  <wp:extent cx="3672840" cy="1036573"/>
                  <wp:effectExtent l="0" t="0" r="381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075" cy="106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11206C" w14:textId="77777777" w:rsidR="00214ED0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5157EBD" w14:textId="77777777" w:rsidR="00214ED0" w:rsidRPr="007E686B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68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a. το πηνίο διαρρέεται από επαγωγικό ρεύμα. </w:t>
      </w:r>
      <w:r w:rsidRPr="007E686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14ABF8A5" w14:textId="77777777" w:rsidR="00214ED0" w:rsidRPr="007E686B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68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b. στο άκρο Α δημιουργείται βόρειος μαγνητικός πόλος. </w:t>
      </w:r>
      <w:r w:rsidRPr="007E686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246E9F92" w14:textId="77777777" w:rsidR="00214ED0" w:rsidRPr="007E686B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68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c. στα άκρα Α και Β αναπτύσσεται τάση από επαγωγή. </w:t>
      </w:r>
      <w:r w:rsidRPr="007E686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42EC5E69" w14:textId="77777777" w:rsidR="00214ED0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68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d. το σωληνοειδές απωθεί το πηνίο. </w:t>
      </w:r>
      <w:r w:rsidRPr="007E686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3C0FE9AC" w14:textId="683095B2" w:rsidR="00B37ADD" w:rsidRDefault="00B37ADD" w:rsidP="00B37ADD"/>
    <w:p w14:paraId="4E5D8437" w14:textId="77777777" w:rsidR="00214ED0" w:rsidRPr="00C723AA" w:rsidRDefault="00214ED0" w:rsidP="00214ED0">
      <w:pPr>
        <w:jc w:val="both"/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28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1"/>
        <w:gridCol w:w="4995"/>
      </w:tblGrid>
      <w:tr w:rsidR="00214ED0" w:rsidRPr="00CF2867" w14:paraId="088C96A9" w14:textId="77777777" w:rsidTr="00492A96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74A5FE2E" w14:textId="77777777" w:rsidR="00214ED0" w:rsidRPr="00CF2867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286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 xml:space="preserve">Αν πλησιάσουμε το μαγνήτη προς το σωληνοειδές με ταχύτητα μέτρου υ, εμφανίζεται σε αυτό επαγωγική τάση </w:t>
            </w:r>
            <w:proofErr w:type="spellStart"/>
            <w:r w:rsidRPr="00CF286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</w:t>
            </w:r>
            <w:r w:rsidRPr="00CF28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l-GR"/>
              </w:rPr>
              <w:t>Επ</w:t>
            </w:r>
            <w:proofErr w:type="spellEnd"/>
            <w:r w:rsidRPr="00CF286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Αν διπλασιάσουμε το μέτρο της ταχύτητας, τότε η ΗΕΔ από επαγωγή που θα εμφανιστεί στο σωληνοειδές θα</w:t>
            </w:r>
          </w:p>
        </w:tc>
        <w:tc>
          <w:tcPr>
            <w:tcW w:w="0" w:type="auto"/>
            <w:vAlign w:val="center"/>
            <w:hideMark/>
          </w:tcPr>
          <w:p w14:paraId="1F152080" w14:textId="77777777" w:rsidR="00214ED0" w:rsidRPr="00CF2867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28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A72F8CF" wp14:editId="37BFE967">
                  <wp:extent cx="3124200" cy="1006822"/>
                  <wp:effectExtent l="0" t="0" r="0" b="317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669" cy="1042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C81CD" w14:textId="77777777" w:rsidR="00214ED0" w:rsidRPr="00CF2867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286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a. είναι ίδια με την αρχική. </w:t>
      </w:r>
      <w:r w:rsidRPr="00CF286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078C55FD" w14:textId="77777777" w:rsidR="00214ED0" w:rsidRPr="00CF2867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286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b. διπλασιαστεί. </w:t>
      </w:r>
      <w:r w:rsidRPr="00CF286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2DCB8D73" w14:textId="77777777" w:rsidR="00214ED0" w:rsidRPr="00CF2867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286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c. τετραπλασιαστεί. </w:t>
      </w:r>
      <w:r w:rsidRPr="00CF286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74FE33A4" w14:textId="77777777" w:rsidR="00214ED0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286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d. υποδιπλασιαστεί. </w:t>
      </w:r>
      <w:r w:rsidRPr="00CF286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571003A0" w14:textId="77777777" w:rsidR="00214ED0" w:rsidRDefault="00214ED0" w:rsidP="00214ED0">
      <w:pPr>
        <w:jc w:val="both"/>
        <w:rPr>
          <w:b/>
          <w:bCs/>
        </w:rPr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29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5"/>
        <w:gridCol w:w="3331"/>
      </w:tblGrid>
      <w:tr w:rsidR="00214ED0" w:rsidRPr="005C53AA" w14:paraId="72B206A1" w14:textId="77777777" w:rsidTr="00492A96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1C680471" w14:textId="77777777" w:rsidR="00214ED0" w:rsidRPr="005C53AA" w:rsidRDefault="00214ED0" w:rsidP="00492A9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Όταν το πλαίσιο στρέφεται γύρω από την πλευρά του ΚΛ κατά 90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o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μέσα σε χρονικό διάστημα </w:t>
            </w:r>
            <w:proofErr w:type="spellStart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Δt</w:t>
            </w:r>
            <w:proofErr w:type="spellEnd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διέρχεται φορτίο Q από μια διατομή του.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Αν η περιστροφή του πλαισίου γίνει σε χρονικό διάστημα 2Δt, το επαγωγικό φορτίο που θα περάσει από μια διατομή του πλαισίου είναι</w:t>
            </w:r>
          </w:p>
        </w:tc>
        <w:tc>
          <w:tcPr>
            <w:tcW w:w="0" w:type="auto"/>
            <w:vAlign w:val="center"/>
            <w:hideMark/>
          </w:tcPr>
          <w:p w14:paraId="5D7F2B6E" w14:textId="77777777" w:rsidR="00214ED0" w:rsidRPr="005C53AA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53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869E3D7" wp14:editId="71569D9F">
                  <wp:extent cx="1775460" cy="2050100"/>
                  <wp:effectExtent l="0" t="0" r="0" b="762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41" cy="209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B54F5E" w14:textId="77777777" w:rsidR="00214ED0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0B28CCE" w14:textId="77777777" w:rsidR="00214ED0" w:rsidRPr="005C53AA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53A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a. 2Q. </w:t>
      </w:r>
      <w:r w:rsidRPr="005C53AA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0CD0BBDE" w14:textId="77777777" w:rsidR="00214ED0" w:rsidRPr="005C53AA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53A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b. 4Q. </w:t>
      </w:r>
      <w:r w:rsidRPr="005C53AA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3EC3DF08" w14:textId="77777777" w:rsidR="00214ED0" w:rsidRPr="005C53AA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53A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c. Q/2. </w:t>
      </w:r>
      <w:r w:rsidRPr="005C53AA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7B501643" w14:textId="77777777" w:rsidR="00214ED0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53A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d. Q. </w:t>
      </w:r>
      <w:r w:rsidRPr="005C53AA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4A2395BE" w14:textId="77777777" w:rsidR="00214ED0" w:rsidRDefault="00214ED0" w:rsidP="00214ED0">
      <w:pPr>
        <w:jc w:val="both"/>
        <w:rPr>
          <w:b/>
          <w:bCs/>
        </w:rPr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36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6"/>
        <w:gridCol w:w="3350"/>
      </w:tblGrid>
      <w:tr w:rsidR="00214ED0" w:rsidRPr="00543245" w14:paraId="47AB15F1" w14:textId="77777777" w:rsidTr="00492A96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52347848" w14:textId="77777777" w:rsidR="00214ED0" w:rsidRPr="00543245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4324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Πλησιάζοντας απότομα τον μαγνήτη προς το ελαφρύ δακτυλίδι αλουμινίου, αυτό θα</w:t>
            </w:r>
          </w:p>
        </w:tc>
        <w:tc>
          <w:tcPr>
            <w:tcW w:w="0" w:type="auto"/>
            <w:vAlign w:val="center"/>
            <w:hideMark/>
          </w:tcPr>
          <w:p w14:paraId="41F74F54" w14:textId="77777777" w:rsidR="00214ED0" w:rsidRPr="00543245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432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1EB3C363" wp14:editId="715B6469">
                  <wp:extent cx="2079795" cy="1859280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736" cy="1914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75A2E2" w14:textId="77777777" w:rsidR="00214ED0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0F673E6" w14:textId="77777777" w:rsidR="00214ED0" w:rsidRPr="00543245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32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a. παραμείνει ακίνητο. </w:t>
      </w:r>
      <w:r w:rsidRPr="00543245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09C8F016" w14:textId="77777777" w:rsidR="00214ED0" w:rsidRPr="00543245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32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b. διαρρέεται από επαγωγικό ρεύμα, του οποίου η φορά καθορίζεται από το νόμο του </w:t>
      </w:r>
      <w:proofErr w:type="spellStart"/>
      <w:r w:rsidRPr="00543245">
        <w:rPr>
          <w:rFonts w:ascii="Times New Roman" w:eastAsia="Times New Roman" w:hAnsi="Times New Roman" w:cs="Times New Roman"/>
          <w:sz w:val="24"/>
          <w:szCs w:val="24"/>
          <w:lang w:eastAsia="el-GR"/>
        </w:rPr>
        <w:t>Newman</w:t>
      </w:r>
      <w:proofErr w:type="spellEnd"/>
      <w:r w:rsidRPr="005432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43245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7CAF31F0" w14:textId="77777777" w:rsidR="00214ED0" w:rsidRPr="00543245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32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c. απωθηθεί από το μαγνήτη. </w:t>
      </w:r>
      <w:r w:rsidRPr="00543245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681BC77F" w14:textId="77777777" w:rsidR="00214ED0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32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d. έλξει στιγμιαία το μαγνήτη. </w:t>
      </w:r>
      <w:r w:rsidRPr="00543245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0CC14CC0" w14:textId="77777777" w:rsidR="00214ED0" w:rsidRDefault="00214ED0" w:rsidP="00214ED0">
      <w:pPr>
        <w:jc w:val="both"/>
        <w:rPr>
          <w:b/>
          <w:bCs/>
        </w:rPr>
      </w:pPr>
    </w:p>
    <w:p w14:paraId="6EAA0DA8" w14:textId="77777777" w:rsidR="00214ED0" w:rsidRDefault="00214ED0" w:rsidP="00214ED0">
      <w:pPr>
        <w:jc w:val="both"/>
      </w:pPr>
      <w:r w:rsidRPr="004B6E9B">
        <w:rPr>
          <w:b/>
          <w:bCs/>
        </w:rPr>
        <w:t>ΕΡΩΤΗΣΗ</w:t>
      </w:r>
      <w:r w:rsidRPr="00257E55">
        <w:t xml:space="preserve"> </w:t>
      </w:r>
      <w:r w:rsidRPr="00257E55">
        <w:rPr>
          <w:b/>
          <w:bCs/>
        </w:rPr>
        <w:t>37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3645"/>
      </w:tblGrid>
      <w:tr w:rsidR="00214ED0" w:rsidRPr="004956DE" w14:paraId="49CA3120" w14:textId="77777777" w:rsidTr="00492A96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0CDAD0CF" w14:textId="77777777" w:rsidR="00214ED0" w:rsidRPr="004956DE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56D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Πλησιάζοντας απότομα τον μαγνήτη προς το λεπτό κομμένο δακτυλίδι αλουμινίου, αυτό </w:t>
            </w:r>
          </w:p>
        </w:tc>
        <w:tc>
          <w:tcPr>
            <w:tcW w:w="0" w:type="auto"/>
            <w:vAlign w:val="center"/>
            <w:hideMark/>
          </w:tcPr>
          <w:p w14:paraId="41894288" w14:textId="77777777" w:rsidR="00214ED0" w:rsidRPr="004956DE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56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A27F9DE" wp14:editId="4AA99EE0">
                  <wp:extent cx="2263140" cy="1929731"/>
                  <wp:effectExtent l="0" t="0" r="381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624" cy="195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CB6AAB" w14:textId="77777777" w:rsidR="00214ED0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2C81E5A" w14:textId="77777777" w:rsidR="00214ED0" w:rsidRPr="004956DE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56D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a. έλκει τον μαγνήτη. </w:t>
      </w:r>
      <w:r w:rsidRPr="004956DE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624142D4" w14:textId="77777777" w:rsidR="00214ED0" w:rsidRPr="004956DE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56D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b. διαρρέεται από ρεύμα του οποίου η φορά καθορίζεται από τον κανόνα του </w:t>
      </w:r>
      <w:proofErr w:type="spellStart"/>
      <w:r w:rsidRPr="004956DE">
        <w:rPr>
          <w:rFonts w:ascii="Times New Roman" w:eastAsia="Times New Roman" w:hAnsi="Times New Roman" w:cs="Times New Roman"/>
          <w:sz w:val="24"/>
          <w:szCs w:val="24"/>
          <w:lang w:eastAsia="el-GR"/>
        </w:rPr>
        <w:t>Lenz</w:t>
      </w:r>
      <w:proofErr w:type="spellEnd"/>
      <w:r w:rsidRPr="004956D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7CAD9A93" w14:textId="77777777" w:rsidR="00214ED0" w:rsidRPr="004956DE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56D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c. απωθείται από το μαγνήτη. </w:t>
      </w:r>
      <w:r w:rsidRPr="004956DE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2B0FF842" w14:textId="77777777" w:rsidR="00214ED0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56D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d. παραμένει ακίνητο στη θέση του. </w:t>
      </w:r>
      <w:r w:rsidRPr="004956DE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530866A7" w14:textId="77777777" w:rsidR="00214ED0" w:rsidRDefault="00214ED0" w:rsidP="00214ED0">
      <w:pPr>
        <w:jc w:val="both"/>
        <w:rPr>
          <w:b/>
          <w:bCs/>
        </w:rPr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44</w:t>
      </w:r>
    </w:p>
    <w:p w14:paraId="0456FE52" w14:textId="77777777" w:rsidR="00214ED0" w:rsidRDefault="00214ED0" w:rsidP="00214ED0">
      <w:pPr>
        <w:jc w:val="both"/>
      </w:pPr>
      <w:r>
        <w:t xml:space="preserve">Ο κανόνας του </w:t>
      </w:r>
      <w:proofErr w:type="spellStart"/>
      <w:r>
        <w:t>Lenz</w:t>
      </w:r>
      <w:proofErr w:type="spellEnd"/>
      <w:r>
        <w:t xml:space="preserve"> είναι συνέπεια</w:t>
      </w:r>
    </w:p>
    <w:p w14:paraId="1867479D" w14:textId="77777777" w:rsidR="00214ED0" w:rsidRDefault="00214ED0" w:rsidP="00214ED0">
      <w:pPr>
        <w:jc w:val="both"/>
      </w:pPr>
      <w:r>
        <w:tab/>
        <w:t xml:space="preserve">a. της αρχής διατήρησης της ενέργειας. </w:t>
      </w:r>
      <w:r>
        <w:tab/>
      </w:r>
    </w:p>
    <w:p w14:paraId="4D3311E0" w14:textId="77777777" w:rsidR="00214ED0" w:rsidRDefault="00214ED0" w:rsidP="00214ED0">
      <w:pPr>
        <w:jc w:val="both"/>
      </w:pPr>
      <w:r>
        <w:tab/>
        <w:t xml:space="preserve">b. του νόμου της ηλεκτρομαγνητικής επαγωγής. </w:t>
      </w:r>
      <w:r>
        <w:tab/>
      </w:r>
    </w:p>
    <w:p w14:paraId="3B418EEC" w14:textId="77777777" w:rsidR="00214ED0" w:rsidRDefault="00214ED0" w:rsidP="00214ED0">
      <w:pPr>
        <w:jc w:val="both"/>
      </w:pPr>
      <w:r>
        <w:tab/>
        <w:t xml:space="preserve">c. του θεωρήματος διατήρησης της μηχανικής ενέργειας. </w:t>
      </w:r>
      <w:r>
        <w:tab/>
      </w:r>
    </w:p>
    <w:p w14:paraId="5D14D7B0" w14:textId="77777777" w:rsidR="00214ED0" w:rsidRPr="001A7808" w:rsidRDefault="00214ED0" w:rsidP="00214ED0">
      <w:pPr>
        <w:jc w:val="both"/>
      </w:pPr>
      <w:r>
        <w:tab/>
        <w:t xml:space="preserve">d. της αρχής διατήρησης του ηλεκτρικού φορτίου. </w:t>
      </w:r>
      <w:r>
        <w:tab/>
      </w:r>
    </w:p>
    <w:p w14:paraId="03A3609F" w14:textId="77777777" w:rsidR="00214ED0" w:rsidRDefault="00214ED0" w:rsidP="00214ED0">
      <w:pPr>
        <w:jc w:val="both"/>
        <w:rPr>
          <w:b/>
          <w:bCs/>
        </w:rPr>
      </w:pPr>
    </w:p>
    <w:p w14:paraId="2DBE5388" w14:textId="77777777" w:rsidR="00214ED0" w:rsidRDefault="00214ED0" w:rsidP="00214ED0">
      <w:pPr>
        <w:jc w:val="both"/>
        <w:rPr>
          <w:b/>
          <w:bCs/>
        </w:rPr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45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5"/>
        <w:gridCol w:w="3331"/>
      </w:tblGrid>
      <w:tr w:rsidR="00214ED0" w:rsidRPr="00C064BB" w14:paraId="0B6D829E" w14:textId="77777777" w:rsidTr="00492A96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799762D7" w14:textId="77777777" w:rsidR="00214ED0" w:rsidRPr="00C064BB" w:rsidRDefault="00214ED0" w:rsidP="00492A9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Όταν περιστρέψουμε το πλαίσιο γύρω από τον άξονα (ε) κατά 90° σε χρονικό διάστημα Δt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l-GR"/>
              </w:rPr>
              <w:t>1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το αμπερόμετρο δείχνει ένταση Ι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l-GR"/>
              </w:rPr>
              <w:t>1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Όταν περιστρέψουμε το πλαίσιο γύρω από τον άξονα (ε) κατά 90° σε χρονικό διάστημα Δt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l-GR"/>
              </w:rPr>
              <w:t>2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=2Δt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l-GR"/>
              </w:rPr>
              <w:t>1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το αμπερόμετρο δείχνει ένταση Ι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l-GR"/>
              </w:rPr>
              <w:t>2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που είναι</w:t>
            </w:r>
          </w:p>
        </w:tc>
        <w:tc>
          <w:tcPr>
            <w:tcW w:w="0" w:type="auto"/>
            <w:vAlign w:val="center"/>
            <w:hideMark/>
          </w:tcPr>
          <w:p w14:paraId="3FB7DB86" w14:textId="77777777" w:rsidR="00214ED0" w:rsidRPr="00C064B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064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CE50B8E" wp14:editId="59F92B83">
                  <wp:extent cx="1737360" cy="2014639"/>
                  <wp:effectExtent l="0" t="0" r="0" b="508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602" cy="2050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38A033" w14:textId="77777777" w:rsidR="00214ED0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81"/>
      </w:tblGrid>
      <w:tr w:rsidR="00214ED0" w:rsidRPr="00C064BB" w14:paraId="30119760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66BDE" w14:textId="77777777" w:rsidR="00214ED0" w:rsidRPr="00C064B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a. Ι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l-GR"/>
              </w:rPr>
              <w:t>2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= Ι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l-GR"/>
              </w:rPr>
              <w:t>1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44E4FD" w14:textId="77777777" w:rsidR="00214ED0" w:rsidRPr="00C064B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14ED0" w:rsidRPr="00C064BB" w14:paraId="07D5A157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E91312" w14:textId="77777777" w:rsidR="00214ED0" w:rsidRPr="00C064B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b. Ι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l-GR"/>
              </w:rPr>
              <w:t>2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= Ι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l-GR"/>
              </w:rPr>
              <w:t>1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/2 </w:t>
            </w:r>
          </w:p>
        </w:tc>
        <w:tc>
          <w:tcPr>
            <w:tcW w:w="0" w:type="auto"/>
            <w:vAlign w:val="center"/>
            <w:hideMark/>
          </w:tcPr>
          <w:p w14:paraId="618D612B" w14:textId="77777777" w:rsidR="00214ED0" w:rsidRPr="00C064B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14ED0" w:rsidRPr="00C064BB" w14:paraId="182F193A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B3D9B" w14:textId="77777777" w:rsidR="00214ED0" w:rsidRPr="00C064B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c. Ι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l-GR"/>
              </w:rPr>
              <w:t>2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= 2Ι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l-GR"/>
              </w:rPr>
              <w:t>1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972339" w14:textId="77777777" w:rsidR="00214ED0" w:rsidRPr="00C064B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14ED0" w:rsidRPr="00C064BB" w14:paraId="7AC46F0C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77F8A" w14:textId="77777777" w:rsidR="00214ED0" w:rsidRPr="00C064B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d. Ι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l-GR"/>
              </w:rPr>
              <w:t>2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= 4Ι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l-GR"/>
              </w:rPr>
              <w:t>1</w:t>
            </w:r>
            <w:r w:rsidRPr="00C064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14B730" w14:textId="77777777" w:rsidR="00214ED0" w:rsidRPr="00C064B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4D4099ED" w14:textId="77777777" w:rsidR="00214ED0" w:rsidRDefault="00214ED0" w:rsidP="00214ED0">
      <w:pPr>
        <w:jc w:val="both"/>
        <w:rPr>
          <w:b/>
          <w:bCs/>
        </w:rPr>
      </w:pPr>
      <w:r w:rsidRPr="004B6E9B">
        <w:rPr>
          <w:b/>
          <w:bCs/>
        </w:rPr>
        <w:lastRenderedPageBreak/>
        <w:t>ΕΡΩΤΗΣΗ</w:t>
      </w:r>
      <w:r>
        <w:rPr>
          <w:b/>
          <w:bCs/>
        </w:rPr>
        <w:t xml:space="preserve"> 51</w:t>
      </w:r>
    </w:p>
    <w:p w14:paraId="425E0272" w14:textId="77777777" w:rsidR="00214ED0" w:rsidRDefault="00214ED0" w:rsidP="00214ED0">
      <w:pPr>
        <w:jc w:val="both"/>
      </w:pPr>
      <w:r>
        <w:t>Όταν εισάγουμε κάποιο υλικό σε ένα σωληνοειδές που διαρρέεται από ρεύμα, διαπιστώνουμε ότι η ένταση του μαγνητικού πεδίου ελαττώνεται. Το υλικό που εισαγάγαμε μπορεί να είναι</w:t>
      </w:r>
    </w:p>
    <w:p w14:paraId="2B90B817" w14:textId="77777777" w:rsidR="00214ED0" w:rsidRDefault="00214ED0" w:rsidP="00214ED0">
      <w:pPr>
        <w:jc w:val="both"/>
      </w:pPr>
      <w:r>
        <w:t>Επιλογή μίας απάντησης.</w:t>
      </w:r>
    </w:p>
    <w:p w14:paraId="69F31AAD" w14:textId="77777777" w:rsidR="00214ED0" w:rsidRDefault="00214ED0" w:rsidP="00214ED0">
      <w:pPr>
        <w:jc w:val="both"/>
      </w:pPr>
      <w:r>
        <w:tab/>
        <w:t xml:space="preserve">a. σίδηρος, </w:t>
      </w:r>
      <w:proofErr w:type="spellStart"/>
      <w:r>
        <w:t>Fe</w:t>
      </w:r>
      <w:proofErr w:type="spellEnd"/>
      <w:r>
        <w:t xml:space="preserve">. </w:t>
      </w:r>
      <w:r>
        <w:tab/>
      </w:r>
    </w:p>
    <w:p w14:paraId="2E535443" w14:textId="77777777" w:rsidR="00214ED0" w:rsidRDefault="00214ED0" w:rsidP="00214ED0">
      <w:pPr>
        <w:jc w:val="both"/>
      </w:pPr>
      <w:r>
        <w:tab/>
        <w:t xml:space="preserve">b. αλουμίνιο, </w:t>
      </w:r>
      <w:proofErr w:type="spellStart"/>
      <w:r>
        <w:t>Al</w:t>
      </w:r>
      <w:proofErr w:type="spellEnd"/>
      <w:r>
        <w:t xml:space="preserve">. </w:t>
      </w:r>
      <w:r>
        <w:tab/>
      </w:r>
    </w:p>
    <w:p w14:paraId="4DD45A04" w14:textId="77777777" w:rsidR="00214ED0" w:rsidRDefault="00214ED0" w:rsidP="00214ED0">
      <w:pPr>
        <w:jc w:val="both"/>
      </w:pPr>
      <w:r>
        <w:tab/>
        <w:t xml:space="preserve">c. χαλκός, </w:t>
      </w:r>
      <w:proofErr w:type="spellStart"/>
      <w:r>
        <w:t>Cu</w:t>
      </w:r>
      <w:proofErr w:type="spellEnd"/>
      <w:r>
        <w:t xml:space="preserve">. </w:t>
      </w:r>
      <w:r>
        <w:tab/>
      </w:r>
    </w:p>
    <w:p w14:paraId="668E36D3" w14:textId="77777777" w:rsidR="00214ED0" w:rsidRPr="00EB0FD4" w:rsidRDefault="00214ED0" w:rsidP="00214ED0">
      <w:pPr>
        <w:jc w:val="both"/>
      </w:pPr>
      <w:r>
        <w:tab/>
        <w:t xml:space="preserve">d. χρώμιο, </w:t>
      </w:r>
      <w:proofErr w:type="spellStart"/>
      <w:r>
        <w:t>Cr</w:t>
      </w:r>
      <w:proofErr w:type="spellEnd"/>
      <w:r>
        <w:t>.</w:t>
      </w:r>
    </w:p>
    <w:p w14:paraId="78DA21A7" w14:textId="77777777" w:rsidR="00214ED0" w:rsidRPr="00C723AA" w:rsidRDefault="00214ED0" w:rsidP="00214ED0">
      <w:pPr>
        <w:jc w:val="both"/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52</w:t>
      </w:r>
    </w:p>
    <w:p w14:paraId="6349FE2D" w14:textId="77777777" w:rsidR="00214ED0" w:rsidRPr="00513A7B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13A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Ένα κυλινδρικό πλαίσιο εμβαδού S και αντίστασης R εισέρχεται σε χρονικό διάστημα </w:t>
      </w:r>
      <w:proofErr w:type="spellStart"/>
      <w:r w:rsidRPr="00513A7B">
        <w:rPr>
          <w:rFonts w:ascii="Times New Roman" w:eastAsia="Times New Roman" w:hAnsi="Times New Roman" w:cs="Times New Roman"/>
          <w:sz w:val="24"/>
          <w:szCs w:val="24"/>
          <w:lang w:eastAsia="el-GR"/>
        </w:rPr>
        <w:t>Δt</w:t>
      </w:r>
      <w:proofErr w:type="spellEnd"/>
      <w:r w:rsidRPr="00513A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μέσα σε ομογενές μαγνητικό πεδίο έντασης μέτρου Β με το επίπεδό του κάθετο στις δυναμικές του γραμμές. Το ηλεκτρικό φορτίο Q που θα περάσει από μια διατομή του πλαισίου υπολογίζεται από τη σχέση:</w:t>
      </w:r>
    </w:p>
    <w:p w14:paraId="28A8DD97" w14:textId="77777777" w:rsidR="00214ED0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81"/>
      </w:tblGrid>
      <w:tr w:rsidR="00214ED0" w:rsidRPr="00513A7B" w14:paraId="563C90FD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9AA24" w14:textId="77777777" w:rsidR="00214ED0" w:rsidRPr="00513A7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13A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a. </w:t>
            </w:r>
            <w:r w:rsidRPr="00513A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163C1804" wp14:editId="1A721CFC">
                  <wp:extent cx="830580" cy="449580"/>
                  <wp:effectExtent l="0" t="0" r="7620" b="762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112170" w14:textId="77777777" w:rsidR="00214ED0" w:rsidRPr="00513A7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14ED0" w:rsidRPr="00513A7B" w14:paraId="326E09FA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328CD" w14:textId="77777777" w:rsidR="00214ED0" w:rsidRPr="00513A7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13A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b. </w:t>
            </w:r>
            <w:r w:rsidRPr="00513A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6CEA69F" wp14:editId="60DAE8A4">
                  <wp:extent cx="830580" cy="449580"/>
                  <wp:effectExtent l="0" t="0" r="7620" b="762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913A14" w14:textId="77777777" w:rsidR="00214ED0" w:rsidRPr="00513A7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14ED0" w:rsidRPr="00513A7B" w14:paraId="0C11FEAC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18733" w14:textId="77777777" w:rsidR="00214ED0" w:rsidRPr="00513A7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13A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c. </w:t>
            </w:r>
            <w:r w:rsidRPr="00513A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91BD556" wp14:editId="4BD42473">
                  <wp:extent cx="952500" cy="220980"/>
                  <wp:effectExtent l="0" t="0" r="0" b="762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2C7F06" w14:textId="77777777" w:rsidR="00214ED0" w:rsidRPr="00513A7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14ED0" w:rsidRPr="00513A7B" w14:paraId="26012D85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3B8C5" w14:textId="77777777" w:rsidR="00214ED0" w:rsidRPr="00513A7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13A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d. </w:t>
            </w:r>
            <w:r w:rsidRPr="00513A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487324F" wp14:editId="71A1D511">
                  <wp:extent cx="861060" cy="449580"/>
                  <wp:effectExtent l="0" t="0" r="0" b="762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B41E74" w14:textId="77777777" w:rsidR="00214ED0" w:rsidRPr="00513A7B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4DF6AE76" w14:textId="77777777" w:rsidR="00214ED0" w:rsidRPr="00257E55" w:rsidRDefault="00214ED0" w:rsidP="00214ED0">
      <w:pPr>
        <w:jc w:val="both"/>
        <w:rPr>
          <w:b/>
          <w:bCs/>
        </w:rPr>
      </w:pPr>
      <w:r w:rsidRPr="00257E55">
        <w:rPr>
          <w:b/>
          <w:bCs/>
        </w:rPr>
        <w:t>ΕΡΩΤΗΣΗ 55</w:t>
      </w:r>
    </w:p>
    <w:p w14:paraId="0B8FBFAF" w14:textId="77777777" w:rsidR="00214ED0" w:rsidRPr="00BF6ED1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6ED1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 ορθογώνιο πλαίσιο εμβαδού Α στρέφεται μέσα σε ομογενές μαγνητικό πεδίο (</w:t>
      </w:r>
      <w:proofErr w:type="spellStart"/>
      <w:r w:rsidRPr="00BF6ED1">
        <w:rPr>
          <w:rFonts w:ascii="Times New Roman" w:eastAsia="Times New Roman" w:hAnsi="Times New Roman" w:cs="Times New Roman"/>
          <w:sz w:val="24"/>
          <w:szCs w:val="24"/>
          <w:lang w:eastAsia="el-GR"/>
        </w:rPr>
        <w:t>ο.μ.π</w:t>
      </w:r>
      <w:proofErr w:type="spellEnd"/>
      <w:r w:rsidRPr="00BF6E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.) έντασης Β, με σταθερή γωνιακή ταχύτητα ω, γύρω από άξονα που περνά από τα μέσα των δύο πλευρών του και είναι κάθετος στις δυναμικές γραμμές του </w:t>
      </w:r>
      <w:proofErr w:type="spellStart"/>
      <w:r w:rsidRPr="00BF6ED1">
        <w:rPr>
          <w:rFonts w:ascii="Times New Roman" w:eastAsia="Times New Roman" w:hAnsi="Times New Roman" w:cs="Times New Roman"/>
          <w:sz w:val="24"/>
          <w:szCs w:val="24"/>
          <w:lang w:eastAsia="el-GR"/>
        </w:rPr>
        <w:t>ο.μ.π</w:t>
      </w:r>
      <w:proofErr w:type="spellEnd"/>
      <w:r w:rsidRPr="00BF6ED1">
        <w:rPr>
          <w:rFonts w:ascii="Times New Roman" w:eastAsia="Times New Roman" w:hAnsi="Times New Roman" w:cs="Times New Roman"/>
          <w:sz w:val="24"/>
          <w:szCs w:val="24"/>
          <w:lang w:eastAsia="el-GR"/>
        </w:rPr>
        <w:t>.. Αν για t=0 το πλαίσιο είναι κάθετο στις δυναμικές γραμμές, τότε η μαγνητική ροή που διέρχεται απ’ αυτό μεταβάλλεται με το χρόνο σύμφωνα με τη σχέση:</w:t>
      </w:r>
    </w:p>
    <w:p w14:paraId="24B955BF" w14:textId="77777777" w:rsidR="00214ED0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81"/>
      </w:tblGrid>
      <w:tr w:rsidR="00214ED0" w:rsidRPr="00BF6ED1" w14:paraId="65B4C356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B4A90" w14:textId="77777777" w:rsidR="00214ED0" w:rsidRPr="00BF6ED1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6ED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a. </w:t>
            </w:r>
            <w:r w:rsidRPr="00BF6E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A2DC2E1" wp14:editId="489A1E16">
                  <wp:extent cx="762000" cy="19050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6ED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14:paraId="33086FC6" w14:textId="77777777" w:rsidR="00214ED0" w:rsidRPr="00BF6ED1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14ED0" w:rsidRPr="00BF6ED1" w14:paraId="532CC575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6B439" w14:textId="77777777" w:rsidR="00214ED0" w:rsidRPr="00BF6ED1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6ED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b. </w:t>
            </w:r>
            <w:r w:rsidRPr="00BF6E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B80FEA4" wp14:editId="7EB5D2CF">
                  <wp:extent cx="1173480" cy="220980"/>
                  <wp:effectExtent l="0" t="0" r="7620" b="762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6ED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14:paraId="162CE3D3" w14:textId="77777777" w:rsidR="00214ED0" w:rsidRPr="00BF6ED1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14ED0" w:rsidRPr="00BF6ED1" w14:paraId="23C69750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9FEEFE" w14:textId="77777777" w:rsidR="00214ED0" w:rsidRPr="00BF6ED1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6ED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c. </w:t>
            </w:r>
            <w:r w:rsidRPr="00BF6E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0654B5C" wp14:editId="6908BB25">
                  <wp:extent cx="1303020" cy="190500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6ED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14:paraId="4DA09024" w14:textId="77777777" w:rsidR="00214ED0" w:rsidRPr="00BF6ED1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14ED0" w:rsidRPr="00BF6ED1" w14:paraId="69C9B4E6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79090" w14:textId="77777777" w:rsidR="00214ED0" w:rsidRPr="00BF6ED1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6ED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d. </w:t>
            </w:r>
            <w:r w:rsidRPr="00BF6E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F007986" wp14:editId="2042BF8E">
                  <wp:extent cx="1333500" cy="220980"/>
                  <wp:effectExtent l="0" t="0" r="0" b="762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6ED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14:paraId="7B619623" w14:textId="77777777" w:rsidR="00214ED0" w:rsidRPr="00BF6ED1" w:rsidRDefault="00214ED0" w:rsidP="00492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3ABCE0E7" w14:textId="77777777" w:rsidR="00214ED0" w:rsidRDefault="00214ED0" w:rsidP="00214ED0">
      <w:pPr>
        <w:jc w:val="both"/>
        <w:rPr>
          <w:b/>
          <w:bCs/>
        </w:rPr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60</w:t>
      </w:r>
    </w:p>
    <w:p w14:paraId="7B0CBEBA" w14:textId="77777777" w:rsidR="00214ED0" w:rsidRPr="008018B1" w:rsidRDefault="00214ED0" w:rsidP="00214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018B1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 wp14:anchorId="2F211736" wp14:editId="23843634">
            <wp:extent cx="5257800" cy="1807369"/>
            <wp:effectExtent l="0" t="0" r="0" b="254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486" cy="182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DEA58" w14:textId="77777777" w:rsidR="00214ED0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018B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Το τετραγωνικό πλαίσιο του σχήματος και ο ρευματοφόρος ευθύγραμμος αγωγός πολύ μεγάλου μήκους βρίσκονται στο ίδιο επίπεδο. Τάση από επαγωγή εμφανίζεται μόνο στην περίπτωση</w:t>
      </w:r>
    </w:p>
    <w:p w14:paraId="521406B6" w14:textId="77777777" w:rsidR="00214ED0" w:rsidRDefault="00214ED0" w:rsidP="0021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81"/>
      </w:tblGrid>
      <w:tr w:rsidR="00214ED0" w:rsidRPr="008018B1" w14:paraId="2922E0DB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25EAA" w14:textId="77777777" w:rsidR="00214ED0" w:rsidRPr="008018B1" w:rsidRDefault="00214ED0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8B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a. (α). </w:t>
            </w:r>
          </w:p>
        </w:tc>
        <w:tc>
          <w:tcPr>
            <w:tcW w:w="0" w:type="auto"/>
            <w:vAlign w:val="center"/>
            <w:hideMark/>
          </w:tcPr>
          <w:p w14:paraId="240684D7" w14:textId="77777777" w:rsidR="00214ED0" w:rsidRPr="008018B1" w:rsidRDefault="00214ED0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14ED0" w:rsidRPr="008018B1" w14:paraId="5E6854F5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9069A" w14:textId="77777777" w:rsidR="00214ED0" w:rsidRPr="008018B1" w:rsidRDefault="00214ED0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8B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b. (β). </w:t>
            </w:r>
          </w:p>
        </w:tc>
        <w:tc>
          <w:tcPr>
            <w:tcW w:w="0" w:type="auto"/>
            <w:vAlign w:val="center"/>
            <w:hideMark/>
          </w:tcPr>
          <w:p w14:paraId="6D1F2200" w14:textId="77777777" w:rsidR="00214ED0" w:rsidRPr="008018B1" w:rsidRDefault="00214ED0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14ED0" w:rsidRPr="008018B1" w14:paraId="04F41A51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017B0" w14:textId="77777777" w:rsidR="00214ED0" w:rsidRPr="008018B1" w:rsidRDefault="00214ED0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8B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c. (γ). </w:t>
            </w:r>
          </w:p>
        </w:tc>
        <w:tc>
          <w:tcPr>
            <w:tcW w:w="0" w:type="auto"/>
            <w:vAlign w:val="center"/>
            <w:hideMark/>
          </w:tcPr>
          <w:p w14:paraId="29E9AF3A" w14:textId="77777777" w:rsidR="00214ED0" w:rsidRPr="008018B1" w:rsidRDefault="00214ED0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14ED0" w:rsidRPr="008018B1" w14:paraId="1B0BCF6C" w14:textId="77777777" w:rsidTr="00492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24B87" w14:textId="77777777" w:rsidR="00214ED0" w:rsidRPr="008018B1" w:rsidRDefault="00214ED0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8B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d. (δ). </w:t>
            </w:r>
          </w:p>
        </w:tc>
        <w:tc>
          <w:tcPr>
            <w:tcW w:w="0" w:type="auto"/>
            <w:vAlign w:val="center"/>
            <w:hideMark/>
          </w:tcPr>
          <w:p w14:paraId="24383311" w14:textId="77777777" w:rsidR="00214ED0" w:rsidRPr="008018B1" w:rsidRDefault="00214ED0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0E9AF60A" w14:textId="77777777" w:rsidR="00214ED0" w:rsidRDefault="00214ED0" w:rsidP="00214ED0">
      <w:pPr>
        <w:jc w:val="both"/>
        <w:rPr>
          <w:b/>
          <w:bCs/>
        </w:rPr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69</w:t>
      </w:r>
    </w:p>
    <w:p w14:paraId="69DD8438" w14:textId="77777777" w:rsidR="00214ED0" w:rsidRPr="002E7BF1" w:rsidRDefault="00214ED0" w:rsidP="00214ED0">
      <w:pPr>
        <w:jc w:val="center"/>
      </w:pPr>
      <w:r w:rsidRPr="002E7BF1">
        <w:rPr>
          <w:noProof/>
        </w:rPr>
        <w:drawing>
          <wp:inline distT="0" distB="0" distL="0" distR="0" wp14:anchorId="4C5F93A7" wp14:editId="09B042A4">
            <wp:extent cx="5274310" cy="2167890"/>
            <wp:effectExtent l="0" t="0" r="2540" b="381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64716" w14:textId="77777777" w:rsidR="00214ED0" w:rsidRPr="002E7BF1" w:rsidRDefault="00214ED0" w:rsidP="00214ED0">
      <w:pPr>
        <w:jc w:val="both"/>
      </w:pPr>
      <w:r w:rsidRPr="002E7BF1">
        <w:t>Ο ευθύγραμμος μαγνήτης του σχήματος περνά μέσα από το μεταλλικό δακτυλίδι. Στο δακτυλίδι εμφανίζεται επαγωγικό ρεύμα του οποίου η φορά δίνεται σωστά στις περιπτώσεις</w:t>
      </w:r>
    </w:p>
    <w:p w14:paraId="418202AA" w14:textId="77777777" w:rsidR="00214ED0" w:rsidRPr="002E7BF1" w:rsidRDefault="00214ED0" w:rsidP="00214ED0">
      <w:pPr>
        <w:jc w:val="both"/>
      </w:pPr>
      <w:r w:rsidRPr="002E7BF1">
        <w:tab/>
        <w:t xml:space="preserve">a. (α) και (γ). </w:t>
      </w:r>
      <w:r w:rsidRPr="002E7BF1">
        <w:tab/>
      </w:r>
    </w:p>
    <w:p w14:paraId="33AD0E59" w14:textId="77777777" w:rsidR="00214ED0" w:rsidRPr="002E7BF1" w:rsidRDefault="00214ED0" w:rsidP="00214ED0">
      <w:pPr>
        <w:jc w:val="both"/>
      </w:pPr>
      <w:r w:rsidRPr="002E7BF1">
        <w:tab/>
        <w:t xml:space="preserve">b. (α) και (β). </w:t>
      </w:r>
      <w:r w:rsidRPr="002E7BF1">
        <w:tab/>
      </w:r>
    </w:p>
    <w:p w14:paraId="110C36F7" w14:textId="77777777" w:rsidR="00214ED0" w:rsidRPr="002E7BF1" w:rsidRDefault="00214ED0" w:rsidP="00214ED0">
      <w:pPr>
        <w:jc w:val="both"/>
      </w:pPr>
      <w:r w:rsidRPr="002E7BF1">
        <w:tab/>
        <w:t xml:space="preserve">c. (γ) και (β). </w:t>
      </w:r>
      <w:r w:rsidRPr="002E7BF1">
        <w:tab/>
      </w:r>
    </w:p>
    <w:p w14:paraId="1CA551E9" w14:textId="77777777" w:rsidR="00214ED0" w:rsidRPr="002E7BF1" w:rsidRDefault="00214ED0" w:rsidP="00214ED0">
      <w:pPr>
        <w:jc w:val="both"/>
      </w:pPr>
      <w:r w:rsidRPr="002E7BF1">
        <w:tab/>
        <w:t xml:space="preserve">d. (γ) και (δ). </w:t>
      </w:r>
      <w:r w:rsidRPr="002E7BF1">
        <w:tab/>
      </w:r>
    </w:p>
    <w:p w14:paraId="0D44299F" w14:textId="77777777" w:rsidR="00214ED0" w:rsidRDefault="00214ED0" w:rsidP="00214ED0">
      <w:pPr>
        <w:jc w:val="both"/>
        <w:rPr>
          <w:b/>
          <w:bCs/>
        </w:rPr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70</w:t>
      </w:r>
    </w:p>
    <w:p w14:paraId="0AFD614D" w14:textId="77777777" w:rsidR="00214ED0" w:rsidRDefault="00214ED0" w:rsidP="00214ED0">
      <w:pPr>
        <w:jc w:val="both"/>
      </w:pPr>
      <w:r>
        <w:t>Ο ευθύγραμμος μαγνήτης του σχήματος αφήνεται ελεύθερος. Καθώς ο μαγνήτης κατέρχεται, διέρχεται μέσα από τον μεταλλικό δακτύλιο. Κατά το πλησίασμα του μαγνήτη στον δακτύλιο, η δυναμική του ενέργεια μετατρέπεται</w:t>
      </w:r>
    </w:p>
    <w:p w14:paraId="358A84B7" w14:textId="77777777" w:rsidR="00214ED0" w:rsidRDefault="00214ED0" w:rsidP="00214ED0">
      <w:pPr>
        <w:jc w:val="center"/>
      </w:pPr>
      <w:r w:rsidRPr="00714788">
        <w:rPr>
          <w:noProof/>
        </w:rPr>
        <w:lastRenderedPageBreak/>
        <w:drawing>
          <wp:inline distT="0" distB="0" distL="0" distR="0" wp14:anchorId="49F9404E" wp14:editId="7A24C90C">
            <wp:extent cx="2400300" cy="2314575"/>
            <wp:effectExtent l="0" t="0" r="0" b="9525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22DBC" w14:textId="77777777" w:rsidR="00214ED0" w:rsidRDefault="00214ED0" w:rsidP="00214ED0">
      <w:pPr>
        <w:jc w:val="both"/>
      </w:pPr>
      <w:r>
        <w:tab/>
        <w:t xml:space="preserve">a. όλη σε κινητική του μαγνήτη. </w:t>
      </w:r>
      <w:r>
        <w:tab/>
      </w:r>
    </w:p>
    <w:p w14:paraId="3A714330" w14:textId="77777777" w:rsidR="00214ED0" w:rsidRDefault="00214ED0" w:rsidP="00214ED0">
      <w:pPr>
        <w:jc w:val="both"/>
      </w:pPr>
      <w:r>
        <w:tab/>
        <w:t xml:space="preserve">b. όλη σε ηλεκτρική στον δακτύλιο. </w:t>
      </w:r>
      <w:r>
        <w:tab/>
      </w:r>
    </w:p>
    <w:p w14:paraId="262B63A1" w14:textId="77777777" w:rsidR="00214ED0" w:rsidRDefault="00214ED0" w:rsidP="00214ED0">
      <w:pPr>
        <w:jc w:val="both"/>
      </w:pPr>
      <w:r>
        <w:tab/>
        <w:t xml:space="preserve">c. όλη σε θερμική στον δακτύλιο. </w:t>
      </w:r>
      <w:r>
        <w:tab/>
      </w:r>
    </w:p>
    <w:p w14:paraId="2AEBAA94" w14:textId="7E0F0B4D" w:rsidR="00214ED0" w:rsidRDefault="00214ED0" w:rsidP="00214ED0">
      <w:r>
        <w:tab/>
        <w:t>d. σε κινητική του μαγνήτη και ηλεκτρική στον δακτύλιο.</w:t>
      </w:r>
    </w:p>
    <w:p w14:paraId="602383C8" w14:textId="77777777" w:rsidR="00214ED0" w:rsidRDefault="00214ED0" w:rsidP="00214ED0">
      <w:pPr>
        <w:jc w:val="both"/>
        <w:rPr>
          <w:b/>
          <w:bCs/>
        </w:rPr>
      </w:pPr>
      <w:r w:rsidRPr="004B6E9B">
        <w:rPr>
          <w:b/>
          <w:bCs/>
        </w:rPr>
        <w:t>ΕΡΩΤΗΣΗ</w:t>
      </w:r>
      <w:r>
        <w:rPr>
          <w:b/>
          <w:bCs/>
        </w:rPr>
        <w:t xml:space="preserve"> 77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9"/>
        <w:gridCol w:w="4407"/>
      </w:tblGrid>
      <w:tr w:rsidR="00214ED0" w:rsidRPr="00522A47" w14:paraId="06AFF726" w14:textId="77777777" w:rsidTr="00492A96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4D837C4D" w14:textId="77777777" w:rsidR="00214ED0" w:rsidRPr="00522A47" w:rsidRDefault="00214ED0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2A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 σχήμα φαίνεται η μεταβολή της μαγνητικής ροής που διέρχεται από ένα μεταλλικό πλαίσιο σε συνάρτηση με το χρόνο. Η ΗΕΔ που αναπτύσσεται από επαγωγή στο πλαίσιο σε συνάρτηση με το χρόνο παριστάνεται σωστά στο διάγραμμα</w:t>
            </w:r>
          </w:p>
        </w:tc>
        <w:tc>
          <w:tcPr>
            <w:tcW w:w="0" w:type="auto"/>
            <w:vAlign w:val="center"/>
            <w:hideMark/>
          </w:tcPr>
          <w:p w14:paraId="48447E59" w14:textId="77777777" w:rsidR="00214ED0" w:rsidRPr="00522A47" w:rsidRDefault="00214ED0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2A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094921B" wp14:editId="6EB5F27E">
                  <wp:extent cx="2750820" cy="1507041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555" cy="1529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A925FA" w14:textId="77777777" w:rsidR="00214ED0" w:rsidRDefault="00214ED0" w:rsidP="0021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4"/>
        <w:gridCol w:w="100"/>
        <w:gridCol w:w="100"/>
        <w:gridCol w:w="3585"/>
      </w:tblGrid>
      <w:tr w:rsidR="00E70D98" w:rsidRPr="00522A47" w14:paraId="33B2EC6B" w14:textId="614631F4" w:rsidTr="00E70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2B200" w14:textId="77777777" w:rsidR="00E70D98" w:rsidRPr="00522A47" w:rsidRDefault="00E70D98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2A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a. </w:t>
            </w:r>
            <w:r w:rsidRPr="00522A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524C010" wp14:editId="6F5CB09B">
                  <wp:extent cx="1901075" cy="1653540"/>
                  <wp:effectExtent l="0" t="0" r="4445" b="381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730" cy="1662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" w:type="dxa"/>
            <w:vAlign w:val="center"/>
            <w:hideMark/>
          </w:tcPr>
          <w:p w14:paraId="11137D19" w14:textId="77777777" w:rsidR="00E70D98" w:rsidRPr="00522A47" w:rsidRDefault="00E70D98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70" w:type="dxa"/>
          </w:tcPr>
          <w:p w14:paraId="5CF740C5" w14:textId="77777777" w:rsidR="00E70D98" w:rsidRPr="00522A47" w:rsidRDefault="00E70D98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540" w:type="dxa"/>
          </w:tcPr>
          <w:p w14:paraId="542F4569" w14:textId="4950342F" w:rsidR="00E70D98" w:rsidRDefault="00E70D98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  <w:r w:rsidRPr="00522A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4EED2A8" wp14:editId="791439DD">
                  <wp:extent cx="2216727" cy="1905000"/>
                  <wp:effectExtent l="0" t="0" r="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517" cy="1927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7CAB52" w14:textId="17FCD464" w:rsidR="00E70D98" w:rsidRPr="00522A47" w:rsidRDefault="00E70D98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  <w:r w:rsidRPr="00522A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b.</w:t>
            </w:r>
          </w:p>
        </w:tc>
      </w:tr>
      <w:tr w:rsidR="00E70D98" w:rsidRPr="00522A47" w14:paraId="32159643" w14:textId="7D1B0E45" w:rsidTr="00E70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32149" w14:textId="77777777" w:rsidR="00E70D98" w:rsidRPr="00522A47" w:rsidRDefault="00E70D98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2A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 xml:space="preserve">c. </w:t>
            </w:r>
            <w:r w:rsidRPr="00522A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FD067F2" wp14:editId="393088FB">
                  <wp:extent cx="1988820" cy="1683246"/>
                  <wp:effectExtent l="0" t="0" r="0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68" cy="169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" w:type="dxa"/>
            <w:vAlign w:val="center"/>
            <w:hideMark/>
          </w:tcPr>
          <w:p w14:paraId="1BD0BDFF" w14:textId="77777777" w:rsidR="00E70D98" w:rsidRPr="00522A47" w:rsidRDefault="00E70D98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70" w:type="dxa"/>
          </w:tcPr>
          <w:p w14:paraId="11FF766A" w14:textId="77777777" w:rsidR="00E70D98" w:rsidRPr="00522A47" w:rsidRDefault="00E70D98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540" w:type="dxa"/>
          </w:tcPr>
          <w:p w14:paraId="106E720A" w14:textId="06F36CF3" w:rsidR="00E70D98" w:rsidRPr="00522A47" w:rsidRDefault="00E70D98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2A4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d. </w:t>
            </w:r>
            <w:r w:rsidRPr="00522A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AC486F2" wp14:editId="5079C5FC">
                  <wp:extent cx="1906385" cy="1638300"/>
                  <wp:effectExtent l="0" t="0" r="0" b="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348" cy="1645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A5755E" w14:textId="77777777" w:rsidR="00214ED0" w:rsidRDefault="00214ED0" w:rsidP="00214ED0">
      <w:pPr>
        <w:jc w:val="both"/>
        <w:rPr>
          <w:b/>
          <w:bCs/>
        </w:rPr>
      </w:pPr>
    </w:p>
    <w:p w14:paraId="769E59A4" w14:textId="77777777" w:rsidR="00214ED0" w:rsidRDefault="00214ED0" w:rsidP="00214ED0">
      <w:pPr>
        <w:jc w:val="both"/>
      </w:pPr>
      <w:r w:rsidRPr="004B6E9B">
        <w:rPr>
          <w:b/>
          <w:bCs/>
        </w:rPr>
        <w:t>ΕΡΩΤΗΣΗ</w:t>
      </w:r>
      <w:r>
        <w:t xml:space="preserve"> </w:t>
      </w:r>
      <w:r w:rsidRPr="00257E55">
        <w:rPr>
          <w:b/>
          <w:bCs/>
        </w:rPr>
        <w:t>85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9"/>
        <w:gridCol w:w="4587"/>
      </w:tblGrid>
      <w:tr w:rsidR="00214ED0" w:rsidRPr="003D125E" w14:paraId="457A5784" w14:textId="77777777" w:rsidTr="00492A96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33E1D467" w14:textId="77777777" w:rsidR="00214ED0" w:rsidRPr="003D125E" w:rsidRDefault="00214ED0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12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 μεταλλικό πλαίσιο του σχήματος τη χρονική στιγμή t=0 αρχίζει να εισέρχεται με σταθερή ταχύτητα κάθετα στις δυναμικές γραμμές του ομογενούς μαγνητικού πεδίου. Το διάγραμμα μαγνητικής ροής - χρόνου για την είσοδο του πλαισίου στο μαγνητικό πεδίο είναι το </w:t>
            </w:r>
          </w:p>
        </w:tc>
        <w:tc>
          <w:tcPr>
            <w:tcW w:w="0" w:type="auto"/>
            <w:vAlign w:val="center"/>
            <w:hideMark/>
          </w:tcPr>
          <w:p w14:paraId="799E3594" w14:textId="77777777" w:rsidR="00214ED0" w:rsidRPr="003D125E" w:rsidRDefault="00214ED0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12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547C88C" wp14:editId="0DE58A30">
                  <wp:extent cx="2865120" cy="1927800"/>
                  <wp:effectExtent l="0" t="0" r="0" b="0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290" cy="195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7C3A66" w14:textId="77777777" w:rsidR="00214ED0" w:rsidRDefault="00214ED0" w:rsidP="0021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2708"/>
      </w:tblGrid>
      <w:tr w:rsidR="00214ED0" w:rsidRPr="003D125E" w14:paraId="22E00894" w14:textId="77777777" w:rsidTr="00E70D98">
        <w:trPr>
          <w:trHeight w:val="2689"/>
          <w:tblCellSpacing w:w="15" w:type="dxa"/>
        </w:trPr>
        <w:tc>
          <w:tcPr>
            <w:tcW w:w="0" w:type="auto"/>
            <w:vAlign w:val="center"/>
            <w:hideMark/>
          </w:tcPr>
          <w:p w14:paraId="15D90D8F" w14:textId="77777777" w:rsidR="00214ED0" w:rsidRPr="003D125E" w:rsidRDefault="00214ED0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12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a. </w:t>
            </w:r>
            <w:r w:rsidRPr="003D12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9F3196C" wp14:editId="3E2310BD">
                  <wp:extent cx="1348740" cy="1802050"/>
                  <wp:effectExtent l="0" t="0" r="3810" b="8255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185" cy="1814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vAlign w:val="center"/>
            <w:hideMark/>
          </w:tcPr>
          <w:p w14:paraId="7C25958D" w14:textId="659495C1" w:rsidR="00214ED0" w:rsidRDefault="00E70D98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12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3CA259F" wp14:editId="4A83D6BE">
                  <wp:extent cx="1596043" cy="1508760"/>
                  <wp:effectExtent l="0" t="0" r="4445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759" cy="1527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C08B2" w14:textId="77777777" w:rsidR="00E70D98" w:rsidRDefault="00E70D98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2E9EAC3" w14:textId="65C4E5AD" w:rsidR="00E70D98" w:rsidRPr="003D125E" w:rsidRDefault="00E70D98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12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b.</w:t>
            </w:r>
          </w:p>
        </w:tc>
      </w:tr>
      <w:tr w:rsidR="00214ED0" w:rsidRPr="003D125E" w14:paraId="411E12D7" w14:textId="77777777" w:rsidTr="00E70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392C90" w14:textId="77777777" w:rsidR="00214ED0" w:rsidRPr="003D125E" w:rsidRDefault="00214ED0" w:rsidP="0049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12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c. </w:t>
            </w:r>
            <w:r w:rsidRPr="003D12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EF4E5E1" wp14:editId="7423C187">
                  <wp:extent cx="1539240" cy="1455063"/>
                  <wp:effectExtent l="0" t="0" r="381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082" cy="1469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vAlign w:val="center"/>
            <w:hideMark/>
          </w:tcPr>
          <w:p w14:paraId="426F4104" w14:textId="5BD66F40" w:rsidR="00E70D98" w:rsidRPr="003D125E" w:rsidRDefault="00E70D98" w:rsidP="00E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12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1033D24" wp14:editId="144D58B6">
                  <wp:extent cx="1607820" cy="1591072"/>
                  <wp:effectExtent l="0" t="0" r="0" b="9525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165" cy="1602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25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d.</w:t>
            </w:r>
          </w:p>
        </w:tc>
      </w:tr>
    </w:tbl>
    <w:p w14:paraId="223180B6" w14:textId="77777777" w:rsidR="00214ED0" w:rsidRPr="00161CE4" w:rsidRDefault="00214ED0" w:rsidP="00214ED0"/>
    <w:sectPr w:rsidR="00214ED0" w:rsidRPr="00161CE4">
      <w:headerReference w:type="default" r:id="rId38"/>
      <w:footerReference w:type="default" r:id="rId3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DF4B6" w14:textId="77777777" w:rsidR="000002DE" w:rsidRDefault="000002DE" w:rsidP="000D34E5">
      <w:pPr>
        <w:spacing w:after="0" w:line="240" w:lineRule="auto"/>
      </w:pPr>
      <w:r>
        <w:separator/>
      </w:r>
    </w:p>
  </w:endnote>
  <w:endnote w:type="continuationSeparator" w:id="0">
    <w:p w14:paraId="702A24F6" w14:textId="77777777" w:rsidR="000002DE" w:rsidRDefault="000002DE" w:rsidP="000D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6859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2EC6F" w14:textId="0CD8E6E9" w:rsidR="000D34E5" w:rsidRDefault="000D34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10A67E" w14:textId="77777777" w:rsidR="000D34E5" w:rsidRDefault="000D3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D7C60" w14:textId="77777777" w:rsidR="000002DE" w:rsidRDefault="000002DE" w:rsidP="000D34E5">
      <w:pPr>
        <w:spacing w:after="0" w:line="240" w:lineRule="auto"/>
      </w:pPr>
      <w:r>
        <w:separator/>
      </w:r>
    </w:p>
  </w:footnote>
  <w:footnote w:type="continuationSeparator" w:id="0">
    <w:p w14:paraId="24F5C18E" w14:textId="77777777" w:rsidR="000002DE" w:rsidRDefault="000002DE" w:rsidP="000D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CB5F0" w14:textId="08CA377B" w:rsidR="000D34E5" w:rsidRDefault="000D34E5">
    <w:pPr>
      <w:pStyle w:val="Header"/>
    </w:pPr>
    <w:r>
      <w:t>Ηλεκτρομαγνητισμός Θετικής Κατεύθυνσης Γ’ Λυκείου</w:t>
    </w:r>
    <w:r>
      <w:tab/>
    </w:r>
    <w:proofErr w:type="spellStart"/>
    <w:r>
      <w:t>Χιωτέλης</w:t>
    </w:r>
    <w:proofErr w:type="spellEnd"/>
    <w:r>
      <w:t xml:space="preserve"> Ιωάννης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00"/>
    <w:rsid w:val="000002DE"/>
    <w:rsid w:val="000D34E5"/>
    <w:rsid w:val="00161CE4"/>
    <w:rsid w:val="00214ED0"/>
    <w:rsid w:val="003B46BC"/>
    <w:rsid w:val="005E4ABB"/>
    <w:rsid w:val="00704672"/>
    <w:rsid w:val="008952AD"/>
    <w:rsid w:val="008A283A"/>
    <w:rsid w:val="00AF0844"/>
    <w:rsid w:val="00B00C64"/>
    <w:rsid w:val="00B37ADD"/>
    <w:rsid w:val="00C559F1"/>
    <w:rsid w:val="00E70D98"/>
    <w:rsid w:val="00E8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2612"/>
  <w15:chartTrackingRefBased/>
  <w15:docId w15:val="{FB9E4CD2-9854-4A3D-8D53-41E0B3D7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E00"/>
  </w:style>
  <w:style w:type="paragraph" w:styleId="Heading1">
    <w:name w:val="heading 1"/>
    <w:basedOn w:val="Normal"/>
    <w:next w:val="Normal"/>
    <w:link w:val="Heading1Char"/>
    <w:uiPriority w:val="9"/>
    <w:qFormat/>
    <w:rsid w:val="00E83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3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4E5"/>
  </w:style>
  <w:style w:type="paragraph" w:styleId="Footer">
    <w:name w:val="footer"/>
    <w:basedOn w:val="Normal"/>
    <w:link w:val="FooterChar"/>
    <w:uiPriority w:val="99"/>
    <w:unhideWhenUsed/>
    <w:rsid w:val="000D3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894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4</cp:revision>
  <dcterms:created xsi:type="dcterms:W3CDTF">2020-10-18T18:00:00Z</dcterms:created>
  <dcterms:modified xsi:type="dcterms:W3CDTF">2020-10-18T18:14:00Z</dcterms:modified>
</cp:coreProperties>
</file>