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21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3.7pt;height:90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5" w:lineRule="exact"/>
        <w:ind w:left="1410" w:right="1406"/>
        <w:jc w:val="center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ίο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περὶ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  <w:position w:val="1"/>
        </w:rPr>
        <w:t>ῆ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λι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εί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9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  <w:position w:val="1"/>
        </w:rPr>
        <w:t>-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  <w:position w:val="1"/>
        </w:rPr>
        <w:t>11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110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2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τορας</w:t>
      </w:r>
      <w:r>
        <w:rPr>
          <w:rFonts w:ascii="Palatino Linotype" w:hAnsi="Palatino Linotype" w:cs="Palatino Linotype" w:eastAsia="Palatino Linotype"/>
          <w:sz w:val="22"/>
          <w:szCs w:val="22"/>
          <w:spacing w:val="2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</w:t>
      </w:r>
      <w:r>
        <w:rPr>
          <w:rFonts w:ascii="Palatino Linotype" w:hAnsi="Palatino Linotype" w:cs="Palatino Linotype" w:eastAsia="Palatino Linotype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από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μα</w:t>
      </w:r>
      <w:r>
        <w:rPr>
          <w:rFonts w:ascii="Palatino Linotype" w:hAnsi="Palatino Linotype" w:cs="Palatino Linotype" w:eastAsia="Palatino Linotype"/>
          <w:sz w:val="22"/>
          <w:szCs w:val="22"/>
          <w:spacing w:val="21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αυτό,</w:t>
      </w:r>
      <w:r>
        <w:rPr>
          <w:rFonts w:ascii="Palatino Linotype" w:hAnsi="Palatino Linotype" w:cs="Palatino Linotype" w:eastAsia="Palatino Linotype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οκ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νου</w:t>
      </w:r>
      <w:r>
        <w:rPr>
          <w:rFonts w:ascii="Palatino Linotype" w:hAnsi="Palatino Linotype" w:cs="Palatino Linotype" w:eastAsia="Palatino Linotype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να</w:t>
      </w:r>
      <w:r>
        <w:rPr>
          <w:rFonts w:ascii="Palatino Linotype" w:hAnsi="Palatino Linotype" w:cs="Palatino Linotype" w:eastAsia="Palatino Linotype"/>
          <w:sz w:val="22"/>
          <w:szCs w:val="22"/>
          <w:spacing w:val="2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ος</w:t>
      </w:r>
      <w:r>
        <w:rPr>
          <w:rFonts w:ascii="Palatino Linotype" w:hAnsi="Palatino Linotype" w:cs="Palatino Linotype" w:eastAsia="Palatino Linotype"/>
          <w:sz w:val="22"/>
          <w:szCs w:val="22"/>
          <w:spacing w:val="2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τους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υμ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ίτ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45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του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και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να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ύ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45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οτ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ψει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να</w:t>
      </w:r>
      <w:r>
        <w:rPr>
          <w:rFonts w:ascii="Palatino Linotype" w:hAnsi="Palatino Linotype" w:cs="Palatino Linotype" w:eastAsia="Palatino Linotype"/>
          <w:sz w:val="22"/>
          <w:szCs w:val="22"/>
          <w:spacing w:val="46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  <w:b/>
          <w:bCs/>
          <w:i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ανούν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ίοι</w:t>
      </w:r>
      <w:r>
        <w:rPr>
          <w:rFonts w:ascii="Palatino Linotype" w:hAnsi="Palatino Linotype" w:cs="Palatino Linotype" w:eastAsia="Palatino Linotype"/>
          <w:sz w:val="22"/>
          <w:szCs w:val="22"/>
          <w:spacing w:val="45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τις</w:t>
      </w:r>
      <w:r>
        <w:rPr>
          <w:rFonts w:ascii="Palatino Linotype" w:hAnsi="Palatino Linotype" w:cs="Palatino Linotype" w:eastAsia="Palatino Linotype"/>
          <w:sz w:val="22"/>
          <w:szCs w:val="22"/>
          <w:spacing w:val="45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περ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όμ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επ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καλ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ται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γμ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του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ρελθ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τιγ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δό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ναϊ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γεμ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ία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υν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τούν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εγ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και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ανά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i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i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για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υπερά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i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  <w:b/>
          <w:bCs/>
          <w:i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exact"/>
        <w:ind w:left="160" w:right="12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2"/>
          <w:szCs w:val="22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ὦ</w:t>
      </w:r>
      <w:r>
        <w:rPr>
          <w:rFonts w:ascii="Palatino Linotype" w:hAnsi="Palatino Linotype" w:cs="Palatino Linotype" w:eastAsia="Palatino Linotype"/>
          <w:sz w:val="22"/>
          <w:szCs w:val="22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ἄνδρες</w:t>
      </w:r>
      <w:r>
        <w:rPr>
          <w:rFonts w:ascii="Palatino Linotype" w:hAnsi="Palatino Linotype" w:cs="Palatino Linotype" w:eastAsia="Palatino Linotype"/>
          <w:sz w:val="22"/>
          <w:szCs w:val="22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ἡ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ην</w:t>
      </w:r>
      <w:r>
        <w:rPr>
          <w:rFonts w:ascii="Palatino Linotype" w:hAnsi="Palatino Linotype" w:cs="Palatino Linotype" w:eastAsia="Palatino Linotype"/>
          <w:sz w:val="22"/>
          <w:szCs w:val="22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ὴν</w:t>
      </w:r>
      <w:r>
        <w:rPr>
          <w:rFonts w:ascii="Palatino Linotype" w:hAnsi="Palatino Linotype" w:cs="Palatino Linotype" w:eastAsia="Palatino Linotype"/>
          <w:sz w:val="22"/>
          <w:szCs w:val="22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ν,</w:t>
      </w:r>
      <w:r>
        <w:rPr>
          <w:rFonts w:ascii="Palatino Linotype" w:hAnsi="Palatino Linotype" w:cs="Palatino Linotype" w:eastAsia="Palatino Linotype"/>
          <w:sz w:val="22"/>
          <w:szCs w:val="22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Ἑ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  <w:t>λλ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1" w:lineRule="exact"/>
        <w:ind w:left="16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ἤρ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εν,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5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5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ῦ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5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5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β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εύ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5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4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6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  </w:t>
      </w:r>
      <w:r>
        <w:rPr>
          <w:rFonts w:ascii="Palatino Linotype" w:hAnsi="Palatino Linotype" w:cs="Palatino Linotype" w:eastAsia="Palatino Linotype"/>
          <w:sz w:val="22"/>
          <w:szCs w:val="22"/>
          <w:spacing w:val="51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ραν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5" w:lineRule="exact"/>
        <w:ind w:left="160" w:right="12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2"/>
          <w:szCs w:val="22"/>
          <w:spacing w:val="5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ζ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ες</w:t>
      </w:r>
      <w:r>
        <w:rPr>
          <w:rFonts w:ascii="Palatino Linotype" w:hAnsi="Palatino Linotype" w:cs="Palatino Linotype" w:eastAsia="Palatino Linotype"/>
          <w:sz w:val="22"/>
          <w:szCs w:val="22"/>
          <w:spacing w:val="5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ῆν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5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ῆς</w:t>
      </w:r>
      <w:r>
        <w:rPr>
          <w:rFonts w:ascii="Palatino Linotype" w:hAnsi="Palatino Linotype" w:cs="Palatino Linotype" w:eastAsia="Palatino Linotype"/>
          <w:sz w:val="22"/>
          <w:szCs w:val="22"/>
          <w:spacing w:val="5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άχ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∙</w:t>
      </w:r>
      <w:r>
        <w:rPr>
          <w:rFonts w:ascii="Palatino Linotype" w:hAnsi="Palatino Linotype" w:cs="Palatino Linotype" w:eastAsia="Palatino Linotype"/>
          <w:sz w:val="22"/>
          <w:szCs w:val="22"/>
          <w:spacing w:val="5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2"/>
          <w:szCs w:val="22"/>
          <w:spacing w:val="5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ἦν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60" w:right="111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</w:rPr>
      </w:r>
      <w:r>
        <w:rPr>
          <w:rFonts w:ascii="Palatino Linotype" w:hAnsi="Palatino Linotype" w:cs="Palatino Linotype" w:eastAsia="Palatino Linotype"/>
          <w:sz w:val="22"/>
          <w:szCs w:val="22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οῦ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ῦν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ἐπε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ἐκ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νων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άχῃ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ερ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α,</w:t>
      </w:r>
      <w:r>
        <w:rPr>
          <w:rFonts w:ascii="Palatino Linotype" w:hAnsi="Palatino Linotype" w:cs="Palatino Linotype" w:eastAsia="Palatino Linotype"/>
          <w:sz w:val="22"/>
          <w:szCs w:val="22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ἡ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δὲ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  <w:t>ἡ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4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νδυνος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ὗ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νο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ἔ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ὰ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δας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ῆς</w:t>
      </w:r>
      <w:r>
        <w:rPr>
          <w:rFonts w:ascii="Palatino Linotype" w:hAnsi="Palatino Linotype" w:cs="Palatino Linotype" w:eastAsia="Palatino Linotype"/>
          <w:sz w:val="22"/>
          <w:szCs w:val="22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ας.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ἀν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1" w:after="0" w:line="293" w:lineRule="exact"/>
        <w:ind w:left="160" w:right="12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ἤδη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ἑ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νοις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β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ες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ῇ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ᾳ</w:t>
      </w:r>
      <w:r>
        <w:rPr>
          <w:rFonts w:ascii="Palatino Linotype" w:hAnsi="Palatino Linotype" w:cs="Palatino Linotype" w:eastAsia="Palatino Linotype"/>
          <w:sz w:val="22"/>
          <w:szCs w:val="22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2"/>
          <w:szCs w:val="22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5" w:lineRule="exact"/>
        <w:ind w:left="160" w:right="12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εμ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u w:val="single" w:color="000000"/>
          <w:position w:val="1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u w:val="single" w:color="0000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ἐσ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εν,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ἄνδρας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ὺς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ῆς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ἡ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ῶν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60" w:right="110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ζ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ἔ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ἀδ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νων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ἔ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ὦ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ἄνδρες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ἰ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εν,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αχ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ν,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εθα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εθ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0" w:right="11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νώ,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/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δο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αι</w:t>
      </w:r>
      <w:r>
        <w:rPr>
          <w:rFonts w:ascii="Palatino Linotype" w:hAnsi="Palatino Linotype" w:cs="Palatino Linotype" w:eastAsia="Palatino Linotype"/>
          <w:sz w:val="22"/>
          <w:szCs w:val="22"/>
          <w:spacing w:val="-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ζ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τά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/</w:t>
      </w:r>
    </w:p>
    <w:p>
      <w:pPr>
        <w:spacing w:before="0" w:after="0" w:line="240" w:lineRule="auto"/>
        <w:ind w:left="160" w:right="406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(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)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ζ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φω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από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69" w:right="3369"/>
        <w:jc w:val="center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ΠΑΡ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60" w:right="112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/>
        <w:pict>
          <v:group style="position:absolute;margin-left:155.539993pt;margin-top:27.417816pt;width:3.96pt;height:.60004pt;mso-position-horizontal-relative:page;mso-position-vertical-relative:paragraph;z-index:-145" coordorigin="3111,548" coordsize="79,12">
            <v:shape style="position:absolute;left:3111;top:548;width:79;height:12" coordorigin="3111,548" coordsize="79,12" path="m3111,554l3190,554e" filled="f" stroked="t" strokeweight=".70004pt" strokecolor="#000000">
              <v:path arrowok="t"/>
            </v:shape>
          </v:group>
          <w10:wrap type="none"/>
        </w:pict>
      </w:r>
      <w:r>
        <w:rPr/>
        <w:pict>
          <v:group style="position:absolute;margin-left:139.699997pt;margin-top:42.297813pt;width:2.76pt;height:.60004pt;mso-position-horizontal-relative:page;mso-position-vertical-relative:paragraph;z-index:-144" coordorigin="2794,846" coordsize="55,12">
            <v:shape style="position:absolute;left:2794;top:846;width:55;height:12" coordorigin="2794,846" coordsize="55,12" path="m2794,852l2849,852e" filled="f" stroked="t" strokeweight=".70004pt" strokecolor="#000000">
              <v:path arrowok="t"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1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2"/>
          <w:szCs w:val="22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αραπάνω</w:t>
      </w:r>
      <w:r>
        <w:rPr>
          <w:rFonts w:ascii="Palatino Linotype" w:hAnsi="Palatino Linotype" w:cs="Palatino Linotype" w:eastAsia="Palatino Linotype"/>
          <w:sz w:val="22"/>
          <w:szCs w:val="22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νο</w:t>
      </w:r>
      <w:r>
        <w:rPr>
          <w:rFonts w:ascii="Palatino Linotype" w:hAnsi="Palatino Linotype" w:cs="Palatino Linotype" w:eastAsia="Palatino Linotype"/>
          <w:sz w:val="22"/>
          <w:szCs w:val="22"/>
          <w:spacing w:val="2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«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ῦν</w:t>
      </w:r>
      <w:r>
        <w:rPr>
          <w:rFonts w:ascii="Palatino Linotype" w:hAnsi="Palatino Linotype" w:cs="Palatino Linotype" w:eastAsia="Palatino Linotype"/>
          <w:sz w:val="22"/>
          <w:szCs w:val="22"/>
          <w:spacing w:val="2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νων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ά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ντων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ῃ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τερή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εθα,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…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…..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ἔ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τὸ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μετὰ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ῶ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ου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ἔ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».</w:t>
      </w:r>
    </w:p>
    <w:p>
      <w:pPr>
        <w:spacing w:before="0" w:after="0" w:line="240" w:lineRule="auto"/>
        <w:ind w:left="160" w:right="7182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20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0" w:right="119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2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από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ρά,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</w:p>
    <w:p>
      <w:pPr>
        <w:spacing w:before="0" w:after="0" w:line="295" w:lineRule="exact"/>
        <w:ind w:left="160" w:right="1790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υν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απάρν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εν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α;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60" w:right="718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10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1"/>
          <w:pgMar w:footer="814" w:top="1320" w:bottom="1000" w:left="1640" w:right="1620"/>
          <w:footerReference w:type="default" r:id="rId7"/>
          <w:type w:val="continuous"/>
          <w:pgSz w:w="11920" w:h="1684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5" w:lineRule="exact"/>
        <w:ind w:left="16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Β1α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αφε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ύν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ης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νής,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0" w:after="0" w:line="295" w:lineRule="exact"/>
        <w:ind w:left="16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ύπ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ερ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ρῶντε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τε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νομ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έλ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0" w:after="0" w:line="293" w:lineRule="exact"/>
        <w:ind w:left="16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1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ἐ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89.600067" w:type="dxa"/>
      </w:tblPr>
      <w:tblGrid/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295" w:lineRule="exact"/>
              <w:ind w:left="1273" w:right="1255"/>
              <w:jc w:val="center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3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95" w:lineRule="exact"/>
        <w:ind w:left="160" w:right="-2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5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60" w:right="784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Β1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πα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4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νου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ὀλ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ω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λῶ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96.999969" w:type="dxa"/>
      </w:tblPr>
      <w:tblGrid/>
      <w:tr>
        <w:trPr>
          <w:trHeight w:val="307" w:hRule="exact"/>
        </w:trPr>
        <w:tc>
          <w:tcPr>
            <w:tcW w:w="20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79" w:right="-2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ΕΤ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84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95" w:lineRule="exact"/>
              <w:ind w:left="633" w:right="-2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ΙΤΙ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3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95" w:lineRule="exact"/>
              <w:ind w:left="335" w:right="-2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Pr/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ΠΕ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3"/>
                <w:w w:val="100"/>
                <w:b/>
                <w:bCs/>
                <w:position w:val="1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ΕΤ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07" w:hRule="exact"/>
        </w:trPr>
        <w:tc>
          <w:tcPr>
            <w:tcW w:w="202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202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84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3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95" w:lineRule="exact"/>
        <w:ind w:left="160" w:right="729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5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6" w:lineRule="exact"/>
        <w:ind w:left="160" w:right="26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Β2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χαρα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νες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ύπο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ρίζουν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από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auto"/>
        <w:ind w:left="160" w:right="729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3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60" w:right="358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Β2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νω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οι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εύ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ες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ης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ελ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4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ὸν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ὰρ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ὦ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ἄ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νδρες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η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ῖ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ἰ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,.....</w:t>
      </w:r>
      <w:r>
        <w:rPr>
          <w:rFonts w:ascii="Palatino Linotype" w:hAnsi="Palatino Linotype" w:cs="Palatino Linotype" w:eastAsia="Palatino Linotype"/>
          <w:sz w:val="22"/>
          <w:szCs w:val="22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λθ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ὲ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δὲ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φ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ευ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ξ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ό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μεθα</w:t>
      </w:r>
      <w:r>
        <w:rPr>
          <w:rFonts w:ascii="Palatino Linotype" w:hAnsi="Palatino Linotype" w:cs="Palatino Linotype" w:eastAsia="Palatino Linotype"/>
          <w:sz w:val="22"/>
          <w:szCs w:val="22"/>
          <w:spacing w:val="-1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ἵνα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μὴ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μαχώ</w:t>
      </w:r>
      <w:r>
        <w:rPr>
          <w:rFonts w:ascii="Palatino Linotype" w:hAnsi="Palatino Linotype" w:cs="Palatino Linotype" w:eastAsia="Palatino Linotype"/>
          <w:sz w:val="22"/>
          <w:szCs w:val="22"/>
          <w:spacing w:val="-3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εθ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0" w:right="729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5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112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Β2γ.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ύ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ί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π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</w:rPr>
        <w:t>ά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σ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ετο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: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ἀ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ου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έ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ς,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ατ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λθ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</w:rPr>
        <w:t>ό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</w:rPr>
        <w:t>ντες.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</w:rPr>
      </w:r>
    </w:p>
    <w:p>
      <w:pPr>
        <w:spacing w:before="0" w:after="0" w:line="294" w:lineRule="exact"/>
        <w:ind w:left="160" w:right="7293"/>
        <w:jc w:val="both"/>
        <w:rPr>
          <w:rFonts w:ascii="Palatino Linotype" w:hAnsi="Palatino Linotype" w:cs="Palatino Linotype" w:eastAsia="Palatino Linotype"/>
          <w:sz w:val="22"/>
          <w:szCs w:val="22"/>
        </w:rPr>
      </w:pPr>
      <w:rPr/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Μο</w:t>
      </w:r>
      <w:r>
        <w:rPr>
          <w:rFonts w:ascii="Palatino Linotype" w:hAnsi="Palatino Linotype" w:cs="Palatino Linotype" w:eastAsia="Palatino Linotype"/>
          <w:sz w:val="22"/>
          <w:szCs w:val="22"/>
          <w:spacing w:val="-1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άδ</w:t>
      </w:r>
      <w:r>
        <w:rPr>
          <w:rFonts w:ascii="Palatino Linotype" w:hAnsi="Palatino Linotype" w:cs="Palatino Linotype" w:eastAsia="Palatino Linotype"/>
          <w:sz w:val="22"/>
          <w:szCs w:val="22"/>
          <w:spacing w:val="1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b/>
          <w:bCs/>
          <w:position w:val="1"/>
        </w:rPr>
        <w:t>2</w:t>
      </w:r>
      <w:r>
        <w:rPr>
          <w:rFonts w:ascii="Palatino Linotype" w:hAnsi="Palatino Linotype" w:cs="Palatino Linotype" w:eastAsia="Palatino Linotype"/>
          <w:sz w:val="22"/>
          <w:szCs w:val="22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563pt;height:89.1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0" w:footer="814" w:top="1560" w:bottom="1000" w:left="1640" w:right="16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Palatino Linotype">
    <w:charset w:val="16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7.033997pt;margin-top:776.685974pt;width:421.37pt;height:4.54pt;mso-position-horizontal-relative:page;mso-position-vertical-relative:page;z-index:-145" coordorigin="1741,15534" coordsize="8427,91">
          <v:group style="position:absolute;left:1772;top:15565;width:8365;height:2" coordorigin="1772,15565" coordsize="8365,2">
            <v:shape style="position:absolute;left:1772;top:15565;width:8365;height:2" coordorigin="1772,15565" coordsize="8365,0" path="m1772,15565l10137,15565e" filled="f" stroked="t" strokeweight="3.1pt" strokecolor="#612322">
              <v:path arrowok="t"/>
            </v:shape>
          </v:group>
          <v:group style="position:absolute;left:1772;top:15616;width:8365;height:2" coordorigin="1772,15616" coordsize="8365,2">
            <v:shape style="position:absolute;left:1772;top:15616;width:8365;height:2" coordorigin="1772,15616" coordsize="8365,0" path="m1772,15616l10137,15616e" filled="f" stroked="t" strokeweight=".82003pt" strokecolor="#612322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784.253052pt;width:84.683004pt;height:11pt;mso-position-horizontal-relative:page;mso-position-vertical-relative:page;z-index:-14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Palatino Linotype" w:hAnsi="Palatino Linotype" w:cs="Palatino Linotype" w:eastAsia="Palatino Linotype"/>
                    <w:sz w:val="18"/>
                    <w:szCs w:val="18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Ν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ά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τ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σ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1"/>
                    <w:w w:val="100"/>
                    <w:b/>
                    <w:bCs/>
                    <w:position w:val="1"/>
                  </w:rPr>
                  <w:t>η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ς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1"/>
                    <w:w w:val="100"/>
                    <w:b/>
                    <w:bCs/>
                    <w:position w:val="1"/>
                  </w:rPr>
                  <w:t>Δ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η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1"/>
                    <w:w w:val="100"/>
                    <w:b/>
                    <w:bCs/>
                    <w:position w:val="1"/>
                  </w:rPr>
                  <w:t>μ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ή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τ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ρ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-1"/>
                    <w:w w:val="100"/>
                    <w:b/>
                    <w:bCs/>
                    <w:position w:val="1"/>
                  </w:rPr>
                  <w:t>η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ς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579987pt;margin-top:784.253052pt;width:39.9pt;height:11pt;mso-position-horizontal-relative:page;mso-position-vertical-relative:page;z-index:-14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Palatino Linotype" w:hAnsi="Palatino Linotype" w:cs="Palatino Linotype" w:eastAsia="Palatino Linotype"/>
                    <w:sz w:val="18"/>
                    <w:szCs w:val="18"/>
                  </w:rPr>
                </w:pPr>
                <w:rPr/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1"/>
                    <w:w w:val="100"/>
                    <w:b/>
                    <w:bCs/>
                    <w:position w:val="1"/>
                  </w:rPr>
                  <w:t>Σ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ε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1"/>
                    <w:w w:val="100"/>
                    <w:b/>
                    <w:bCs/>
                    <w:position w:val="1"/>
                  </w:rPr>
                  <w:t>λ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ίδα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b/>
                    <w:bCs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 w:cs="Palatino Linotype" w:eastAsia="Palatino Linotype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2023-04-02T16:44:12Z</dcterms:created>
  <dcterms:modified xsi:type="dcterms:W3CDTF">2023-04-02T16:44:12Z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