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ED383" w14:textId="43E5234F" w:rsidR="00D96DB3" w:rsidRDefault="00D96DB3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Βασικές </w:t>
      </w:r>
      <w:r w:rsidRPr="00D96DB3">
        <w:rPr>
          <w:b/>
          <w:bCs/>
          <w:sz w:val="36"/>
          <w:szCs w:val="36"/>
          <w:u w:val="single"/>
        </w:rPr>
        <w:t xml:space="preserve">Ασκήσεις </w:t>
      </w:r>
      <w:r>
        <w:rPr>
          <w:b/>
          <w:bCs/>
          <w:sz w:val="36"/>
          <w:szCs w:val="36"/>
          <w:u w:val="single"/>
        </w:rPr>
        <w:t>στην Δομή Επιλογής-Παράδοση</w:t>
      </w:r>
    </w:p>
    <w:p w14:paraId="123746A9" w14:textId="23E769A6" w:rsidR="00D96DB3" w:rsidRDefault="00D96DB3" w:rsidP="00D96DB3">
      <w:pPr>
        <w:pStyle w:val="1"/>
        <w:spacing w:before="120" w:after="120"/>
        <w:jc w:val="both"/>
        <w:rPr>
          <w:rFonts w:ascii="Verdana" w:hAnsi="Verdana"/>
          <w:sz w:val="22"/>
          <w:szCs w:val="22"/>
          <w:u w:val="single"/>
        </w:rPr>
      </w:pPr>
      <w:r w:rsidRPr="00544579">
        <w:rPr>
          <w:sz w:val="24"/>
          <w:szCs w:val="24"/>
          <w:u w:val="single"/>
        </w:rPr>
        <w:t>Θέμα 1</w:t>
      </w:r>
      <w:r w:rsidRPr="00544579">
        <w:rPr>
          <w:sz w:val="24"/>
          <w:szCs w:val="24"/>
          <w:u w:val="single"/>
          <w:vertAlign w:val="superscript"/>
        </w:rPr>
        <w:t>ο</w:t>
      </w:r>
      <w:r>
        <w:rPr>
          <w:rFonts w:ascii="Verdana" w:hAnsi="Verdana"/>
          <w:sz w:val="22"/>
          <w:szCs w:val="22"/>
          <w:u w:val="single"/>
        </w:rPr>
        <w:t xml:space="preserve"> </w:t>
      </w:r>
    </w:p>
    <w:p w14:paraId="6D9E7026" w14:textId="77777777" w:rsidR="00D96DB3" w:rsidRPr="00DD11B7" w:rsidRDefault="00D96DB3" w:rsidP="00D96DB3">
      <w:pPr>
        <w:pStyle w:val="1"/>
        <w:spacing w:before="120" w:after="120"/>
        <w:jc w:val="both"/>
        <w:rPr>
          <w:sz w:val="24"/>
          <w:szCs w:val="24"/>
          <w:u w:val="single"/>
          <w:vertAlign w:val="superscript"/>
        </w:rPr>
      </w:pPr>
      <w:r w:rsidRPr="0087619E">
        <w:rPr>
          <w:rFonts w:ascii="Verdana" w:hAnsi="Verdana"/>
          <w:sz w:val="22"/>
          <w:szCs w:val="22"/>
        </w:rPr>
        <w:t>Α</w:t>
      </w:r>
      <w:r w:rsidRPr="009D1C76">
        <w:rPr>
          <w:rFonts w:ascii="Verdana" w:hAnsi="Verdana"/>
          <w:snapToGrid w:val="0"/>
          <w:sz w:val="22"/>
          <w:szCs w:val="22"/>
        </w:rPr>
        <w:t>. Να κάνετε το Διάγραμμα Ροής του παρακάτω αλγορίθμου.</w:t>
      </w:r>
    </w:p>
    <w:p w14:paraId="724148D4" w14:textId="77777777" w:rsidR="00D96DB3" w:rsidRPr="003824B3" w:rsidRDefault="00D96DB3" w:rsidP="00D96DB3">
      <w:pPr>
        <w:rPr>
          <w:rFonts w:ascii="Verdana" w:hAnsi="Verdana"/>
          <w:b/>
          <w:snapToGrid w:val="0"/>
        </w:rPr>
      </w:pPr>
      <w:r w:rsidRPr="003824B3">
        <w:rPr>
          <w:rFonts w:ascii="Verdana" w:hAnsi="Verdana"/>
          <w:b/>
          <w:snapToGrid w:val="0"/>
        </w:rPr>
        <w:t>Αλγόριθμος Επιλογή</w:t>
      </w:r>
    </w:p>
    <w:p w14:paraId="4D93E3ED" w14:textId="77777777" w:rsidR="00D96DB3" w:rsidRPr="0087619E" w:rsidRDefault="00D96DB3" w:rsidP="00D96DB3">
      <w:pPr>
        <w:ind w:left="360"/>
        <w:jc w:val="both"/>
        <w:rPr>
          <w:rFonts w:ascii="Verdana" w:hAnsi="Verdana" w:cs="Arial"/>
        </w:rPr>
      </w:pPr>
      <w:r w:rsidRPr="0087619E">
        <w:rPr>
          <w:rFonts w:ascii="Verdana" w:hAnsi="Verdana" w:cs="Arial"/>
          <w:b/>
          <w:bCs/>
        </w:rPr>
        <w:t>Διάβασε</w:t>
      </w:r>
      <w:r w:rsidRPr="0087619E">
        <w:rPr>
          <w:rFonts w:ascii="Verdana" w:hAnsi="Verdana" w:cs="Arial"/>
        </w:rPr>
        <w:t xml:space="preserve"> Β</w:t>
      </w:r>
    </w:p>
    <w:p w14:paraId="3D9BDF21" w14:textId="77777777" w:rsidR="00D96DB3" w:rsidRPr="0087619E" w:rsidRDefault="00D96DB3" w:rsidP="00D96DB3">
      <w:pPr>
        <w:tabs>
          <w:tab w:val="left" w:pos="1080"/>
        </w:tabs>
        <w:ind w:left="360"/>
        <w:jc w:val="both"/>
        <w:rPr>
          <w:rFonts w:ascii="Verdana" w:hAnsi="Verdana" w:cs="Arial"/>
        </w:rPr>
      </w:pPr>
      <w:r w:rsidRPr="0087619E">
        <w:rPr>
          <w:rFonts w:ascii="Verdana" w:hAnsi="Verdana" w:cs="Arial"/>
          <w:b/>
          <w:bCs/>
        </w:rPr>
        <w:t>Αν</w:t>
      </w:r>
      <w:r w:rsidRPr="0087619E">
        <w:rPr>
          <w:rFonts w:ascii="Verdana" w:hAnsi="Verdana" w:cs="Arial"/>
        </w:rPr>
        <w:t xml:space="preserve"> Β &gt; = 100 </w:t>
      </w:r>
      <w:r w:rsidRPr="0087619E">
        <w:rPr>
          <w:rFonts w:ascii="Verdana" w:hAnsi="Verdana" w:cs="Arial"/>
          <w:b/>
          <w:bCs/>
        </w:rPr>
        <w:t>τότε</w:t>
      </w:r>
    </w:p>
    <w:p w14:paraId="1FCBBB46" w14:textId="77777777" w:rsidR="00D96DB3" w:rsidRPr="0087619E" w:rsidRDefault="00D96DB3" w:rsidP="00D96DB3">
      <w:pPr>
        <w:tabs>
          <w:tab w:val="left" w:pos="1080"/>
        </w:tabs>
        <w:ind w:left="360"/>
        <w:jc w:val="both"/>
        <w:rPr>
          <w:rFonts w:ascii="Verdana" w:hAnsi="Verdana" w:cs="Arial"/>
        </w:rPr>
      </w:pPr>
      <w:r w:rsidRPr="0087619E">
        <w:rPr>
          <w:rFonts w:ascii="Verdana" w:hAnsi="Verdana" w:cs="Arial"/>
          <w:b/>
          <w:bCs/>
        </w:rPr>
        <w:tab/>
        <w:t>εμφάνισε</w:t>
      </w:r>
      <w:r w:rsidRPr="0087619E">
        <w:rPr>
          <w:rFonts w:ascii="Verdana" w:hAnsi="Verdana" w:cs="Arial"/>
        </w:rPr>
        <w:t xml:space="preserve"> “Υπέρβαρος”</w:t>
      </w:r>
    </w:p>
    <w:p w14:paraId="65DC2E71" w14:textId="77777777" w:rsidR="00D96DB3" w:rsidRPr="0087619E" w:rsidRDefault="00D96DB3" w:rsidP="00D96DB3">
      <w:pPr>
        <w:tabs>
          <w:tab w:val="left" w:pos="1080"/>
        </w:tabs>
        <w:ind w:left="360"/>
        <w:jc w:val="both"/>
        <w:rPr>
          <w:rFonts w:ascii="Verdana" w:hAnsi="Verdana" w:cs="Arial"/>
        </w:rPr>
      </w:pPr>
      <w:proofErr w:type="spellStart"/>
      <w:r w:rsidRPr="0087619E">
        <w:rPr>
          <w:rFonts w:ascii="Verdana" w:hAnsi="Verdana" w:cs="Arial"/>
          <w:b/>
          <w:bCs/>
        </w:rPr>
        <w:t>αλλιώς_αν</w:t>
      </w:r>
      <w:proofErr w:type="spellEnd"/>
      <w:r w:rsidRPr="0087619E">
        <w:rPr>
          <w:rFonts w:ascii="Verdana" w:hAnsi="Verdana" w:cs="Arial"/>
        </w:rPr>
        <w:t xml:space="preserve"> Β &gt; = 90 </w:t>
      </w:r>
      <w:r w:rsidRPr="0087619E">
        <w:rPr>
          <w:rFonts w:ascii="Verdana" w:hAnsi="Verdana" w:cs="Arial"/>
          <w:b/>
          <w:bCs/>
        </w:rPr>
        <w:t>τότε</w:t>
      </w:r>
    </w:p>
    <w:p w14:paraId="4AEE7FDD" w14:textId="77777777" w:rsidR="00D96DB3" w:rsidRDefault="00D96DB3" w:rsidP="00D96DB3">
      <w:pPr>
        <w:tabs>
          <w:tab w:val="left" w:pos="1080"/>
        </w:tabs>
        <w:ind w:left="360"/>
        <w:jc w:val="both"/>
        <w:rPr>
          <w:rFonts w:ascii="Verdana" w:hAnsi="Verdana" w:cs="Arial"/>
        </w:rPr>
      </w:pPr>
      <w:r w:rsidRPr="0087619E">
        <w:rPr>
          <w:rFonts w:ascii="Verdana" w:hAnsi="Verdana" w:cs="Arial"/>
          <w:b/>
          <w:bCs/>
        </w:rPr>
        <w:tab/>
        <w:t>εμφάνισε</w:t>
      </w:r>
      <w:r w:rsidRPr="0087619E">
        <w:rPr>
          <w:rFonts w:ascii="Verdana" w:hAnsi="Verdana" w:cs="Arial"/>
        </w:rPr>
        <w:t xml:space="preserve"> “Βαρύς”</w:t>
      </w:r>
    </w:p>
    <w:p w14:paraId="3AAC20D2" w14:textId="77777777" w:rsidR="00D96DB3" w:rsidRPr="0087619E" w:rsidRDefault="00D96DB3" w:rsidP="00D96DB3">
      <w:pPr>
        <w:tabs>
          <w:tab w:val="left" w:pos="1080"/>
        </w:tabs>
        <w:ind w:left="360"/>
        <w:jc w:val="both"/>
        <w:rPr>
          <w:rFonts w:ascii="Verdana" w:hAnsi="Verdana" w:cs="Arial"/>
        </w:rPr>
      </w:pPr>
      <w:proofErr w:type="spellStart"/>
      <w:r w:rsidRPr="0087619E">
        <w:rPr>
          <w:rFonts w:ascii="Verdana" w:hAnsi="Verdana" w:cs="Arial"/>
          <w:b/>
          <w:bCs/>
        </w:rPr>
        <w:t>αλλιώς_αν</w:t>
      </w:r>
      <w:proofErr w:type="spellEnd"/>
      <w:r w:rsidRPr="0087619E">
        <w:rPr>
          <w:rFonts w:ascii="Verdana" w:hAnsi="Verdana" w:cs="Arial"/>
        </w:rPr>
        <w:t xml:space="preserve"> Β &gt; = 80 </w:t>
      </w:r>
      <w:r w:rsidRPr="0087619E">
        <w:rPr>
          <w:rFonts w:ascii="Verdana" w:hAnsi="Verdana" w:cs="Arial"/>
          <w:b/>
          <w:bCs/>
        </w:rPr>
        <w:t>τότε</w:t>
      </w:r>
    </w:p>
    <w:p w14:paraId="7873E277" w14:textId="77777777" w:rsidR="00D96DB3" w:rsidRPr="0087619E" w:rsidRDefault="00D96DB3" w:rsidP="00D96DB3">
      <w:pPr>
        <w:tabs>
          <w:tab w:val="left" w:pos="1080"/>
        </w:tabs>
        <w:ind w:left="360"/>
        <w:jc w:val="both"/>
        <w:rPr>
          <w:rFonts w:ascii="Verdana" w:hAnsi="Verdana" w:cs="Arial"/>
        </w:rPr>
      </w:pPr>
      <w:r w:rsidRPr="0087619E">
        <w:rPr>
          <w:rFonts w:ascii="Verdana" w:hAnsi="Verdana" w:cs="Arial"/>
          <w:b/>
          <w:bCs/>
        </w:rPr>
        <w:tab/>
        <w:t>εμφάνισε</w:t>
      </w:r>
      <w:r w:rsidRPr="0087619E">
        <w:rPr>
          <w:rFonts w:ascii="Verdana" w:hAnsi="Verdana" w:cs="Arial"/>
        </w:rPr>
        <w:t xml:space="preserve"> “ Κανονικός”</w:t>
      </w:r>
    </w:p>
    <w:p w14:paraId="10C3E8B1" w14:textId="77777777" w:rsidR="00D96DB3" w:rsidRPr="0087619E" w:rsidRDefault="00D96DB3" w:rsidP="00D96DB3">
      <w:pPr>
        <w:tabs>
          <w:tab w:val="left" w:pos="1080"/>
        </w:tabs>
        <w:ind w:left="360"/>
        <w:jc w:val="both"/>
        <w:rPr>
          <w:rFonts w:ascii="Verdana" w:hAnsi="Verdana" w:cs="Arial"/>
        </w:rPr>
      </w:pPr>
      <w:r w:rsidRPr="0087619E">
        <w:rPr>
          <w:rFonts w:ascii="Verdana" w:hAnsi="Verdana" w:cs="Arial"/>
          <w:b/>
          <w:bCs/>
        </w:rPr>
        <w:t>αλλιώς</w:t>
      </w:r>
    </w:p>
    <w:p w14:paraId="46C292B6" w14:textId="77777777" w:rsidR="00D96DB3" w:rsidRPr="0087619E" w:rsidRDefault="00D96DB3" w:rsidP="00D96DB3">
      <w:pPr>
        <w:tabs>
          <w:tab w:val="left" w:pos="1080"/>
        </w:tabs>
        <w:ind w:left="360"/>
        <w:jc w:val="both"/>
        <w:rPr>
          <w:rFonts w:ascii="Verdana" w:hAnsi="Verdana" w:cs="Arial"/>
        </w:rPr>
      </w:pPr>
      <w:r w:rsidRPr="0087619E">
        <w:rPr>
          <w:rFonts w:ascii="Verdana" w:hAnsi="Verdana" w:cs="Arial"/>
          <w:b/>
          <w:bCs/>
        </w:rPr>
        <w:tab/>
        <w:t>εμφάνισε</w:t>
      </w:r>
      <w:r w:rsidRPr="0087619E">
        <w:rPr>
          <w:rFonts w:ascii="Verdana" w:hAnsi="Verdana" w:cs="Arial"/>
        </w:rPr>
        <w:t xml:space="preserve"> “Αδύνατος”</w:t>
      </w:r>
    </w:p>
    <w:p w14:paraId="318323BD" w14:textId="77777777" w:rsidR="00D96DB3" w:rsidRPr="0087619E" w:rsidRDefault="00D96DB3" w:rsidP="00D96DB3">
      <w:pPr>
        <w:tabs>
          <w:tab w:val="left" w:pos="1080"/>
        </w:tabs>
        <w:jc w:val="both"/>
        <w:rPr>
          <w:rFonts w:ascii="Verdana" w:hAnsi="Verdana" w:cs="Arial"/>
          <w:b/>
          <w:bCs/>
        </w:rPr>
      </w:pPr>
      <w:r w:rsidRPr="0087619E">
        <w:rPr>
          <w:rFonts w:ascii="Verdana" w:hAnsi="Verdana" w:cs="Arial"/>
          <w:b/>
          <w:bCs/>
        </w:rPr>
        <w:t xml:space="preserve">       </w:t>
      </w:r>
      <w:proofErr w:type="spellStart"/>
      <w:r w:rsidRPr="0087619E">
        <w:rPr>
          <w:rFonts w:ascii="Verdana" w:hAnsi="Verdana" w:cs="Arial"/>
          <w:b/>
          <w:bCs/>
        </w:rPr>
        <w:t>τέλος_αν</w:t>
      </w:r>
      <w:proofErr w:type="spellEnd"/>
    </w:p>
    <w:p w14:paraId="0EFED86A" w14:textId="77777777" w:rsidR="00D96DB3" w:rsidRPr="0087619E" w:rsidRDefault="00D96DB3" w:rsidP="00D96DB3">
      <w:pPr>
        <w:tabs>
          <w:tab w:val="left" w:pos="1080"/>
        </w:tabs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Εμφάνισε</w:t>
      </w:r>
      <w:r w:rsidRPr="0087619E">
        <w:rPr>
          <w:rFonts w:ascii="Verdana" w:hAnsi="Verdana" w:cs="Arial"/>
          <w:b/>
          <w:bCs/>
        </w:rPr>
        <w:t xml:space="preserve"> </w:t>
      </w:r>
      <w:r w:rsidRPr="0087619E">
        <w:rPr>
          <w:rFonts w:ascii="Verdana" w:hAnsi="Verdana" w:cs="Arial"/>
        </w:rPr>
        <w:t>“</w:t>
      </w:r>
      <w:r w:rsidRPr="0087619E">
        <w:rPr>
          <w:rFonts w:ascii="Verdana" w:hAnsi="Verdana" w:cs="Arial"/>
          <w:b/>
          <w:bCs/>
        </w:rPr>
        <w:t>τέλος</w:t>
      </w:r>
      <w:r w:rsidRPr="0087619E">
        <w:rPr>
          <w:rFonts w:ascii="Verdana" w:hAnsi="Verdana" w:cs="Arial"/>
        </w:rPr>
        <w:t>”</w:t>
      </w:r>
    </w:p>
    <w:p w14:paraId="61C10A4F" w14:textId="77777777" w:rsidR="00D96DB3" w:rsidRPr="0087619E" w:rsidRDefault="00D96DB3" w:rsidP="00D96DB3">
      <w:pPr>
        <w:jc w:val="both"/>
        <w:rPr>
          <w:rFonts w:ascii="Verdana" w:hAnsi="Verdana" w:cs="Arial"/>
        </w:rPr>
      </w:pPr>
      <w:r w:rsidRPr="0087619E">
        <w:rPr>
          <w:rFonts w:ascii="Verdana" w:hAnsi="Verdana" w:cs="Arial"/>
          <w:b/>
          <w:bCs/>
        </w:rPr>
        <w:t>Τέλος</w:t>
      </w:r>
      <w:r w:rsidRPr="0087619E">
        <w:rPr>
          <w:rFonts w:ascii="Verdana" w:hAnsi="Verdana" w:cs="Arial"/>
        </w:rPr>
        <w:t xml:space="preserve"> Επιλογή</w:t>
      </w:r>
    </w:p>
    <w:p w14:paraId="45B5748E" w14:textId="77777777" w:rsidR="00D96DB3" w:rsidRDefault="00D96DB3" w:rsidP="00D96DB3">
      <w:pPr>
        <w:spacing w:line="235" w:lineRule="auto"/>
        <w:rPr>
          <w:rFonts w:ascii="Arial" w:eastAsia="Arial" w:hAnsi="Arial" w:cs="Arial"/>
          <w:b/>
        </w:rPr>
      </w:pPr>
      <w:r w:rsidRPr="0087619E">
        <w:rPr>
          <w:rFonts w:ascii="Verdana" w:hAnsi="Verdana"/>
          <w:b/>
        </w:rPr>
        <w:t xml:space="preserve">Β.  </w:t>
      </w:r>
      <w:r w:rsidRPr="00623040">
        <w:rPr>
          <w:rFonts w:ascii="Arial" w:eastAsia="Arial" w:hAnsi="Arial" w:cs="Arial"/>
        </w:rPr>
        <w:t xml:space="preserve">Να ξαναγράψετε στο τετράδιό σας το παρακάτω τμήμα προγράμματος, χρησιμοποιώντας   </w:t>
      </w:r>
      <w:proofErr w:type="spellStart"/>
      <w:r w:rsidRPr="00623040">
        <w:rPr>
          <w:rFonts w:ascii="Arial" w:eastAsia="Arial" w:hAnsi="Arial" w:cs="Arial"/>
        </w:rPr>
        <w:t>εμφωλευμένες</w:t>
      </w:r>
      <w:proofErr w:type="spellEnd"/>
      <w:r>
        <w:rPr>
          <w:rFonts w:ascii="Arial" w:eastAsia="Arial" w:hAnsi="Arial" w:cs="Arial"/>
        </w:rPr>
        <w:t xml:space="preserve"> </w:t>
      </w:r>
      <w:r w:rsidRPr="00623040">
        <w:rPr>
          <w:rFonts w:ascii="Arial" w:eastAsia="Arial" w:hAnsi="Arial" w:cs="Arial"/>
        </w:rPr>
        <w:t>δομές  επιλογής</w:t>
      </w:r>
      <w:r>
        <w:rPr>
          <w:rFonts w:ascii="Arial" w:eastAsia="Arial" w:hAnsi="Arial" w:cs="Arial"/>
        </w:rPr>
        <w:t>.</w:t>
      </w:r>
      <w:r w:rsidRPr="00E169E0">
        <w:rPr>
          <w:rFonts w:ascii="Arial" w:eastAsia="Arial" w:hAnsi="Arial" w:cs="Arial"/>
          <w:b/>
        </w:rPr>
        <w:t xml:space="preserve">  </w:t>
      </w:r>
    </w:p>
    <w:p w14:paraId="5D454F17" w14:textId="77777777" w:rsidR="00D96DB3" w:rsidRDefault="00D96DB3" w:rsidP="00D96DB3">
      <w:pPr>
        <w:spacing w:line="235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Γ.  </w:t>
      </w:r>
      <w:r w:rsidRPr="00623040">
        <w:rPr>
          <w:rFonts w:ascii="Arial" w:eastAsia="Arial" w:hAnsi="Arial" w:cs="Arial"/>
        </w:rPr>
        <w:t>Να ξαναγράψετε στο τετράδιό σας το παρακάτω τμήμα προγράμματος, χρησιμοποιώντας</w:t>
      </w:r>
      <w:r>
        <w:rPr>
          <w:rFonts w:ascii="Arial" w:eastAsia="Arial" w:hAnsi="Arial" w:cs="Arial"/>
        </w:rPr>
        <w:t xml:space="preserve"> απλές</w:t>
      </w:r>
      <w:r w:rsidRPr="00623040">
        <w:rPr>
          <w:rFonts w:ascii="Arial" w:eastAsia="Arial" w:hAnsi="Arial" w:cs="Arial"/>
        </w:rPr>
        <w:t xml:space="preserve">   δομές  επιλογής</w:t>
      </w:r>
      <w:r>
        <w:rPr>
          <w:rFonts w:ascii="Arial" w:eastAsia="Arial" w:hAnsi="Arial" w:cs="Arial"/>
        </w:rPr>
        <w:t>.</w:t>
      </w:r>
      <w:r w:rsidRPr="00E169E0">
        <w:rPr>
          <w:rFonts w:ascii="Arial" w:eastAsia="Arial" w:hAnsi="Arial" w:cs="Arial"/>
          <w:b/>
        </w:rPr>
        <w:t xml:space="preserve">  </w:t>
      </w:r>
    </w:p>
    <w:p w14:paraId="46F80796" w14:textId="01C32D58" w:rsidR="00D96DB3" w:rsidRDefault="00D96DB3" w:rsidP="00D96DB3">
      <w:pPr>
        <w:rPr>
          <w:rFonts w:ascii="Verdana" w:hAnsi="Verdana" w:cs="Arial"/>
          <w:b/>
          <w:bCs/>
          <w:u w:val="single"/>
        </w:rPr>
      </w:pPr>
      <w:r w:rsidRPr="00270FA7">
        <w:rPr>
          <w:rFonts w:ascii="Verdana" w:hAnsi="Verdana" w:cs="Arial"/>
          <w:b/>
          <w:bCs/>
          <w:u w:val="single"/>
        </w:rPr>
        <w:t xml:space="preserve">ΘΕΜΑ </w:t>
      </w:r>
      <w:r>
        <w:rPr>
          <w:rFonts w:ascii="Verdana" w:hAnsi="Verdana" w:cs="Arial"/>
          <w:b/>
          <w:bCs/>
          <w:u w:val="single"/>
        </w:rPr>
        <w:t>2</w:t>
      </w:r>
      <w:r w:rsidRPr="00270FA7">
        <w:rPr>
          <w:rFonts w:ascii="Verdana" w:hAnsi="Verdana" w:cs="Arial"/>
          <w:b/>
          <w:bCs/>
          <w:u w:val="single"/>
          <w:vertAlign w:val="superscript"/>
        </w:rPr>
        <w:t>ο</w:t>
      </w:r>
      <w:r>
        <w:rPr>
          <w:rFonts w:ascii="Verdana" w:hAnsi="Verdana" w:cs="Arial"/>
          <w:b/>
          <w:bCs/>
          <w:u w:val="single"/>
        </w:rPr>
        <w:t xml:space="preserve"> </w:t>
      </w:r>
    </w:p>
    <w:p w14:paraId="3447E45A" w14:textId="77777777" w:rsidR="00D96DB3" w:rsidRPr="004154B2" w:rsidRDefault="00D96DB3" w:rsidP="00D96DB3">
      <w:pPr>
        <w:spacing w:before="120"/>
        <w:jc w:val="both"/>
        <w:rPr>
          <w:rFonts w:ascii="Arial" w:hAnsi="Arial" w:cs="Arial"/>
        </w:rPr>
      </w:pPr>
      <w:r w:rsidRPr="004154B2">
        <w:rPr>
          <w:rFonts w:ascii="Arial" w:hAnsi="Arial" w:cs="Arial"/>
        </w:rPr>
        <w:t>Υποθέτουμε ότι ο φόρος ετήσιου εισοδήματος ενός ατόμου υπολογίζεται ως εξής:</w:t>
      </w:r>
    </w:p>
    <w:p w14:paraId="451028E3" w14:textId="77777777" w:rsidR="00D96DB3" w:rsidRPr="004154B2" w:rsidRDefault="00D96DB3" w:rsidP="00D96DB3">
      <w:pPr>
        <w:pStyle w:val="a3"/>
        <w:ind w:left="1080" w:hanging="360"/>
        <w:rPr>
          <w:rFonts w:ascii="Arial" w:hAnsi="Arial" w:cs="Arial"/>
          <w:b w:val="0"/>
        </w:rPr>
      </w:pPr>
      <w:r w:rsidRPr="004154B2">
        <w:rPr>
          <w:rFonts w:ascii="Arial" w:hAnsi="Arial" w:cs="Arial"/>
          <w:b w:val="0"/>
        </w:rPr>
        <w:t xml:space="preserve">Α. μέχρι το ποσό των 3000 € φόρος 12% επί του εισοδήματος </w:t>
      </w:r>
    </w:p>
    <w:p w14:paraId="17FD5E4A" w14:textId="77777777" w:rsidR="00D96DB3" w:rsidRPr="004154B2" w:rsidRDefault="00D96DB3" w:rsidP="00D96DB3">
      <w:pPr>
        <w:pStyle w:val="a3"/>
        <w:ind w:left="1080" w:hanging="360"/>
        <w:rPr>
          <w:rFonts w:ascii="Arial" w:hAnsi="Arial" w:cs="Arial"/>
          <w:b w:val="0"/>
        </w:rPr>
      </w:pPr>
      <w:r w:rsidRPr="004154B2">
        <w:rPr>
          <w:rFonts w:ascii="Arial" w:hAnsi="Arial" w:cs="Arial"/>
          <w:b w:val="0"/>
        </w:rPr>
        <w:t xml:space="preserve">Β. ποσό από 3001€ έως και 5000€ φόρος 18% επί του εισοδήματος </w:t>
      </w:r>
    </w:p>
    <w:p w14:paraId="6E16FDD8" w14:textId="77777777" w:rsidR="00D96DB3" w:rsidRPr="004154B2" w:rsidRDefault="00D96DB3" w:rsidP="00D96DB3">
      <w:pPr>
        <w:pStyle w:val="a3"/>
        <w:spacing w:line="360" w:lineRule="auto"/>
        <w:ind w:left="1080" w:hanging="360"/>
        <w:rPr>
          <w:rFonts w:ascii="Arial" w:hAnsi="Arial" w:cs="Arial"/>
          <w:b w:val="0"/>
        </w:rPr>
      </w:pPr>
      <w:r w:rsidRPr="004154B2">
        <w:rPr>
          <w:rFonts w:ascii="Arial" w:hAnsi="Arial" w:cs="Arial"/>
          <w:b w:val="0"/>
        </w:rPr>
        <w:t>Γ. από 5001 € και πάνω φόρος 25 % επί του εισοδήματος</w:t>
      </w:r>
    </w:p>
    <w:p w14:paraId="031533D2" w14:textId="77777777" w:rsidR="00D96DB3" w:rsidRPr="004154B2" w:rsidRDefault="00D96DB3" w:rsidP="00D96DB3">
      <w:pPr>
        <w:pStyle w:val="2"/>
        <w:rPr>
          <w:rFonts w:ascii="Arial" w:hAnsi="Arial" w:cs="Arial"/>
        </w:rPr>
      </w:pPr>
      <w:r w:rsidRPr="004154B2">
        <w:rPr>
          <w:rFonts w:ascii="Arial" w:hAnsi="Arial" w:cs="Arial"/>
        </w:rPr>
        <w:t xml:space="preserve">Να γραφεί Πρόγραμμα  </w:t>
      </w:r>
      <w:r>
        <w:rPr>
          <w:rFonts w:ascii="Arial" w:hAnsi="Arial" w:cs="Arial"/>
        </w:rPr>
        <w:t>χωρίς δήλωση μεταβλητών που :</w:t>
      </w:r>
    </w:p>
    <w:p w14:paraId="5F71A593" w14:textId="37AF3268" w:rsidR="00D96DB3" w:rsidRPr="004154B2" w:rsidRDefault="00D96DB3" w:rsidP="00D96DB3">
      <w:pPr>
        <w:pStyle w:val="2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154B2">
        <w:rPr>
          <w:rFonts w:ascii="Arial" w:hAnsi="Arial" w:cs="Arial"/>
        </w:rPr>
        <w:t xml:space="preserve">Να  διαβάζει </w:t>
      </w:r>
      <w:r w:rsidRPr="004154B2">
        <w:rPr>
          <w:rFonts w:ascii="Arial" w:hAnsi="Arial" w:cs="Arial"/>
          <w:b/>
        </w:rPr>
        <w:t>το ετήσιο εισόδημα</w:t>
      </w:r>
      <w:r>
        <w:rPr>
          <w:rFonts w:ascii="Arial" w:hAnsi="Arial" w:cs="Arial"/>
        </w:rPr>
        <w:t xml:space="preserve"> ενός φορολογούμενου πολίτη. Να λάβετε υπόψη σας την περίπτωση που δοθεί αρνητική τιμή και να βγάλετε μήνυμα λάθους.</w:t>
      </w:r>
      <w:r w:rsidRPr="00A80C42">
        <w:rPr>
          <w:rFonts w:ascii="Arial" w:hAnsi="Arial" w:cs="Arial"/>
        </w:rPr>
        <w:t xml:space="preserve"> </w:t>
      </w:r>
    </w:p>
    <w:p w14:paraId="25E9F1A4" w14:textId="1E1A5FB6" w:rsidR="00D96DB3" w:rsidRPr="004154B2" w:rsidRDefault="00D96DB3" w:rsidP="00D96DB3">
      <w:pPr>
        <w:pStyle w:val="2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154B2">
        <w:rPr>
          <w:rFonts w:ascii="Arial" w:hAnsi="Arial" w:cs="Arial"/>
        </w:rPr>
        <w:t>Να υπολογίζει</w:t>
      </w:r>
      <w:r w:rsidRPr="00A80C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κλιμακωτά </w:t>
      </w:r>
      <w:r w:rsidRPr="004154B2">
        <w:rPr>
          <w:rFonts w:ascii="Arial" w:hAnsi="Arial" w:cs="Arial"/>
        </w:rPr>
        <w:t xml:space="preserve">  </w:t>
      </w:r>
      <w:r w:rsidRPr="004154B2">
        <w:rPr>
          <w:rFonts w:ascii="Arial" w:hAnsi="Arial" w:cs="Arial"/>
          <w:b/>
        </w:rPr>
        <w:t>το φόρο</w:t>
      </w:r>
      <w:r w:rsidRPr="004154B2">
        <w:rPr>
          <w:rFonts w:ascii="Arial" w:hAnsi="Arial" w:cs="Arial"/>
        </w:rPr>
        <w:t xml:space="preserve"> που πρέπει να</w:t>
      </w:r>
      <w:r>
        <w:rPr>
          <w:rFonts w:ascii="Arial" w:hAnsi="Arial" w:cs="Arial"/>
        </w:rPr>
        <w:t xml:space="preserve"> πληρώσει στο τέλος του έτους</w:t>
      </w:r>
      <w:r w:rsidR="00F826FA">
        <w:rPr>
          <w:rFonts w:ascii="Arial" w:hAnsi="Arial" w:cs="Arial"/>
        </w:rPr>
        <w:t>.</w:t>
      </w:r>
    </w:p>
    <w:p w14:paraId="1AE7E703" w14:textId="6484D8BB" w:rsidR="00D96DB3" w:rsidRPr="004154B2" w:rsidRDefault="00D96DB3" w:rsidP="00D96DB3">
      <w:pPr>
        <w:pStyle w:val="2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154B2">
        <w:rPr>
          <w:rFonts w:ascii="Arial" w:hAnsi="Arial" w:cs="Arial"/>
        </w:rPr>
        <w:t xml:space="preserve">Να </w:t>
      </w:r>
      <w:r w:rsidRPr="004154B2">
        <w:rPr>
          <w:rFonts w:ascii="Arial" w:hAnsi="Arial" w:cs="Arial"/>
          <w:b/>
        </w:rPr>
        <w:t>εμφανίζε</w:t>
      </w:r>
      <w:r w:rsidRPr="004154B2">
        <w:rPr>
          <w:rFonts w:ascii="Arial" w:hAnsi="Arial" w:cs="Arial"/>
        </w:rPr>
        <w:t>ι στην οθόνη το φόρο αυτό.</w:t>
      </w:r>
    </w:p>
    <w:p w14:paraId="4D962E0A" w14:textId="577B79F0" w:rsidR="00D96DB3" w:rsidRPr="004154B2" w:rsidRDefault="00D96DB3" w:rsidP="00D96DB3">
      <w:pPr>
        <w:pStyle w:val="2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154B2">
        <w:rPr>
          <w:rFonts w:ascii="Arial" w:hAnsi="Arial" w:cs="Arial"/>
        </w:rPr>
        <w:t xml:space="preserve">Να υπολογίζει και να εμφανίζει το </w:t>
      </w:r>
      <w:r w:rsidRPr="004154B2">
        <w:rPr>
          <w:rFonts w:ascii="Arial" w:hAnsi="Arial" w:cs="Arial"/>
          <w:b/>
        </w:rPr>
        <w:t>καθαρό εισόδημα</w:t>
      </w:r>
      <w:r w:rsidRPr="004154B2">
        <w:rPr>
          <w:rFonts w:ascii="Arial" w:hAnsi="Arial" w:cs="Arial"/>
        </w:rPr>
        <w:t xml:space="preserve">. </w:t>
      </w:r>
    </w:p>
    <w:p w14:paraId="1A06D5CF" w14:textId="77777777" w:rsidR="00F826FA" w:rsidRDefault="00F826FA">
      <w:pPr>
        <w:rPr>
          <w:rFonts w:ascii="Verdana" w:hAnsi="Verdana" w:cs="Arial"/>
          <w:b/>
          <w:bCs/>
          <w:u w:val="single"/>
        </w:rPr>
      </w:pPr>
    </w:p>
    <w:p w14:paraId="48885614" w14:textId="40A5219A" w:rsidR="00D96DB3" w:rsidRDefault="00D96DB3">
      <w:pPr>
        <w:rPr>
          <w:rFonts w:ascii="Verdana" w:hAnsi="Verdana" w:cs="Arial"/>
          <w:b/>
          <w:bCs/>
          <w:u w:val="single"/>
        </w:rPr>
      </w:pPr>
      <w:r w:rsidRPr="00D96DB3">
        <w:rPr>
          <w:rFonts w:ascii="Verdana" w:hAnsi="Verdana" w:cs="Arial"/>
          <w:b/>
          <w:bCs/>
          <w:u w:val="single"/>
        </w:rPr>
        <w:t>ΘΕΜΑ 3ο</w:t>
      </w:r>
    </w:p>
    <w:p w14:paraId="4EE7EAEB" w14:textId="77777777" w:rsidR="00D96DB3" w:rsidRDefault="00D96DB3" w:rsidP="00D96DB3">
      <w:pPr>
        <w:rPr>
          <w:rFonts w:ascii="Verdana" w:hAnsi="Verdana"/>
          <w:snapToGrid w:val="0"/>
        </w:rPr>
      </w:pPr>
      <w:r w:rsidRPr="0087619E">
        <w:rPr>
          <w:rFonts w:ascii="Verdana" w:hAnsi="Verdana" w:cs="Arial"/>
          <w:b/>
          <w:bCs/>
        </w:rPr>
        <w:t>Α</w:t>
      </w:r>
      <w:r w:rsidRPr="009D1C76">
        <w:rPr>
          <w:rFonts w:ascii="Verdana" w:hAnsi="Verdana"/>
          <w:snapToGrid w:val="0"/>
        </w:rPr>
        <w:t>. Να κάνετε το Διάγραμμα Ροής του παρακάτω αλγορίθμου.</w:t>
      </w:r>
    </w:p>
    <w:p w14:paraId="322C208C" w14:textId="77777777" w:rsidR="00D96DB3" w:rsidRPr="00FE1CCC" w:rsidRDefault="00D96DB3" w:rsidP="00D96DB3">
      <w:pPr>
        <w:rPr>
          <w:rFonts w:ascii="Verdana" w:hAnsi="Verdana" w:cstheme="minorHAnsi"/>
          <w:b/>
          <w:snapToGrid w:val="0"/>
        </w:rPr>
      </w:pPr>
      <w:r>
        <w:rPr>
          <w:rFonts w:ascii="Verdana" w:hAnsi="Verdana" w:cstheme="minorHAnsi"/>
          <w:b/>
          <w:snapToGrid w:val="0"/>
        </w:rPr>
        <w:t>Β</w:t>
      </w:r>
      <w:r w:rsidRPr="00FE1CCC">
        <w:rPr>
          <w:rFonts w:ascii="Verdana" w:hAnsi="Verdana" w:cstheme="minorHAnsi"/>
          <w:b/>
          <w:snapToGrid w:val="0"/>
        </w:rPr>
        <w:t xml:space="preserve">. </w:t>
      </w:r>
      <w:r w:rsidRPr="00D96996">
        <w:rPr>
          <w:rFonts w:ascii="Verdana" w:hAnsi="Verdana" w:cstheme="minorHAnsi"/>
          <w:bCs/>
          <w:snapToGrid w:val="0"/>
        </w:rPr>
        <w:t xml:space="preserve">Να ξαναγράψετε στο τετράδιό σας το παρακάτω τμήμα προγράμματος,    χρησιμοποιώντας   αποκλειστικά   μη </w:t>
      </w:r>
      <w:proofErr w:type="spellStart"/>
      <w:r w:rsidRPr="00D96996">
        <w:rPr>
          <w:rFonts w:ascii="Verdana" w:hAnsi="Verdana" w:cstheme="minorHAnsi"/>
          <w:bCs/>
          <w:snapToGrid w:val="0"/>
        </w:rPr>
        <w:t>εμφωλευμένες</w:t>
      </w:r>
      <w:proofErr w:type="spellEnd"/>
      <w:r w:rsidRPr="00D96996">
        <w:rPr>
          <w:rFonts w:ascii="Verdana" w:hAnsi="Verdana" w:cstheme="minorHAnsi"/>
          <w:bCs/>
          <w:snapToGrid w:val="0"/>
        </w:rPr>
        <w:t xml:space="preserve">  απλές  δομές  επιλογής  Αν  ...  Τότε  ...</w:t>
      </w:r>
      <w:proofErr w:type="spellStart"/>
      <w:r w:rsidRPr="00D96996">
        <w:rPr>
          <w:rFonts w:ascii="Verdana" w:hAnsi="Verdana" w:cstheme="minorHAnsi"/>
          <w:bCs/>
          <w:snapToGrid w:val="0"/>
        </w:rPr>
        <w:t>Τέλος_αν</w:t>
      </w:r>
      <w:proofErr w:type="spellEnd"/>
      <w:r w:rsidRPr="00D96996">
        <w:rPr>
          <w:rFonts w:ascii="Verdana" w:hAnsi="Verdana" w:cstheme="minorHAnsi"/>
          <w:bCs/>
          <w:snapToGrid w:val="0"/>
        </w:rPr>
        <w:t>.</w:t>
      </w:r>
    </w:p>
    <w:p w14:paraId="54DE20CF" w14:textId="77777777" w:rsidR="00D96DB3" w:rsidRPr="00D96996" w:rsidRDefault="00D96DB3" w:rsidP="00D96DB3">
      <w:pPr>
        <w:rPr>
          <w:rFonts w:ascii="Verdana" w:hAnsi="Verdana" w:cstheme="minorHAnsi"/>
          <w:bCs/>
          <w:snapToGrid w:val="0"/>
        </w:rPr>
      </w:pPr>
      <w:r w:rsidRPr="00D96996">
        <w:rPr>
          <w:rFonts w:ascii="Verdana" w:hAnsi="Verdana" w:cstheme="minorHAnsi"/>
          <w:bCs/>
          <w:snapToGrid w:val="0"/>
        </w:rPr>
        <w:lastRenderedPageBreak/>
        <w:t>Διάβασε χ</w:t>
      </w:r>
    </w:p>
    <w:p w14:paraId="689D8FBF" w14:textId="77777777" w:rsidR="00D96DB3" w:rsidRPr="00D96996" w:rsidRDefault="00D96DB3" w:rsidP="00D96DB3">
      <w:pPr>
        <w:rPr>
          <w:rFonts w:ascii="Verdana" w:hAnsi="Verdana" w:cstheme="minorHAnsi"/>
          <w:bCs/>
          <w:snapToGrid w:val="0"/>
        </w:rPr>
      </w:pPr>
      <w:r w:rsidRPr="00D96996">
        <w:rPr>
          <w:rFonts w:ascii="Verdana" w:hAnsi="Verdana" w:cstheme="minorHAnsi"/>
          <w:bCs/>
          <w:snapToGrid w:val="0"/>
        </w:rPr>
        <w:t>Αν Χ&lt;&gt; Α_Μ(Χ) Τότε</w:t>
      </w:r>
    </w:p>
    <w:p w14:paraId="7FA07776" w14:textId="77777777" w:rsidR="00D96DB3" w:rsidRPr="00D96996" w:rsidRDefault="00D96DB3" w:rsidP="00D96DB3">
      <w:pPr>
        <w:rPr>
          <w:rFonts w:ascii="Verdana" w:hAnsi="Verdana" w:cstheme="minorHAnsi"/>
          <w:bCs/>
          <w:snapToGrid w:val="0"/>
        </w:rPr>
      </w:pPr>
      <w:r w:rsidRPr="00D96996">
        <w:rPr>
          <w:rFonts w:ascii="Verdana" w:hAnsi="Verdana" w:cstheme="minorHAnsi"/>
          <w:bCs/>
          <w:snapToGrid w:val="0"/>
        </w:rPr>
        <w:t xml:space="preserve">   Γράψε “Λάθος”</w:t>
      </w:r>
    </w:p>
    <w:p w14:paraId="4A13EB58" w14:textId="77777777" w:rsidR="00D96DB3" w:rsidRPr="00D96996" w:rsidRDefault="00D96DB3" w:rsidP="00D96DB3">
      <w:pPr>
        <w:rPr>
          <w:rFonts w:ascii="Verdana" w:hAnsi="Verdana" w:cstheme="minorHAnsi"/>
          <w:bCs/>
          <w:snapToGrid w:val="0"/>
        </w:rPr>
      </w:pPr>
      <w:proofErr w:type="spellStart"/>
      <w:r w:rsidRPr="00D96996">
        <w:rPr>
          <w:rFonts w:ascii="Verdana" w:hAnsi="Verdana" w:cstheme="minorHAnsi"/>
          <w:bCs/>
          <w:snapToGrid w:val="0"/>
        </w:rPr>
        <w:t>Αλλιώς_αν</w:t>
      </w:r>
      <w:proofErr w:type="spellEnd"/>
      <w:r w:rsidRPr="00D96996">
        <w:rPr>
          <w:rFonts w:ascii="Verdana" w:hAnsi="Verdana" w:cstheme="minorHAnsi"/>
          <w:bCs/>
          <w:snapToGrid w:val="0"/>
        </w:rPr>
        <w:t xml:space="preserve"> Χ&lt;=0 Τότε</w:t>
      </w:r>
    </w:p>
    <w:p w14:paraId="79386402" w14:textId="77777777" w:rsidR="00D96DB3" w:rsidRPr="00D96996" w:rsidRDefault="00D96DB3" w:rsidP="00D96DB3">
      <w:pPr>
        <w:rPr>
          <w:rFonts w:ascii="Verdana" w:hAnsi="Verdana" w:cstheme="minorHAnsi"/>
          <w:bCs/>
          <w:snapToGrid w:val="0"/>
        </w:rPr>
      </w:pPr>
      <w:r w:rsidRPr="00D96996">
        <w:rPr>
          <w:rFonts w:ascii="Verdana" w:hAnsi="Verdana" w:cstheme="minorHAnsi"/>
          <w:bCs/>
          <w:snapToGrid w:val="0"/>
        </w:rPr>
        <w:t xml:space="preserve">   Γράψε “Μη Θετικός”</w:t>
      </w:r>
    </w:p>
    <w:p w14:paraId="0361A727" w14:textId="77777777" w:rsidR="00D96DB3" w:rsidRPr="00D96996" w:rsidRDefault="00D96DB3" w:rsidP="00D96DB3">
      <w:pPr>
        <w:rPr>
          <w:rFonts w:ascii="Verdana" w:hAnsi="Verdana" w:cstheme="minorHAnsi"/>
          <w:bCs/>
          <w:snapToGrid w:val="0"/>
        </w:rPr>
      </w:pPr>
      <w:r w:rsidRPr="00D96996">
        <w:rPr>
          <w:rFonts w:ascii="Verdana" w:hAnsi="Verdana" w:cstheme="minorHAnsi"/>
          <w:bCs/>
          <w:snapToGrid w:val="0"/>
        </w:rPr>
        <w:t>Αλλιώς</w:t>
      </w:r>
    </w:p>
    <w:p w14:paraId="5456318C" w14:textId="77777777" w:rsidR="00D96DB3" w:rsidRPr="00D96996" w:rsidRDefault="00D96DB3" w:rsidP="00D96DB3">
      <w:pPr>
        <w:rPr>
          <w:rFonts w:ascii="Verdana" w:hAnsi="Verdana" w:cstheme="minorHAnsi"/>
          <w:bCs/>
          <w:snapToGrid w:val="0"/>
        </w:rPr>
      </w:pPr>
      <w:r w:rsidRPr="00D96996">
        <w:rPr>
          <w:rFonts w:ascii="Verdana" w:hAnsi="Verdana" w:cstheme="minorHAnsi"/>
          <w:bCs/>
          <w:snapToGrid w:val="0"/>
        </w:rPr>
        <w:t xml:space="preserve">   Γράψε “Θετικός”</w:t>
      </w:r>
    </w:p>
    <w:p w14:paraId="09B7B269" w14:textId="77777777" w:rsidR="00D96DB3" w:rsidRPr="00D96996" w:rsidRDefault="00D96DB3" w:rsidP="00D96DB3">
      <w:pPr>
        <w:rPr>
          <w:rFonts w:ascii="Verdana" w:hAnsi="Verdana" w:cstheme="minorHAnsi"/>
          <w:bCs/>
          <w:snapToGrid w:val="0"/>
        </w:rPr>
      </w:pPr>
      <w:proofErr w:type="spellStart"/>
      <w:r w:rsidRPr="00D96996">
        <w:rPr>
          <w:rFonts w:ascii="Verdana" w:hAnsi="Verdana" w:cstheme="minorHAnsi"/>
          <w:bCs/>
          <w:snapToGrid w:val="0"/>
        </w:rPr>
        <w:t>Τέλος_αν</w:t>
      </w:r>
      <w:proofErr w:type="spellEnd"/>
    </w:p>
    <w:p w14:paraId="3C46E709" w14:textId="77777777" w:rsidR="00D96DB3" w:rsidRPr="00FE1CCC" w:rsidRDefault="00D96DB3" w:rsidP="00D96DB3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Γ. </w:t>
      </w:r>
      <w:r w:rsidRPr="00FE1CCC">
        <w:rPr>
          <w:rFonts w:ascii="Arial" w:eastAsia="Arial" w:hAnsi="Arial" w:cs="Arial"/>
          <w:bCs/>
        </w:rPr>
        <w:t>Να μετατρέψετε τα παρακάτω τμήματα προγράμματος σε ισοδύναμα τα οποία δεν θα χρησιμοποιούν λογικούς τελεστές</w:t>
      </w:r>
    </w:p>
    <w:p w14:paraId="071A1951" w14:textId="77777777" w:rsidR="00D96DB3" w:rsidRPr="00D96996" w:rsidRDefault="00D96DB3" w:rsidP="00D96DB3">
      <w:pPr>
        <w:rPr>
          <w:rFonts w:ascii="Verdana" w:hAnsi="Verdana" w:cstheme="minorHAnsi"/>
          <w:b/>
          <w:snapToGrid w:val="0"/>
          <w:u w:val="single"/>
        </w:rPr>
      </w:pPr>
      <w:r w:rsidRPr="00D96996">
        <w:rPr>
          <w:rFonts w:ascii="Verdana" w:hAnsi="Verdana" w:cstheme="minorHAnsi"/>
          <w:b/>
          <w:i/>
          <w:iCs/>
          <w:snapToGrid w:val="0"/>
          <w:u w:val="single"/>
        </w:rPr>
        <w:t>τμήμα 1</w:t>
      </w:r>
    </w:p>
    <w:p w14:paraId="0F49F220" w14:textId="77777777" w:rsidR="00D96DB3" w:rsidRPr="00D96996" w:rsidRDefault="00D96DB3" w:rsidP="00D96DB3">
      <w:pPr>
        <w:rPr>
          <w:rFonts w:ascii="Verdana" w:hAnsi="Verdana" w:cstheme="minorHAnsi"/>
          <w:bCs/>
          <w:snapToGrid w:val="0"/>
        </w:rPr>
      </w:pPr>
      <w:r w:rsidRPr="00D96996">
        <w:rPr>
          <w:rFonts w:ascii="Verdana" w:hAnsi="Verdana" w:cstheme="minorHAnsi"/>
          <w:bCs/>
          <w:snapToGrid w:val="0"/>
        </w:rPr>
        <w:t>ΑΝ x &gt; 0 ΚΑΙ y &gt; 3 ΤΟΤΕ</w:t>
      </w:r>
    </w:p>
    <w:p w14:paraId="22DA63DC" w14:textId="77777777" w:rsidR="00D96DB3" w:rsidRPr="00D96996" w:rsidRDefault="00D96DB3" w:rsidP="00D96DB3">
      <w:pPr>
        <w:rPr>
          <w:rFonts w:ascii="Verdana" w:hAnsi="Verdana" w:cstheme="minorHAnsi"/>
          <w:bCs/>
          <w:snapToGrid w:val="0"/>
        </w:rPr>
      </w:pPr>
      <w:r w:rsidRPr="00D96996">
        <w:rPr>
          <w:rFonts w:ascii="Verdana" w:hAnsi="Verdana" w:cstheme="minorHAnsi"/>
          <w:bCs/>
          <w:snapToGrid w:val="0"/>
        </w:rPr>
        <w:t xml:space="preserve">  ΓΡΑΨΕ x, y</w:t>
      </w:r>
    </w:p>
    <w:p w14:paraId="2F35A52C" w14:textId="77777777" w:rsidR="00D96DB3" w:rsidRPr="00D96996" w:rsidRDefault="00D96DB3" w:rsidP="00D96DB3">
      <w:pPr>
        <w:rPr>
          <w:rFonts w:ascii="Verdana" w:hAnsi="Verdana" w:cstheme="minorHAnsi"/>
          <w:bCs/>
          <w:snapToGrid w:val="0"/>
        </w:rPr>
      </w:pPr>
      <w:r w:rsidRPr="00D96996">
        <w:rPr>
          <w:rFonts w:ascii="Verdana" w:hAnsi="Verdana" w:cstheme="minorHAnsi"/>
          <w:bCs/>
          <w:snapToGrid w:val="0"/>
        </w:rPr>
        <w:t>ΤΕΛΟΣ_ΑΝ</w:t>
      </w:r>
    </w:p>
    <w:p w14:paraId="380E4FF1" w14:textId="77777777" w:rsidR="00D96DB3" w:rsidRPr="00D96996" w:rsidRDefault="00D96DB3" w:rsidP="00D96DB3">
      <w:pPr>
        <w:rPr>
          <w:rFonts w:ascii="Verdana" w:hAnsi="Verdana" w:cstheme="minorHAnsi"/>
          <w:b/>
          <w:i/>
          <w:iCs/>
          <w:snapToGrid w:val="0"/>
          <w:u w:val="single"/>
        </w:rPr>
      </w:pPr>
      <w:r w:rsidRPr="00D96996">
        <w:rPr>
          <w:rFonts w:ascii="Verdana" w:hAnsi="Verdana" w:cstheme="minorHAnsi"/>
          <w:b/>
          <w:i/>
          <w:iCs/>
          <w:snapToGrid w:val="0"/>
          <w:u w:val="single"/>
        </w:rPr>
        <w:t>τμήμα 2</w:t>
      </w:r>
    </w:p>
    <w:p w14:paraId="181DAAEB" w14:textId="77777777" w:rsidR="00D96DB3" w:rsidRPr="00D96996" w:rsidRDefault="00D96DB3" w:rsidP="00D96DB3">
      <w:pPr>
        <w:rPr>
          <w:rFonts w:ascii="Verdana" w:hAnsi="Verdana" w:cstheme="minorHAnsi"/>
          <w:bCs/>
          <w:snapToGrid w:val="0"/>
        </w:rPr>
      </w:pPr>
      <w:r w:rsidRPr="00D96996">
        <w:rPr>
          <w:rFonts w:ascii="Verdana" w:hAnsi="Verdana" w:cstheme="minorHAnsi"/>
          <w:bCs/>
          <w:snapToGrid w:val="0"/>
        </w:rPr>
        <w:t>ΑΝ x &gt; 0 Η y &gt; 42 ΤΟΤΕ</w:t>
      </w:r>
    </w:p>
    <w:p w14:paraId="4532AF18" w14:textId="77777777" w:rsidR="00D96DB3" w:rsidRPr="00D96996" w:rsidRDefault="00D96DB3" w:rsidP="00D96DB3">
      <w:pPr>
        <w:rPr>
          <w:rFonts w:ascii="Verdana" w:hAnsi="Verdana" w:cstheme="minorHAnsi"/>
          <w:bCs/>
          <w:snapToGrid w:val="0"/>
        </w:rPr>
      </w:pPr>
      <w:r w:rsidRPr="00D96996">
        <w:rPr>
          <w:rFonts w:ascii="Verdana" w:hAnsi="Verdana" w:cstheme="minorHAnsi"/>
          <w:bCs/>
          <w:snapToGrid w:val="0"/>
        </w:rPr>
        <w:t xml:space="preserve">  ΓΡΑΨΕ x, y</w:t>
      </w:r>
    </w:p>
    <w:p w14:paraId="44740EA0" w14:textId="77777777" w:rsidR="00D96DB3" w:rsidRPr="00D96996" w:rsidRDefault="00D96DB3" w:rsidP="00D96DB3">
      <w:pPr>
        <w:rPr>
          <w:rFonts w:ascii="Verdana" w:hAnsi="Verdana" w:cstheme="minorHAnsi"/>
          <w:bCs/>
          <w:snapToGrid w:val="0"/>
        </w:rPr>
      </w:pPr>
      <w:r w:rsidRPr="00D96996">
        <w:rPr>
          <w:rFonts w:ascii="Verdana" w:hAnsi="Verdana" w:cstheme="minorHAnsi"/>
          <w:bCs/>
          <w:snapToGrid w:val="0"/>
        </w:rPr>
        <w:t>ΤΕΛΟΣ_ΑΝ</w:t>
      </w:r>
    </w:p>
    <w:p w14:paraId="4D0089EC" w14:textId="67FB5BC1" w:rsidR="00D96DB3" w:rsidRDefault="00D96DB3" w:rsidP="00D96DB3">
      <w:pPr>
        <w:rPr>
          <w:rFonts w:ascii="Verdana" w:hAnsi="Verdana" w:cs="Arial"/>
          <w:b/>
          <w:bCs/>
          <w:u w:val="single"/>
        </w:rPr>
      </w:pPr>
      <w:r w:rsidRPr="00270FA7">
        <w:rPr>
          <w:rFonts w:ascii="Verdana" w:hAnsi="Verdana" w:cs="Arial"/>
          <w:b/>
          <w:bCs/>
          <w:u w:val="single"/>
        </w:rPr>
        <w:t xml:space="preserve">ΘΕΜΑ </w:t>
      </w:r>
      <w:r w:rsidR="00F826FA">
        <w:rPr>
          <w:rFonts w:ascii="Verdana" w:hAnsi="Verdana" w:cs="Arial"/>
          <w:b/>
          <w:bCs/>
          <w:u w:val="single"/>
          <w:lang w:val="en-US"/>
        </w:rPr>
        <w:t>4</w:t>
      </w:r>
      <w:r w:rsidRPr="00270FA7">
        <w:rPr>
          <w:rFonts w:ascii="Verdana" w:hAnsi="Verdana" w:cs="Arial"/>
          <w:b/>
          <w:bCs/>
          <w:u w:val="single"/>
          <w:vertAlign w:val="superscript"/>
        </w:rPr>
        <w:t>ο</w:t>
      </w:r>
      <w:r>
        <w:rPr>
          <w:rFonts w:ascii="Verdana" w:hAnsi="Verdana" w:cs="Arial"/>
          <w:b/>
          <w:bCs/>
          <w:u w:val="single"/>
        </w:rPr>
        <w:t xml:space="preserve"> (20</w:t>
      </w:r>
      <w:r w:rsidRPr="00270FA7">
        <w:rPr>
          <w:rFonts w:ascii="Verdana" w:hAnsi="Verdana" w:cs="Arial"/>
          <w:b/>
          <w:bCs/>
          <w:u w:val="single"/>
        </w:rPr>
        <w:t xml:space="preserve"> </w:t>
      </w:r>
      <w:proofErr w:type="spellStart"/>
      <w:r w:rsidRPr="00270FA7">
        <w:rPr>
          <w:rFonts w:ascii="Verdana" w:hAnsi="Verdana" w:cs="Arial"/>
          <w:b/>
          <w:bCs/>
          <w:u w:val="single"/>
        </w:rPr>
        <w:t>μον</w:t>
      </w:r>
      <w:proofErr w:type="spellEnd"/>
      <w:r w:rsidRPr="00270FA7">
        <w:rPr>
          <w:rFonts w:ascii="Verdana" w:hAnsi="Verdana" w:cs="Arial"/>
          <w:b/>
          <w:bCs/>
          <w:u w:val="single"/>
        </w:rPr>
        <w:t>)</w:t>
      </w:r>
      <w:r>
        <w:rPr>
          <w:rFonts w:ascii="Verdana" w:hAnsi="Verdana" w:cs="Arial"/>
          <w:b/>
          <w:bCs/>
          <w:u w:val="single"/>
        </w:rPr>
        <w:t xml:space="preserve"> </w:t>
      </w:r>
    </w:p>
    <w:p w14:paraId="28B7F7EE" w14:textId="77777777" w:rsidR="00D96DB3" w:rsidRPr="0087619E" w:rsidRDefault="00D96DB3" w:rsidP="00D96DB3">
      <w:pPr>
        <w:pStyle w:val="a4"/>
        <w:rPr>
          <w:rFonts w:ascii="Verdana" w:hAnsi="Verdana" w:cs="Arial"/>
        </w:rPr>
      </w:pPr>
      <w:r w:rsidRPr="0087619E">
        <w:rPr>
          <w:rFonts w:ascii="Verdana" w:hAnsi="Verdana" w:cs="Arial"/>
        </w:rPr>
        <w:t xml:space="preserve">Η χρέωση στους λογαριασμούς </w:t>
      </w:r>
      <w:r>
        <w:rPr>
          <w:rFonts w:ascii="Verdana" w:hAnsi="Verdana" w:cs="Arial"/>
        </w:rPr>
        <w:t>της ΔΕΗ</w:t>
      </w:r>
      <w:r w:rsidRPr="0087619E">
        <w:rPr>
          <w:rFonts w:ascii="Verdana" w:hAnsi="Verdana" w:cs="Arial"/>
        </w:rPr>
        <w:t xml:space="preserve"> υπολογίζεται από τον παρακάτω πίνακα: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1"/>
        <w:gridCol w:w="1620"/>
        <w:gridCol w:w="3031"/>
      </w:tblGrid>
      <w:tr w:rsidR="00D96DB3" w:rsidRPr="0087619E" w14:paraId="6E147ED4" w14:textId="77777777" w:rsidTr="00003247">
        <w:trPr>
          <w:jc w:val="center"/>
        </w:trPr>
        <w:tc>
          <w:tcPr>
            <w:tcW w:w="3091" w:type="dxa"/>
          </w:tcPr>
          <w:p w14:paraId="3F61BE12" w14:textId="77777777" w:rsidR="00D96DB3" w:rsidRPr="0087619E" w:rsidRDefault="00D96DB3" w:rsidP="00003247">
            <w:pPr>
              <w:jc w:val="both"/>
              <w:rPr>
                <w:rFonts w:ascii="Verdana" w:hAnsi="Verdana" w:cs="Arial"/>
              </w:rPr>
            </w:pPr>
            <w:r w:rsidRPr="0087619E">
              <w:rPr>
                <w:rFonts w:ascii="Verdana" w:hAnsi="Verdana" w:cs="Arial"/>
              </w:rPr>
              <w:t>Πάγιο</w:t>
            </w:r>
          </w:p>
        </w:tc>
        <w:tc>
          <w:tcPr>
            <w:tcW w:w="4651" w:type="dxa"/>
            <w:gridSpan w:val="2"/>
          </w:tcPr>
          <w:p w14:paraId="23C595E7" w14:textId="77777777" w:rsidR="00D96DB3" w:rsidRPr="0087619E" w:rsidRDefault="00D96DB3" w:rsidP="00003247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15</w:t>
            </w:r>
            <w:r w:rsidRPr="0087619E">
              <w:rPr>
                <w:rFonts w:ascii="Verdana" w:hAnsi="Verdana" w:cs="Arial"/>
              </w:rPr>
              <w:t>€</w:t>
            </w:r>
          </w:p>
        </w:tc>
      </w:tr>
      <w:tr w:rsidR="00D96DB3" w:rsidRPr="0087619E" w14:paraId="1EAD613C" w14:textId="77777777" w:rsidTr="00003247">
        <w:trPr>
          <w:jc w:val="center"/>
        </w:trPr>
        <w:tc>
          <w:tcPr>
            <w:tcW w:w="3091" w:type="dxa"/>
          </w:tcPr>
          <w:p w14:paraId="235288E6" w14:textId="77777777" w:rsidR="00D96DB3" w:rsidRPr="0087619E" w:rsidRDefault="00D96DB3" w:rsidP="00003247">
            <w:pPr>
              <w:jc w:val="both"/>
              <w:rPr>
                <w:rFonts w:ascii="Verdana" w:hAnsi="Verdana" w:cs="Arial"/>
              </w:rPr>
            </w:pPr>
            <w:proofErr w:type="spellStart"/>
            <w:r w:rsidRPr="007F1DFA">
              <w:rPr>
                <w:rFonts w:ascii="Verdana" w:hAnsi="Verdana" w:cs="Arial"/>
              </w:rPr>
              <w:t>Κwh</w:t>
            </w:r>
            <w:proofErr w:type="spellEnd"/>
            <w:r w:rsidRPr="007F1DFA">
              <w:rPr>
                <w:rFonts w:ascii="Verdana" w:hAnsi="Verdana" w:cs="Arial"/>
              </w:rPr>
              <w:t xml:space="preserve"> ημερήσιου ρεύματος</w:t>
            </w:r>
          </w:p>
        </w:tc>
        <w:tc>
          <w:tcPr>
            <w:tcW w:w="4651" w:type="dxa"/>
            <w:gridSpan w:val="2"/>
          </w:tcPr>
          <w:p w14:paraId="305A9907" w14:textId="77777777" w:rsidR="00D96DB3" w:rsidRPr="007F1DFA" w:rsidRDefault="00D96DB3" w:rsidP="00003247">
            <w:pPr>
              <w:jc w:val="both"/>
              <w:rPr>
                <w:rFonts w:ascii="Verdana" w:hAnsi="Verdana" w:cs="Arial"/>
              </w:rPr>
            </w:pPr>
            <w:r w:rsidRPr="0087619E">
              <w:rPr>
                <w:rFonts w:ascii="Verdana" w:hAnsi="Verdana" w:cs="Arial"/>
              </w:rPr>
              <w:t>0,10 €/</w:t>
            </w:r>
            <w:proofErr w:type="spellStart"/>
            <w:r w:rsidRPr="007F1DFA">
              <w:rPr>
                <w:rFonts w:ascii="Verdana" w:hAnsi="Verdana" w:cs="Arial"/>
              </w:rPr>
              <w:t>Kwh</w:t>
            </w:r>
            <w:proofErr w:type="spellEnd"/>
          </w:p>
        </w:tc>
      </w:tr>
      <w:tr w:rsidR="00D96DB3" w:rsidRPr="0087619E" w14:paraId="3C94DBED" w14:textId="77777777" w:rsidTr="00003247">
        <w:trPr>
          <w:cantSplit/>
          <w:jc w:val="center"/>
        </w:trPr>
        <w:tc>
          <w:tcPr>
            <w:tcW w:w="3091" w:type="dxa"/>
            <w:vMerge w:val="restart"/>
          </w:tcPr>
          <w:p w14:paraId="7C77FD68" w14:textId="77777777" w:rsidR="00D96DB3" w:rsidRPr="0087619E" w:rsidRDefault="00D96DB3" w:rsidP="00003247">
            <w:pPr>
              <w:jc w:val="both"/>
              <w:rPr>
                <w:rFonts w:ascii="Verdana" w:hAnsi="Verdana" w:cs="Arial"/>
              </w:rPr>
            </w:pPr>
            <w:proofErr w:type="spellStart"/>
            <w:r w:rsidRPr="007F1DFA">
              <w:rPr>
                <w:rFonts w:ascii="Verdana" w:hAnsi="Verdana" w:cs="Arial"/>
              </w:rPr>
              <w:t>Kwh</w:t>
            </w:r>
            <w:proofErr w:type="spellEnd"/>
            <w:r w:rsidRPr="007F1DFA">
              <w:rPr>
                <w:rFonts w:ascii="Verdana" w:hAnsi="Verdana" w:cs="Arial"/>
              </w:rPr>
              <w:t xml:space="preserve"> νυχτερινού ρεύματος</w:t>
            </w:r>
            <w:r w:rsidRPr="0087619E">
              <w:rPr>
                <w:rFonts w:ascii="Verdana" w:hAnsi="Verdana" w:cs="Arial"/>
              </w:rPr>
              <w:t xml:space="preserve"> </w:t>
            </w:r>
            <w:r w:rsidRPr="007F1DFA">
              <w:rPr>
                <w:rFonts w:ascii="Verdana" w:hAnsi="Verdana" w:cs="Arial"/>
                <w:b/>
                <w:bCs/>
              </w:rPr>
              <w:t>(κλιμακωτή χρέωση)</w:t>
            </w:r>
          </w:p>
        </w:tc>
        <w:tc>
          <w:tcPr>
            <w:tcW w:w="1620" w:type="dxa"/>
          </w:tcPr>
          <w:p w14:paraId="22416AFB" w14:textId="77777777" w:rsidR="00D96DB3" w:rsidRPr="007F1DFA" w:rsidRDefault="00D96DB3" w:rsidP="00003247">
            <w:pPr>
              <w:jc w:val="both"/>
              <w:rPr>
                <w:rFonts w:ascii="Verdana" w:hAnsi="Verdana" w:cs="Arial"/>
              </w:rPr>
            </w:pPr>
            <w:r w:rsidRPr="0087619E">
              <w:rPr>
                <w:rFonts w:ascii="Verdana" w:hAnsi="Verdana" w:cs="Arial"/>
              </w:rPr>
              <w:t xml:space="preserve">0 – </w:t>
            </w:r>
            <w:r w:rsidRPr="007F1DFA">
              <w:rPr>
                <w:rFonts w:ascii="Verdana" w:hAnsi="Verdana" w:cs="Arial"/>
              </w:rPr>
              <w:t>2</w:t>
            </w:r>
            <w:r>
              <w:rPr>
                <w:rFonts w:ascii="Verdana" w:hAnsi="Verdana" w:cs="Arial"/>
              </w:rPr>
              <w:t>8</w:t>
            </w:r>
            <w:r w:rsidRPr="007F1DFA">
              <w:rPr>
                <w:rFonts w:ascii="Verdana" w:hAnsi="Verdana" w:cs="Arial"/>
              </w:rPr>
              <w:t>0</w:t>
            </w:r>
          </w:p>
        </w:tc>
        <w:tc>
          <w:tcPr>
            <w:tcW w:w="3031" w:type="dxa"/>
          </w:tcPr>
          <w:p w14:paraId="42B1DDC0" w14:textId="77777777" w:rsidR="00D96DB3" w:rsidRPr="0087619E" w:rsidRDefault="00D96DB3" w:rsidP="00003247">
            <w:pPr>
              <w:jc w:val="both"/>
              <w:rPr>
                <w:rFonts w:ascii="Verdana" w:hAnsi="Verdana" w:cs="Arial"/>
              </w:rPr>
            </w:pPr>
            <w:r w:rsidRPr="0087619E">
              <w:rPr>
                <w:rFonts w:ascii="Verdana" w:hAnsi="Verdana" w:cs="Arial"/>
              </w:rPr>
              <w:t>0,</w:t>
            </w:r>
            <w:r>
              <w:rPr>
                <w:rFonts w:ascii="Verdana" w:hAnsi="Verdana" w:cs="Arial"/>
              </w:rPr>
              <w:t>1</w:t>
            </w:r>
            <w:r w:rsidRPr="007F1DFA">
              <w:rPr>
                <w:rFonts w:ascii="Verdana" w:hAnsi="Verdana" w:cs="Arial"/>
              </w:rPr>
              <w:t>9</w:t>
            </w:r>
            <w:r w:rsidRPr="0087619E">
              <w:rPr>
                <w:rFonts w:ascii="Verdana" w:hAnsi="Verdana" w:cs="Arial"/>
              </w:rPr>
              <w:t xml:space="preserve"> €/</w:t>
            </w:r>
            <w:r w:rsidRPr="007F1DFA">
              <w:rPr>
                <w:rFonts w:ascii="Verdana" w:hAnsi="Verdana" w:cs="Arial"/>
              </w:rPr>
              <w:t xml:space="preserve"> </w:t>
            </w:r>
            <w:proofErr w:type="spellStart"/>
            <w:r w:rsidRPr="007F1DFA">
              <w:rPr>
                <w:rFonts w:ascii="Verdana" w:hAnsi="Verdana" w:cs="Arial"/>
              </w:rPr>
              <w:t>Kwh</w:t>
            </w:r>
            <w:proofErr w:type="spellEnd"/>
          </w:p>
        </w:tc>
      </w:tr>
      <w:tr w:rsidR="00D96DB3" w:rsidRPr="0087619E" w14:paraId="25ACC59E" w14:textId="77777777" w:rsidTr="00003247">
        <w:trPr>
          <w:cantSplit/>
          <w:jc w:val="center"/>
        </w:trPr>
        <w:tc>
          <w:tcPr>
            <w:tcW w:w="3091" w:type="dxa"/>
            <w:vMerge/>
          </w:tcPr>
          <w:p w14:paraId="35C5F062" w14:textId="77777777" w:rsidR="00D96DB3" w:rsidRPr="0087619E" w:rsidRDefault="00D96DB3" w:rsidP="00003247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620" w:type="dxa"/>
          </w:tcPr>
          <w:p w14:paraId="05A3BEEA" w14:textId="77777777" w:rsidR="00D96DB3" w:rsidRPr="007F1DFA" w:rsidRDefault="00D96DB3" w:rsidP="00003247">
            <w:pPr>
              <w:jc w:val="both"/>
              <w:rPr>
                <w:rFonts w:ascii="Verdana" w:hAnsi="Verdana" w:cs="Arial"/>
              </w:rPr>
            </w:pPr>
            <w:r w:rsidRPr="0087619E">
              <w:rPr>
                <w:rFonts w:ascii="Verdana" w:hAnsi="Verdana" w:cs="Arial"/>
              </w:rPr>
              <w:t>2</w:t>
            </w:r>
            <w:r>
              <w:rPr>
                <w:rFonts w:ascii="Verdana" w:hAnsi="Verdana" w:cs="Arial"/>
              </w:rPr>
              <w:t>8</w:t>
            </w:r>
            <w:r w:rsidRPr="007F1DFA">
              <w:rPr>
                <w:rFonts w:ascii="Verdana" w:hAnsi="Verdana" w:cs="Arial"/>
              </w:rPr>
              <w:t>1</w:t>
            </w:r>
            <w:r w:rsidRPr="0087619E">
              <w:rPr>
                <w:rFonts w:ascii="Verdana" w:hAnsi="Verdana" w:cs="Arial"/>
              </w:rPr>
              <w:t xml:space="preserve"> – </w:t>
            </w:r>
            <w:r w:rsidRPr="007F1DFA">
              <w:rPr>
                <w:rFonts w:ascii="Verdana" w:hAnsi="Verdana" w:cs="Arial"/>
              </w:rPr>
              <w:t>350</w:t>
            </w:r>
          </w:p>
        </w:tc>
        <w:tc>
          <w:tcPr>
            <w:tcW w:w="3031" w:type="dxa"/>
          </w:tcPr>
          <w:p w14:paraId="75DFCC47" w14:textId="77777777" w:rsidR="00D96DB3" w:rsidRPr="0087619E" w:rsidRDefault="00D96DB3" w:rsidP="00003247">
            <w:pPr>
              <w:jc w:val="both"/>
              <w:rPr>
                <w:rFonts w:ascii="Verdana" w:hAnsi="Verdana" w:cs="Arial"/>
              </w:rPr>
            </w:pPr>
            <w:r w:rsidRPr="0087619E">
              <w:rPr>
                <w:rFonts w:ascii="Verdana" w:hAnsi="Verdana" w:cs="Arial"/>
              </w:rPr>
              <w:t>0,</w:t>
            </w:r>
            <w:r>
              <w:rPr>
                <w:rFonts w:ascii="Verdana" w:hAnsi="Verdana" w:cs="Arial"/>
              </w:rPr>
              <w:t>15</w:t>
            </w:r>
            <w:r w:rsidRPr="0087619E">
              <w:rPr>
                <w:rFonts w:ascii="Verdana" w:hAnsi="Verdana" w:cs="Arial"/>
              </w:rPr>
              <w:t xml:space="preserve"> €/</w:t>
            </w:r>
            <w:r w:rsidRPr="007F1DFA">
              <w:rPr>
                <w:rFonts w:ascii="Verdana" w:hAnsi="Verdana" w:cs="Arial"/>
              </w:rPr>
              <w:t xml:space="preserve"> </w:t>
            </w:r>
            <w:proofErr w:type="spellStart"/>
            <w:r w:rsidRPr="007F1DFA">
              <w:rPr>
                <w:rFonts w:ascii="Verdana" w:hAnsi="Verdana" w:cs="Arial"/>
              </w:rPr>
              <w:t>Kwh</w:t>
            </w:r>
            <w:proofErr w:type="spellEnd"/>
          </w:p>
        </w:tc>
      </w:tr>
      <w:tr w:rsidR="00D96DB3" w:rsidRPr="0087619E" w14:paraId="42BA1FC7" w14:textId="77777777" w:rsidTr="00003247">
        <w:trPr>
          <w:cantSplit/>
          <w:jc w:val="center"/>
        </w:trPr>
        <w:tc>
          <w:tcPr>
            <w:tcW w:w="3091" w:type="dxa"/>
            <w:vMerge/>
          </w:tcPr>
          <w:p w14:paraId="702601C2" w14:textId="77777777" w:rsidR="00D96DB3" w:rsidRPr="0087619E" w:rsidRDefault="00D96DB3" w:rsidP="00003247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620" w:type="dxa"/>
          </w:tcPr>
          <w:p w14:paraId="7D1E54A0" w14:textId="77777777" w:rsidR="00D96DB3" w:rsidRPr="0087619E" w:rsidRDefault="00D96DB3" w:rsidP="00003247">
            <w:pPr>
              <w:jc w:val="both"/>
              <w:rPr>
                <w:rFonts w:ascii="Verdana" w:hAnsi="Verdana" w:cs="Arial"/>
              </w:rPr>
            </w:pPr>
            <w:r w:rsidRPr="007F1DFA">
              <w:rPr>
                <w:rFonts w:ascii="Verdana" w:hAnsi="Verdana" w:cs="Arial"/>
              </w:rPr>
              <w:t>35</w:t>
            </w:r>
            <w:r>
              <w:rPr>
                <w:rFonts w:ascii="Verdana" w:hAnsi="Verdana" w:cs="Arial"/>
              </w:rPr>
              <w:t>1</w:t>
            </w:r>
            <w:r w:rsidRPr="0087619E">
              <w:rPr>
                <w:rFonts w:ascii="Verdana" w:hAnsi="Verdana" w:cs="Arial"/>
              </w:rPr>
              <w:t xml:space="preserve"> – </w:t>
            </w:r>
          </w:p>
        </w:tc>
        <w:tc>
          <w:tcPr>
            <w:tcW w:w="3031" w:type="dxa"/>
          </w:tcPr>
          <w:p w14:paraId="0FA186B9" w14:textId="77777777" w:rsidR="00D96DB3" w:rsidRPr="0087619E" w:rsidRDefault="00D96DB3" w:rsidP="00003247">
            <w:pPr>
              <w:jc w:val="both"/>
              <w:rPr>
                <w:rFonts w:ascii="Verdana" w:hAnsi="Verdana" w:cs="Arial"/>
              </w:rPr>
            </w:pPr>
            <w:r w:rsidRPr="0087619E">
              <w:rPr>
                <w:rFonts w:ascii="Verdana" w:hAnsi="Verdana" w:cs="Arial"/>
              </w:rPr>
              <w:t>0,</w:t>
            </w:r>
            <w:r>
              <w:rPr>
                <w:rFonts w:ascii="Verdana" w:hAnsi="Verdana" w:cs="Arial"/>
              </w:rPr>
              <w:t>12</w:t>
            </w:r>
            <w:r w:rsidRPr="0087619E">
              <w:rPr>
                <w:rFonts w:ascii="Verdana" w:hAnsi="Verdana" w:cs="Arial"/>
              </w:rPr>
              <w:t xml:space="preserve"> € /</w:t>
            </w:r>
            <w:r w:rsidRPr="007F1DFA">
              <w:rPr>
                <w:rFonts w:ascii="Verdana" w:hAnsi="Verdana" w:cs="Arial"/>
              </w:rPr>
              <w:t xml:space="preserve"> </w:t>
            </w:r>
            <w:proofErr w:type="spellStart"/>
            <w:r w:rsidRPr="007F1DFA">
              <w:rPr>
                <w:rFonts w:ascii="Verdana" w:hAnsi="Verdana" w:cs="Arial"/>
              </w:rPr>
              <w:t>Kwh</w:t>
            </w:r>
            <w:proofErr w:type="spellEnd"/>
          </w:p>
        </w:tc>
      </w:tr>
      <w:tr w:rsidR="00D96DB3" w:rsidRPr="0087619E" w14:paraId="3DEBD3D7" w14:textId="77777777" w:rsidTr="00003247">
        <w:trPr>
          <w:cantSplit/>
          <w:jc w:val="center"/>
        </w:trPr>
        <w:tc>
          <w:tcPr>
            <w:tcW w:w="7742" w:type="dxa"/>
            <w:gridSpan w:val="3"/>
          </w:tcPr>
          <w:p w14:paraId="7961F473" w14:textId="77777777" w:rsidR="00D96DB3" w:rsidRPr="0087619E" w:rsidRDefault="00D96DB3" w:rsidP="00003247">
            <w:pPr>
              <w:jc w:val="both"/>
              <w:rPr>
                <w:rFonts w:ascii="Verdana" w:hAnsi="Verdana" w:cs="Arial"/>
              </w:rPr>
            </w:pPr>
            <w:r w:rsidRPr="0087619E">
              <w:rPr>
                <w:rFonts w:ascii="Verdana" w:hAnsi="Verdana" w:cs="Arial"/>
              </w:rPr>
              <w:t xml:space="preserve">ΦΠΑ (επί του συνόλου) : </w:t>
            </w:r>
            <w:r w:rsidRPr="007F1DFA">
              <w:rPr>
                <w:rFonts w:ascii="Verdana" w:hAnsi="Verdana" w:cs="Arial"/>
              </w:rPr>
              <w:t>19</w:t>
            </w:r>
            <w:r w:rsidRPr="0087619E">
              <w:rPr>
                <w:rFonts w:ascii="Verdana" w:hAnsi="Verdana" w:cs="Arial"/>
              </w:rPr>
              <w:t>%</w:t>
            </w:r>
          </w:p>
        </w:tc>
      </w:tr>
    </w:tbl>
    <w:p w14:paraId="4D91C7D9" w14:textId="77777777" w:rsidR="00F826FA" w:rsidRDefault="00F826FA" w:rsidP="00D96DB3"/>
    <w:p w14:paraId="1B2AC6E2" w14:textId="30FBF925" w:rsidR="00D96DB3" w:rsidRDefault="00D96DB3" w:rsidP="00D96DB3">
      <w:pPr>
        <w:rPr>
          <w:lang w:val="en-US"/>
        </w:rPr>
      </w:pPr>
      <w:r w:rsidRPr="0087619E">
        <w:t xml:space="preserve">Να </w:t>
      </w:r>
      <w:r>
        <w:t xml:space="preserve">γραφεί </w:t>
      </w:r>
      <w:r w:rsidRPr="00D24C48">
        <w:rPr>
          <w:b/>
          <w:bCs/>
        </w:rPr>
        <w:t>ΠΡΟΓΡΑΜΜΑ</w:t>
      </w:r>
      <w:r w:rsidRPr="0087619E">
        <w:t xml:space="preserve"> που</w:t>
      </w:r>
      <w:r>
        <w:rPr>
          <w:lang w:val="en-US"/>
        </w:rPr>
        <w:t>:</w:t>
      </w:r>
    </w:p>
    <w:p w14:paraId="531C9588" w14:textId="134516E8" w:rsidR="00D96DB3" w:rsidRDefault="00D96DB3" w:rsidP="00D96DB3">
      <w:r>
        <w:t>α</w:t>
      </w:r>
      <w:r w:rsidRPr="007F1DFA">
        <w:t>)</w:t>
      </w:r>
      <w:r>
        <w:t xml:space="preserve">να περιλαμβάνει δήλωση μεταβλητών </w:t>
      </w:r>
    </w:p>
    <w:p w14:paraId="0AA15C8C" w14:textId="5C8C784E" w:rsidR="00D96DB3" w:rsidRDefault="00D96DB3" w:rsidP="00D96DB3">
      <w:r>
        <w:t>β)</w:t>
      </w:r>
      <w:r w:rsidRPr="007F1DFA">
        <w:t xml:space="preserve"> </w:t>
      </w:r>
      <w:r>
        <w:t>ν</w:t>
      </w:r>
      <w:r w:rsidRPr="0087619E">
        <w:t xml:space="preserve">α διαβάζει </w:t>
      </w:r>
      <w:r>
        <w:t xml:space="preserve">τις </w:t>
      </w:r>
      <w:proofErr w:type="spellStart"/>
      <w:r w:rsidRPr="007F1DFA">
        <w:t>Κwh</w:t>
      </w:r>
      <w:proofErr w:type="spellEnd"/>
      <w:r w:rsidRPr="007F1DFA">
        <w:t xml:space="preserve"> ημερήσιου ρεύματος</w:t>
      </w:r>
      <w:r w:rsidRPr="0087619E">
        <w:t xml:space="preserve"> και</w:t>
      </w:r>
      <w:r>
        <w:t xml:space="preserve"> τις </w:t>
      </w:r>
      <w:proofErr w:type="spellStart"/>
      <w:r w:rsidRPr="007F1DFA">
        <w:t>Kwh</w:t>
      </w:r>
      <w:proofErr w:type="spellEnd"/>
      <w:r w:rsidRPr="007F1DFA">
        <w:t xml:space="preserve"> νυχτερινού ρεύματος</w:t>
      </w:r>
      <w:r w:rsidRPr="0087619E">
        <w:t xml:space="preserve"> </w:t>
      </w:r>
    </w:p>
    <w:p w14:paraId="6B682E0A" w14:textId="13F020C1" w:rsidR="00D96DB3" w:rsidRDefault="00D96DB3" w:rsidP="00D96DB3">
      <w:r>
        <w:t>γ) ν</w:t>
      </w:r>
      <w:r w:rsidRPr="0087619E">
        <w:t xml:space="preserve">α </w:t>
      </w:r>
      <w:r>
        <w:t xml:space="preserve">υπολογίζει και να </w:t>
      </w:r>
      <w:r w:rsidRPr="0087619E">
        <w:t>εμφανίζει τη</w:t>
      </w:r>
      <w:r>
        <w:t>ν Συνολική Χ</w:t>
      </w:r>
      <w:r w:rsidRPr="0087619E">
        <w:t xml:space="preserve">ρέωση του </w:t>
      </w:r>
      <w:r>
        <w:t xml:space="preserve">καταναλωτή </w:t>
      </w:r>
    </w:p>
    <w:p w14:paraId="16BB24E7" w14:textId="7E254C79" w:rsidR="00D96DB3" w:rsidRDefault="00D96DB3" w:rsidP="00D96DB3">
      <w:r>
        <w:t xml:space="preserve">δ) </w:t>
      </w:r>
      <w:r w:rsidRPr="001B7DF8">
        <w:t xml:space="preserve">να εμφανίζει το μήνυμα </w:t>
      </w:r>
      <w:r w:rsidRPr="001B7DF8">
        <w:rPr>
          <w:b/>
        </w:rPr>
        <w:t>"ΥΠΕΡΒΟΛΙΚΗ ΚΑΤΑΝΑΛΩΣΗ",</w:t>
      </w:r>
      <w:r w:rsidRPr="001B7DF8">
        <w:t xml:space="preserve"> αν </w:t>
      </w:r>
      <w:r>
        <w:t xml:space="preserve"> η Συνολική Χ</w:t>
      </w:r>
      <w:r w:rsidRPr="0087619E">
        <w:t xml:space="preserve">ρέωση του </w:t>
      </w:r>
      <w:r>
        <w:t>καταναλωτή</w:t>
      </w:r>
      <w:r w:rsidRPr="001B7DF8">
        <w:t xml:space="preserve"> είναι  μεγαλύτερ</w:t>
      </w:r>
      <w:r>
        <w:t>η</w:t>
      </w:r>
      <w:r w:rsidRPr="001B7DF8">
        <w:t xml:space="preserve"> από 300 €.</w:t>
      </w:r>
      <w:r>
        <w:t xml:space="preserve"> </w:t>
      </w:r>
    </w:p>
    <w:p w14:paraId="491F2465" w14:textId="77777777" w:rsidR="00D96DB3" w:rsidRDefault="00D96DB3"/>
    <w:sectPr w:rsidR="00D96DB3" w:rsidSect="00F826FA">
      <w:pgSz w:w="11906" w:h="16838"/>
      <w:pgMar w:top="568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770427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B3"/>
    <w:rsid w:val="00D96DB3"/>
    <w:rsid w:val="00F8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3DEF"/>
  <w15:chartTrackingRefBased/>
  <w15:docId w15:val="{7DD00E26-2EF5-4F00-9F8F-85FA2D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D96DB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96DB3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paragraph" w:styleId="2">
    <w:name w:val="Body Text 2"/>
    <w:basedOn w:val="a"/>
    <w:link w:val="2Char"/>
    <w:rsid w:val="00D96DB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D96DB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Subtitle"/>
    <w:basedOn w:val="a"/>
    <w:link w:val="Char"/>
    <w:qFormat/>
    <w:rsid w:val="00D96DB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Char">
    <w:name w:val="Υπότιτλος Char"/>
    <w:basedOn w:val="a0"/>
    <w:link w:val="a3"/>
    <w:rsid w:val="00D96DB3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4">
    <w:name w:val="Body Text"/>
    <w:basedOn w:val="a"/>
    <w:link w:val="Char0"/>
    <w:uiPriority w:val="99"/>
    <w:semiHidden/>
    <w:unhideWhenUsed/>
    <w:rsid w:val="00D96DB3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D96DB3"/>
  </w:style>
  <w:style w:type="paragraph" w:styleId="Web">
    <w:name w:val="Normal (Web)"/>
    <w:basedOn w:val="a"/>
    <w:uiPriority w:val="99"/>
    <w:semiHidden/>
    <w:unhideWhenUsed/>
    <w:rsid w:val="00D9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2</cp:revision>
  <dcterms:created xsi:type="dcterms:W3CDTF">2020-11-08T18:12:00Z</dcterms:created>
  <dcterms:modified xsi:type="dcterms:W3CDTF">2020-11-08T18:21:00Z</dcterms:modified>
</cp:coreProperties>
</file>