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04" w:rsidRPr="00342DEC" w:rsidRDefault="00CB7D04" w:rsidP="00CB7D04">
      <w:pPr>
        <w:tabs>
          <w:tab w:val="left" w:pos="2848"/>
        </w:tabs>
        <w:jc w:val="center"/>
        <w:rPr>
          <w:rFonts w:ascii="Segoe UI" w:hAnsi="Segoe UI" w:cs="Segoe UI"/>
          <w:b/>
          <w:color w:val="002060"/>
          <w:sz w:val="20"/>
          <w:szCs w:val="20"/>
        </w:rPr>
      </w:pPr>
      <w:r>
        <w:rPr>
          <w:rFonts w:ascii="Segoe UI" w:hAnsi="Segoe UI" w:cs="Segoe UI"/>
          <w:b/>
          <w:color w:val="002060"/>
          <w:sz w:val="20"/>
          <w:szCs w:val="20"/>
        </w:rPr>
        <w:t xml:space="preserve">            </w:t>
      </w:r>
      <w:r w:rsidRPr="006F32B3">
        <w:rPr>
          <w:rFonts w:ascii="Segoe UI" w:hAnsi="Segoe UI" w:cs="Segoe UI"/>
          <w:b/>
          <w:color w:val="002060"/>
          <w:sz w:val="20"/>
          <w:szCs w:val="20"/>
          <w:lang w:val="en-US"/>
        </w:rPr>
        <w:t>ANTONIO</w:t>
      </w:r>
      <w:r w:rsidRPr="006F32B3">
        <w:rPr>
          <w:rFonts w:ascii="Segoe UI" w:hAnsi="Segoe UI" w:cs="Segoe UI"/>
          <w:b/>
          <w:color w:val="002060"/>
          <w:sz w:val="20"/>
          <w:szCs w:val="20"/>
        </w:rPr>
        <w:t xml:space="preserve"> </w:t>
      </w:r>
      <w:r w:rsidRPr="006F32B3">
        <w:rPr>
          <w:rFonts w:ascii="Segoe UI" w:hAnsi="Segoe UI" w:cs="Segoe UI"/>
          <w:b/>
          <w:color w:val="002060"/>
          <w:sz w:val="20"/>
          <w:szCs w:val="20"/>
          <w:lang w:val="en-US"/>
        </w:rPr>
        <w:t>VIVALDI</w:t>
      </w:r>
      <w:r>
        <w:rPr>
          <w:rFonts w:ascii="Segoe UI" w:hAnsi="Segoe UI" w:cs="Segoe UI"/>
          <w:b/>
          <w:color w:val="002060"/>
          <w:sz w:val="20"/>
          <w:szCs w:val="20"/>
        </w:rPr>
        <w:t>: Η ΑΝΟΙΞΗ</w:t>
      </w:r>
    </w:p>
    <w:p w:rsidR="00CB7D04" w:rsidRPr="00C977E2" w:rsidRDefault="00CB7D04" w:rsidP="00CB7D04">
      <w:pPr>
        <w:ind w:firstLine="72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727B01">
        <w:rPr>
          <w:rFonts w:ascii="Segoe UI" w:hAnsi="Segoe UI" w:cs="Segoe UI"/>
          <w:b/>
          <w:color w:val="002060"/>
          <w:sz w:val="20"/>
          <w:szCs w:val="20"/>
        </w:rPr>
        <w:t>Κοντσέρτο</w:t>
      </w:r>
      <w:r w:rsidRPr="00727B01">
        <w:rPr>
          <w:rFonts w:ascii="Segoe UI" w:hAnsi="Segoe UI" w:cs="Segoe UI"/>
          <w:color w:val="002060"/>
          <w:sz w:val="20"/>
          <w:szCs w:val="20"/>
        </w:rPr>
        <w:t xml:space="preserve"> για βιολί</w:t>
      </w:r>
      <w:r>
        <w:rPr>
          <w:rFonts w:ascii="Segoe UI" w:hAnsi="Segoe UI" w:cs="Segoe UI"/>
          <w:color w:val="002060"/>
          <w:sz w:val="20"/>
          <w:szCs w:val="20"/>
        </w:rPr>
        <w:t xml:space="preserve"> και ορχήστρα</w:t>
      </w:r>
    </w:p>
    <w:p w:rsidR="00CB7D04" w:rsidRDefault="00CB7D04">
      <w:r w:rsidRPr="00CB7D04">
        <w:drawing>
          <wp:inline distT="0" distB="0" distL="0" distR="0">
            <wp:extent cx="4979100" cy="3444038"/>
            <wp:effectExtent l="190500" t="152400" r="164400" b="137362"/>
            <wp:docPr id="5" name="Εικόνα 5" descr="http://skilosstodromo.gr/sites/default/files/styles/large/public/field/image/to_vlema_mias_ginekas_2-1.jpg?itok=BSte12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ilosstodromo.gr/sites/default/files/styles/large/public/field/image/to_vlema_mias_ginekas_2-1.jpg?itok=BSte12f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44" cy="3443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7D04" w:rsidRPr="00552DF3" w:rsidRDefault="00CB7D04" w:rsidP="00CB7D04">
      <w:pPr>
        <w:ind w:firstLine="720"/>
        <w:rPr>
          <w:rFonts w:ascii="Segoe UI" w:hAnsi="Segoe UI" w:cs="Segoe UI"/>
          <w:b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</w:rPr>
        <w:t>Γλωσσάρι</w:t>
      </w:r>
    </w:p>
    <w:p w:rsidR="00CB7D04" w:rsidRPr="00552DF3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</w:rPr>
        <w:t xml:space="preserve">Κοντσέρτο: </w:t>
      </w:r>
      <w:r w:rsidRPr="00552DF3">
        <w:rPr>
          <w:rFonts w:ascii="Segoe UI" w:hAnsi="Segoe UI" w:cs="Segoe UI"/>
          <w:color w:val="002060"/>
          <w:sz w:val="20"/>
          <w:szCs w:val="20"/>
        </w:rPr>
        <w:t>Μουσική σύνθεση που φέρνει σε «διάλογο» την ορχήστρα με              ένα (καμιά φορά και περισσότερα όργανα)</w:t>
      </w:r>
    </w:p>
    <w:p w:rsidR="00CB7D04" w:rsidRPr="00552DF3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</w:rPr>
        <w:t>Σόλο</w:t>
      </w:r>
      <w:r w:rsidRPr="00552DF3">
        <w:rPr>
          <w:rFonts w:ascii="Segoe UI" w:hAnsi="Segoe UI" w:cs="Segoe UI"/>
          <w:sz w:val="20"/>
          <w:szCs w:val="20"/>
        </w:rPr>
        <w:t>: (</w:t>
      </w:r>
      <w:r w:rsidRPr="00552DF3">
        <w:rPr>
          <w:rFonts w:ascii="Segoe UI" w:hAnsi="Segoe UI" w:cs="Segoe UI"/>
          <w:color w:val="002060"/>
          <w:sz w:val="20"/>
          <w:szCs w:val="20"/>
        </w:rPr>
        <w:t xml:space="preserve">από την ιταλική λέξη </w:t>
      </w:r>
      <w:r w:rsidRPr="00552DF3">
        <w:rPr>
          <w:rFonts w:ascii="Segoe UI" w:hAnsi="Segoe UI" w:cs="Segoe UI"/>
          <w:color w:val="002060"/>
          <w:sz w:val="20"/>
          <w:szCs w:val="20"/>
          <w:lang w:val="en-US"/>
        </w:rPr>
        <w:t>solo</w:t>
      </w:r>
      <w:r w:rsidRPr="00552DF3">
        <w:rPr>
          <w:rFonts w:ascii="Segoe UI" w:hAnsi="Segoe UI" w:cs="Segoe UI"/>
          <w:color w:val="002060"/>
          <w:sz w:val="20"/>
          <w:szCs w:val="20"/>
        </w:rPr>
        <w:t xml:space="preserve"> = μόνος).</w:t>
      </w:r>
      <w:r w:rsidRPr="00552D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                                                                                    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όρος σημαίνει την εκτέλεση μόνο από ένα όργανο.</w:t>
      </w:r>
    </w:p>
    <w:p w:rsidR="00CB7D04" w:rsidRPr="00325E6A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  <w:lang w:val="en-US"/>
        </w:rPr>
        <w:t>Piano</w:t>
      </w:r>
      <w:r w:rsidRPr="00325E6A">
        <w:rPr>
          <w:rFonts w:ascii="Segoe UI" w:hAnsi="Segoe UI" w:cs="Segoe UI"/>
          <w:color w:val="002060"/>
          <w:sz w:val="20"/>
          <w:szCs w:val="20"/>
        </w:rPr>
        <w:t xml:space="preserve">: </w:t>
      </w:r>
      <w:r w:rsidRPr="00552DF3">
        <w:rPr>
          <w:rFonts w:ascii="Segoe UI" w:hAnsi="Segoe UI" w:cs="Segoe UI"/>
          <w:color w:val="002060"/>
          <w:sz w:val="20"/>
          <w:szCs w:val="20"/>
        </w:rPr>
        <w:t>Σιγά</w:t>
      </w:r>
    </w:p>
    <w:p w:rsidR="00CB7D04" w:rsidRPr="00325E6A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  <w:lang w:val="en-US"/>
        </w:rPr>
        <w:t>Forte</w:t>
      </w:r>
      <w:r w:rsidRPr="00325E6A">
        <w:rPr>
          <w:rFonts w:ascii="Segoe UI" w:hAnsi="Segoe UI" w:cs="Segoe UI"/>
          <w:color w:val="002060"/>
          <w:sz w:val="20"/>
          <w:szCs w:val="20"/>
        </w:rPr>
        <w:t xml:space="preserve">: </w:t>
      </w:r>
      <w:r w:rsidRPr="00552DF3">
        <w:rPr>
          <w:rFonts w:ascii="Segoe UI" w:hAnsi="Segoe UI" w:cs="Segoe UI"/>
          <w:color w:val="002060"/>
          <w:sz w:val="20"/>
          <w:szCs w:val="20"/>
        </w:rPr>
        <w:t>Δυνατά</w:t>
      </w:r>
    </w:p>
    <w:p w:rsidR="00CB7D04" w:rsidRPr="00552DF3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  <w:lang w:val="en-US"/>
        </w:rPr>
        <w:t>Allegro</w:t>
      </w:r>
      <w:r w:rsidRPr="00325E6A">
        <w:rPr>
          <w:rFonts w:ascii="Segoe UI" w:hAnsi="Segoe UI" w:cs="Segoe UI"/>
          <w:color w:val="002060"/>
          <w:sz w:val="20"/>
          <w:szCs w:val="20"/>
        </w:rPr>
        <w:t xml:space="preserve">: </w:t>
      </w:r>
      <w:r w:rsidRPr="00552DF3">
        <w:rPr>
          <w:rFonts w:ascii="Segoe UI" w:hAnsi="Segoe UI" w:cs="Segoe UI"/>
          <w:color w:val="002060"/>
          <w:sz w:val="20"/>
          <w:szCs w:val="20"/>
        </w:rPr>
        <w:t>Χαρούμενα, Γρήγορα, Ζωηρά</w:t>
      </w:r>
    </w:p>
    <w:p w:rsidR="00CB7D04" w:rsidRPr="00552DF3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  <w:lang w:val="en-US"/>
        </w:rPr>
        <w:t>Largo</w:t>
      </w:r>
      <w:r w:rsidRPr="00552DF3">
        <w:rPr>
          <w:rFonts w:ascii="Segoe UI" w:hAnsi="Segoe UI" w:cs="Segoe UI"/>
          <w:color w:val="002060"/>
          <w:sz w:val="20"/>
          <w:szCs w:val="20"/>
        </w:rPr>
        <w:t>: Αργά</w:t>
      </w:r>
    </w:p>
    <w:p w:rsidR="00CB7D04" w:rsidRPr="00552DF3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</w:rPr>
      </w:pPr>
      <w:r w:rsidRPr="00552DF3">
        <w:rPr>
          <w:rFonts w:ascii="Segoe UI" w:hAnsi="Segoe UI" w:cs="Segoe UI"/>
          <w:b/>
          <w:color w:val="002060"/>
          <w:sz w:val="20"/>
          <w:szCs w:val="20"/>
        </w:rPr>
        <w:t>Έγχορδα</w:t>
      </w:r>
      <w:r w:rsidRPr="00552DF3">
        <w:rPr>
          <w:rFonts w:ascii="Segoe UI" w:hAnsi="Segoe UI" w:cs="Segoe UI"/>
          <w:color w:val="002060"/>
          <w:sz w:val="20"/>
          <w:szCs w:val="20"/>
        </w:rPr>
        <w:t>: Τα μουσικά όργανα που έχουν χορδές.</w:t>
      </w:r>
    </w:p>
    <w:p w:rsidR="00426C67" w:rsidRDefault="00426C67" w:rsidP="00CB7D04"/>
    <w:p w:rsidR="00CB7D04" w:rsidRDefault="00CB7D04" w:rsidP="00CB7D04"/>
    <w:p w:rsidR="00CB7D04" w:rsidRDefault="00CB7D04" w:rsidP="00CB7D04"/>
    <w:p w:rsidR="00CB7D04" w:rsidRDefault="00CB7D04" w:rsidP="00CB7D04"/>
    <w:p w:rsidR="00CB7D04" w:rsidRPr="00552DF3" w:rsidRDefault="00CB7D04" w:rsidP="00CB7D04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  <w:sz w:val="24"/>
          <w:szCs w:val="24"/>
        </w:rPr>
        <w:lastRenderedPageBreak/>
        <w:t>Τα Έγχορδα Μουσικά Όργανα της</w:t>
      </w:r>
      <w:r w:rsidRPr="00552DF3">
        <w:rPr>
          <w:rFonts w:ascii="Segoe UI" w:hAnsi="Segoe UI" w:cs="Segoe UI"/>
          <w:b/>
          <w:color w:val="002060"/>
          <w:sz w:val="24"/>
          <w:szCs w:val="24"/>
        </w:rPr>
        <w:t xml:space="preserve"> Ορχήστρας</w:t>
      </w:r>
    </w:p>
    <w:p w:rsidR="00CB7D04" w:rsidRDefault="00CB7D04" w:rsidP="00CB7D04">
      <w:pPr>
        <w:ind w:firstLine="720"/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  <w:sz w:val="24"/>
          <w:szCs w:val="24"/>
        </w:rPr>
        <w:t xml:space="preserve">                                  </w:t>
      </w:r>
      <w:r w:rsidRPr="00552DF3">
        <w:rPr>
          <w:rFonts w:ascii="Segoe UI" w:hAnsi="Segoe UI" w:cs="Segoe UI"/>
          <w:b/>
          <w:color w:val="002060"/>
          <w:sz w:val="24"/>
          <w:szCs w:val="24"/>
        </w:rPr>
        <w:t>(Έγχορδα με δοξάρι)</w:t>
      </w:r>
      <w:r w:rsidRPr="00CB7D04"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</w:p>
    <w:p w:rsidR="00CB7D04" w:rsidRDefault="00CB7D04" w:rsidP="00CB7D04">
      <w:pPr>
        <w:ind w:firstLine="720"/>
        <w:rPr>
          <w:rFonts w:ascii="Segoe UI" w:hAnsi="Segoe UI" w:cs="Segoe UI"/>
          <w:b/>
          <w:color w:val="002060"/>
          <w:sz w:val="24"/>
          <w:szCs w:val="24"/>
        </w:rPr>
      </w:pPr>
    </w:p>
    <w:p w:rsidR="00CB7D04" w:rsidRDefault="00CB7D04" w:rsidP="00CB7D04">
      <w:pPr>
        <w:ind w:firstLine="720"/>
        <w:rPr>
          <w:rFonts w:ascii="Segoe UI" w:hAnsi="Segoe UI" w:cs="Segoe UI"/>
          <w:b/>
          <w:color w:val="002060"/>
          <w:sz w:val="24"/>
          <w:szCs w:val="24"/>
        </w:rPr>
      </w:pPr>
      <w:r w:rsidRPr="00CB7D04">
        <w:rPr>
          <w:rFonts w:ascii="Segoe UI" w:hAnsi="Segoe UI" w:cs="Segoe UI"/>
          <w:b/>
          <w:color w:val="002060"/>
          <w:sz w:val="24"/>
          <w:szCs w:val="24"/>
        </w:rPr>
        <w:drawing>
          <wp:inline distT="0" distB="0" distL="0" distR="0">
            <wp:extent cx="5273741" cy="3330054"/>
            <wp:effectExtent l="19050" t="0" r="3109" b="0"/>
            <wp:docPr id="3" name="Εικόνα 10" descr="C:\Users\HP\Desktop\3_Organa_bio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3_Organa_biol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04" w:rsidRPr="00CB7D04" w:rsidRDefault="00CB7D04" w:rsidP="00CB7D04">
      <w:pPr>
        <w:rPr>
          <w:rFonts w:ascii="Segoe UI" w:hAnsi="Segoe UI" w:cs="Segoe UI"/>
          <w:sz w:val="24"/>
          <w:szCs w:val="24"/>
        </w:rPr>
      </w:pPr>
    </w:p>
    <w:p w:rsidR="00CB7D04" w:rsidRPr="00CB7D04" w:rsidRDefault="00CB7D04" w:rsidP="00CB7D04">
      <w:pPr>
        <w:rPr>
          <w:rFonts w:ascii="Segoe UI" w:hAnsi="Segoe UI" w:cs="Segoe UI"/>
          <w:sz w:val="24"/>
          <w:szCs w:val="24"/>
        </w:rPr>
      </w:pPr>
    </w:p>
    <w:p w:rsidR="00CB7D04" w:rsidRDefault="00CB7D04" w:rsidP="00CB7D04">
      <w:r w:rsidRPr="00CB7D0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4332" cy="2747494"/>
            <wp:effectExtent l="171450" t="133350" r="358728" b="299236"/>
            <wp:wrapSquare wrapText="bothSides"/>
            <wp:docPr id="2" name="Εικόνα 11" descr="C:\Users\HP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72" cy="2748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7D04" w:rsidRPr="00CB7D04" w:rsidRDefault="00CB7D04" w:rsidP="00CB7D04"/>
    <w:p w:rsidR="00CB7D04" w:rsidRDefault="00CB7D04" w:rsidP="00CB7D04"/>
    <w:p w:rsidR="00CB7D04" w:rsidRDefault="00CB7D04" w:rsidP="00CB7D04">
      <w:pPr>
        <w:rPr>
          <w:rFonts w:ascii="Segoe UI" w:hAnsi="Segoe UI" w:cs="Segoe UI"/>
          <w:b/>
          <w:color w:val="002060"/>
        </w:rPr>
      </w:pPr>
      <w:r>
        <w:rPr>
          <w:rFonts w:ascii="Segoe UI" w:hAnsi="Segoe UI" w:cs="Segoe UI"/>
          <w:b/>
          <w:color w:val="002060"/>
        </w:rPr>
        <w:t xml:space="preserve">               </w:t>
      </w:r>
    </w:p>
    <w:p w:rsidR="00CB7D04" w:rsidRPr="00953387" w:rsidRDefault="00CB7D04" w:rsidP="00CB7D04">
      <w:pPr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</w:rPr>
        <w:t xml:space="preserve">                </w:t>
      </w:r>
      <w:r w:rsidRPr="00953387">
        <w:rPr>
          <w:rFonts w:ascii="Segoe UI" w:hAnsi="Segoe UI" w:cs="Segoe UI"/>
          <w:b/>
          <w:color w:val="002060"/>
          <w:sz w:val="24"/>
          <w:szCs w:val="24"/>
        </w:rPr>
        <w:t>Σόλο Όργανο</w:t>
      </w:r>
    </w:p>
    <w:p w:rsidR="00CB7D04" w:rsidRDefault="00CB7D04" w:rsidP="00CB7D04">
      <w:pPr>
        <w:tabs>
          <w:tab w:val="left" w:pos="930"/>
        </w:tabs>
      </w:pPr>
      <w:r>
        <w:tab/>
      </w:r>
    </w:p>
    <w:p w:rsidR="00CB7D04" w:rsidRPr="00CB7D04" w:rsidRDefault="00CB7D04" w:rsidP="00CB7D04"/>
    <w:p w:rsidR="00CB7D04" w:rsidRPr="00CB7D04" w:rsidRDefault="00CB7D04" w:rsidP="00CB7D04"/>
    <w:p w:rsidR="00CB7D04" w:rsidRDefault="00CB7D04" w:rsidP="00CB7D04"/>
    <w:p w:rsidR="00CB7D04" w:rsidRDefault="00CB7D04" w:rsidP="00CB7D04"/>
    <w:p w:rsidR="00CB7D04" w:rsidRDefault="00CB7D04" w:rsidP="00CB7D04"/>
    <w:p w:rsidR="00CB7D04" w:rsidRDefault="00CB7D04" w:rsidP="00CB7D04">
      <w:pPr>
        <w:ind w:firstLine="720"/>
        <w:rPr>
          <w:rFonts w:ascii="Arial" w:hAnsi="Arial" w:cs="Arial"/>
          <w:color w:val="3C4043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002060"/>
          <w:sz w:val="20"/>
          <w:szCs w:val="20"/>
        </w:rPr>
        <w:lastRenderedPageBreak/>
        <w:t xml:space="preserve">              </w:t>
      </w:r>
      <w:r w:rsidRPr="00552DF3">
        <w:rPr>
          <w:rFonts w:ascii="Segoe UI" w:hAnsi="Segoe UI" w:cs="Segoe UI"/>
          <w:b/>
          <w:color w:val="002060"/>
          <w:sz w:val="20"/>
          <w:szCs w:val="20"/>
        </w:rPr>
        <w:t>Τσέμπαλο</w:t>
      </w:r>
      <w:r w:rsidRPr="00552DF3">
        <w:rPr>
          <w:rFonts w:ascii="Segoe UI" w:hAnsi="Segoe UI" w:cs="Segoe UI"/>
          <w:color w:val="002060"/>
          <w:sz w:val="20"/>
          <w:szCs w:val="20"/>
        </w:rPr>
        <w:t xml:space="preserve">: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Πληκτροφόρο όργανο της εποχής Μπαρόκ.</w:t>
      </w:r>
      <w:r w:rsidRPr="00552DF3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                               </w:t>
      </w:r>
      <w:r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       </w:t>
      </w:r>
    </w:p>
    <w:p w:rsidR="00CB7D04" w:rsidRPr="00552DF3" w:rsidRDefault="00CB7D04" w:rsidP="00CB7D04">
      <w:pPr>
        <w:ind w:firstLine="720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                           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Πρόγονος του σημερινού πιάνου.</w:t>
      </w:r>
    </w:p>
    <w:p w:rsidR="00CB7D04" w:rsidRDefault="00CB7D04" w:rsidP="00CB7D04">
      <w:pPr>
        <w:jc w:val="center"/>
      </w:pPr>
      <w:r w:rsidRPr="00CB7D04">
        <w:drawing>
          <wp:inline distT="0" distB="0" distL="0" distR="0">
            <wp:extent cx="3467260" cy="3977850"/>
            <wp:effectExtent l="171450" t="133350" r="361790" b="308400"/>
            <wp:docPr id="14" name="Εικόνα 9" descr="C:\Users\HP\Desktop\cemb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cemba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59" cy="3969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7D04" w:rsidRPr="00CB7D04" w:rsidRDefault="00CB7D04" w:rsidP="00CB7D0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Segoe UI" w:hAnsi="Segoe UI" w:cs="Segoe UI"/>
          <w:color w:val="002060"/>
        </w:rPr>
      </w:pPr>
      <w:r w:rsidRPr="00CB7D04">
        <w:rPr>
          <w:rFonts w:ascii="Segoe UI" w:hAnsi="Segoe UI" w:cs="Segoe UI"/>
          <w:color w:val="002060"/>
        </w:rPr>
        <w:t>Τα τρία μέρη του έργου</w:t>
      </w:r>
      <w:r w:rsidRPr="00CB7D04">
        <w:rPr>
          <w:rFonts w:ascii="Segoe UI" w:hAnsi="Segoe UI" w:cs="Segoe UI"/>
          <w:color w:val="002060"/>
        </w:rPr>
        <w:tab/>
      </w:r>
    </w:p>
    <w:p w:rsidR="00CB7D04" w:rsidRDefault="00CB7D04" w:rsidP="00CB7D04">
      <w:pPr>
        <w:shd w:val="clear" w:color="auto" w:fill="FFFFFF"/>
        <w:spacing w:before="100" w:beforeAutospacing="1" w:after="100" w:afterAutospacing="1" w:line="293" w:lineRule="atLeast"/>
        <w:rPr>
          <w:rFonts w:ascii="Segoe UI" w:eastAsia="Times New Roman" w:hAnsi="Segoe UI" w:cs="Segoe UI"/>
          <w:b/>
          <w:color w:val="002060"/>
          <w:sz w:val="20"/>
          <w:szCs w:val="20"/>
          <w:lang w:val="en-US" w:eastAsia="el-GR"/>
        </w:rPr>
      </w:pPr>
      <w:r w:rsidRPr="00CB7D04">
        <w:rPr>
          <w:lang w:val="en-US"/>
        </w:rPr>
        <w:t xml:space="preserve">                                                      </w:t>
      </w:r>
      <w:r w:rsidRPr="00552DF3">
        <w:rPr>
          <w:rFonts w:ascii="Segoe UI" w:eastAsia="Times New Roman" w:hAnsi="Segoe UI" w:cs="Segoe UI"/>
          <w:b/>
          <w:color w:val="002060"/>
          <w:sz w:val="20"/>
          <w:szCs w:val="20"/>
          <w:lang w:val="en-US" w:eastAsia="el-GR"/>
        </w:rPr>
        <w:t>Allegro – Largo – Allegro</w:t>
      </w:r>
    </w:p>
    <w:p w:rsidR="00CB7D04" w:rsidRDefault="00CB7D04" w:rsidP="00CB7D04">
      <w:pPr>
        <w:ind w:firstLine="720"/>
        <w:jc w:val="center"/>
        <w:rPr>
          <w:rFonts w:ascii="Segoe UI" w:hAnsi="Segoe UI" w:cs="Segoe UI"/>
          <w:b/>
          <w:color w:val="002060"/>
          <w:sz w:val="20"/>
          <w:szCs w:val="20"/>
        </w:rPr>
      </w:pPr>
    </w:p>
    <w:p w:rsidR="00CB7D04" w:rsidRPr="00CB7D04" w:rsidRDefault="00CB7D04" w:rsidP="00CB7D04">
      <w:pPr>
        <w:ind w:firstLine="720"/>
        <w:rPr>
          <w:rFonts w:ascii="Segoe UI" w:hAnsi="Segoe UI" w:cs="Segoe UI"/>
          <w:sz w:val="20"/>
          <w:szCs w:val="20"/>
        </w:rPr>
      </w:pPr>
      <w:r w:rsidRPr="00CB7D04">
        <w:rPr>
          <w:rFonts w:ascii="Segoe UI" w:hAnsi="Segoe UI" w:cs="Segoe UI"/>
          <w:b/>
          <w:color w:val="002060"/>
          <w:sz w:val="20"/>
          <w:szCs w:val="20"/>
        </w:rPr>
        <w:t>1</w:t>
      </w:r>
      <w:r w:rsidRPr="00552DF3">
        <w:rPr>
          <w:rFonts w:ascii="Segoe UI" w:hAnsi="Segoe UI" w:cs="Segoe UI"/>
          <w:b/>
          <w:color w:val="002060"/>
          <w:sz w:val="20"/>
          <w:szCs w:val="20"/>
        </w:rPr>
        <w:t>ο</w:t>
      </w:r>
      <w:r w:rsidRPr="00CB7D04">
        <w:rPr>
          <w:rFonts w:ascii="Segoe UI" w:hAnsi="Segoe UI" w:cs="Segoe UI"/>
          <w:b/>
          <w:color w:val="002060"/>
          <w:sz w:val="20"/>
          <w:szCs w:val="20"/>
        </w:rPr>
        <w:t xml:space="preserve"> </w:t>
      </w:r>
      <w:r w:rsidRPr="00552DF3">
        <w:rPr>
          <w:rFonts w:ascii="Segoe UI" w:hAnsi="Segoe UI" w:cs="Segoe UI"/>
          <w:b/>
          <w:color w:val="002060"/>
          <w:sz w:val="20"/>
          <w:szCs w:val="20"/>
        </w:rPr>
        <w:t>Μέρος</w:t>
      </w:r>
      <w:r w:rsidRPr="00CB7D04">
        <w:rPr>
          <w:rFonts w:ascii="Segoe UI" w:hAnsi="Segoe UI" w:cs="Segoe UI"/>
          <w:sz w:val="20"/>
          <w:szCs w:val="20"/>
        </w:rPr>
        <w:t xml:space="preserve"> </w:t>
      </w:r>
      <w:r w:rsidRPr="00286DCF">
        <w:rPr>
          <w:rFonts w:ascii="Segoe UI" w:hAnsi="Segoe UI" w:cs="Segoe UI"/>
          <w:b/>
          <w:sz w:val="20"/>
          <w:szCs w:val="20"/>
        </w:rPr>
        <w:t>(</w:t>
      </w:r>
      <w:r w:rsidRPr="00552DF3">
        <w:rPr>
          <w:rFonts w:ascii="Segoe UI" w:hAnsi="Segoe UI" w:cs="Segoe UI"/>
          <w:b/>
          <w:color w:val="002060"/>
          <w:sz w:val="20"/>
          <w:szCs w:val="20"/>
          <w:lang w:val="en-US"/>
        </w:rPr>
        <w:t>Allegro</w:t>
      </w:r>
      <w:r w:rsidRPr="00CB7D04">
        <w:rPr>
          <w:rFonts w:ascii="Segoe UI" w:hAnsi="Segoe UI" w:cs="Segoe UI"/>
          <w:b/>
          <w:color w:val="002060"/>
          <w:sz w:val="20"/>
          <w:szCs w:val="20"/>
        </w:rPr>
        <w:t>)</w:t>
      </w:r>
    </w:p>
    <w:p w:rsidR="00CB7D04" w:rsidRPr="00552DF3" w:rsidRDefault="00CB7D04" w:rsidP="00CB7D0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«Η </w:t>
      </w:r>
      <w:r w:rsidRPr="00552DF3">
        <w:rPr>
          <w:rStyle w:val="a4"/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άνοιξη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έφτασε και τα πουλιά την καλωσορίζουν τραγουδώντας», γράφει ο ίδιος ο </w:t>
      </w:r>
      <w:r w:rsidRPr="00552DF3">
        <w:rPr>
          <w:rStyle w:val="a4"/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Βιβάλντι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 στο </w:t>
      </w:r>
      <w:r w:rsidRPr="00552DF3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 xml:space="preserve">σονέτο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του (εισαγωγικό κείμενο)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στο οποίο επεξηγούσε τις εικόνες, που ήθελε να δημιουργούνται από τη μουσική του.</w:t>
      </w:r>
    </w:p>
    <w:p w:rsidR="00CB7D04" w:rsidRPr="00552DF3" w:rsidRDefault="00CB7D04" w:rsidP="00CB7D0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βιολιά μιμούνται το κελάηδημα των πουλιών.                                                      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</w:t>
      </w:r>
      <w:r w:rsidRPr="00552D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Στη συνέχεια, παίζοντας σιγά, μιμούνται το κελάρυσμα των νερών.                                                     Μετά θα πιάσει μια ξαφνική καταιγίδα (όλα τα έγχορδα – δυνατά) και θα επανέλθουν              τα πουλιά με το κελάηδημα τους.</w:t>
      </w:r>
    </w:p>
    <w:p w:rsidR="00286DCF" w:rsidRDefault="00286DCF" w:rsidP="00CB7D04">
      <w:pPr>
        <w:tabs>
          <w:tab w:val="left" w:pos="2018"/>
        </w:tabs>
      </w:pPr>
    </w:p>
    <w:p w:rsidR="00286DCF" w:rsidRDefault="00286DCF" w:rsidP="00286DCF">
      <w:pPr>
        <w:tabs>
          <w:tab w:val="left" w:pos="2018"/>
        </w:tabs>
      </w:pPr>
      <w:hyperlink r:id="rId8" w:history="1">
        <w:r w:rsidRPr="005E54A4">
          <w:rPr>
            <w:rStyle w:val="-"/>
          </w:rPr>
          <w:t>https://youtu.be/e3nSvIiBNFo</w:t>
        </w:r>
      </w:hyperlink>
    </w:p>
    <w:p w:rsidR="007F4078" w:rsidRDefault="00286DCF" w:rsidP="00286DCF">
      <w:pPr>
        <w:tabs>
          <w:tab w:val="left" w:pos="2018"/>
        </w:tabs>
      </w:pPr>
      <w:r>
        <w:lastRenderedPageBreak/>
        <w:t xml:space="preserve">              </w:t>
      </w:r>
      <w:hyperlink r:id="rId9" w:history="1">
        <w:r w:rsidR="007F4078" w:rsidRPr="005E54A4">
          <w:rPr>
            <w:rStyle w:val="-"/>
          </w:rPr>
          <w:t>https://youtu.be/Uxs5O6hMBvg</w:t>
        </w:r>
      </w:hyperlink>
    </w:p>
    <w:p w:rsidR="007F4078" w:rsidRPr="007F4078" w:rsidRDefault="007F4078" w:rsidP="00286DCF">
      <w:pPr>
        <w:tabs>
          <w:tab w:val="left" w:pos="2018"/>
        </w:tabs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Μια διαφορετική εκτέλεση</w:t>
      </w:r>
      <w:r w:rsidRPr="007F407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:Το 1</w:t>
      </w:r>
      <w:r w:rsidRPr="007F4078">
        <w:rPr>
          <w:rFonts w:ascii="Segoe UI" w:eastAsia="Times New Roman" w:hAnsi="Segoe UI" w:cs="Segoe UI"/>
          <w:color w:val="002060"/>
          <w:sz w:val="20"/>
          <w:szCs w:val="20"/>
          <w:vertAlign w:val="superscript"/>
          <w:lang w:eastAsia="el-GR"/>
        </w:rPr>
        <w:t>ο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μέρος του κοντσέρτου μόνο από φωνές, χωρίς συνοδεία μουσικών οργάνων.</w:t>
      </w:r>
    </w:p>
    <w:p w:rsidR="007F4078" w:rsidRDefault="007F4078" w:rsidP="00286DCF">
      <w:pPr>
        <w:tabs>
          <w:tab w:val="left" w:pos="2018"/>
        </w:tabs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 </w:t>
      </w:r>
    </w:p>
    <w:p w:rsidR="007F4078" w:rsidRDefault="007F4078" w:rsidP="00286DCF">
      <w:pPr>
        <w:tabs>
          <w:tab w:val="left" w:pos="2018"/>
        </w:tabs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286DCF" w:rsidRPr="00286DCF" w:rsidRDefault="007F4078" w:rsidP="00286DCF">
      <w:pPr>
        <w:tabs>
          <w:tab w:val="left" w:pos="2018"/>
        </w:tabs>
      </w:pPr>
      <w:r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           </w:t>
      </w:r>
      <w:r w:rsidR="00286DCF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2ο Μ</w:t>
      </w:r>
      <w:r w:rsidR="00286DCF" w:rsidRPr="00286DCF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έρος</w:t>
      </w:r>
      <w:r w:rsidR="00286DCF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(</w:t>
      </w:r>
      <w:r w:rsidR="00286DCF" w:rsidRPr="00552DF3">
        <w:rPr>
          <w:rFonts w:ascii="Segoe UI" w:eastAsia="Times New Roman" w:hAnsi="Segoe UI" w:cs="Segoe UI"/>
          <w:b/>
          <w:color w:val="002060"/>
          <w:sz w:val="20"/>
          <w:szCs w:val="20"/>
          <w:lang w:val="en-US" w:eastAsia="el-GR"/>
        </w:rPr>
        <w:t>Largo</w:t>
      </w:r>
      <w:r w:rsidR="00286DCF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)</w:t>
      </w:r>
    </w:p>
    <w:p w:rsidR="00286DCF" w:rsidRPr="00DA6C3D" w:rsidRDefault="00286DCF" w:rsidP="00286DCF">
      <w:pPr>
        <w:shd w:val="clear" w:color="auto" w:fill="FFFFFF"/>
        <w:spacing w:before="100" w:beforeAutospacing="1" w:after="100" w:afterAutospacing="1" w:line="293" w:lineRule="atLeast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Μια</w:t>
      </w:r>
      <w:r w:rsidRPr="00DA6C3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τρυφερή μελωδία για σόλο βιολί με συνοδεία εγχόρδων. </w:t>
      </w:r>
      <w:r w:rsidRPr="004B304F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</w:t>
      </w:r>
      <w:r w:rsidRPr="00DA6C3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Ζωγραφίζει κυριολεκτικά την ειρηνική σκηνή ενός βοσκού με το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</w:t>
      </w:r>
      <w:r w:rsidRPr="00DA6C3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σκύλο του, που μισοκοιμάται κάτω από μερικά δέντρα.</w:t>
      </w:r>
    </w:p>
    <w:p w:rsidR="00286DCF" w:rsidRPr="00286DCF" w:rsidRDefault="00286DCF" w:rsidP="00286DCF">
      <w:pPr>
        <w:shd w:val="clear" w:color="auto" w:fill="FFFFFF"/>
        <w:spacing w:before="100" w:beforeAutospacing="1" w:after="100" w:afterAutospacing="1" w:line="293" w:lineRule="atLeast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  <w:r w:rsidRPr="00286DCF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             3ο Μέρος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Pr="00286DCF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(</w:t>
      </w:r>
      <w:r w:rsidRPr="00552DF3">
        <w:rPr>
          <w:rFonts w:ascii="Segoe UI" w:eastAsia="Times New Roman" w:hAnsi="Segoe UI" w:cs="Segoe UI"/>
          <w:b/>
          <w:color w:val="002060"/>
          <w:sz w:val="20"/>
          <w:szCs w:val="20"/>
          <w:lang w:val="en-US" w:eastAsia="el-GR"/>
        </w:rPr>
        <w:t>Allegro</w:t>
      </w:r>
      <w:r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)</w:t>
      </w:r>
    </w:p>
    <w:p w:rsidR="00286DCF" w:rsidRPr="00DA6C3D" w:rsidRDefault="00286DCF" w:rsidP="00286DCF">
      <w:pPr>
        <w:shd w:val="clear" w:color="auto" w:fill="FFFFFF"/>
        <w:spacing w:before="100" w:beforeAutospacing="1" w:after="100" w:afterAutospacing="1" w:line="293" w:lineRule="atLeast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Έ</w:t>
      </w:r>
      <w:r w:rsidRPr="00DA6C3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νας «Χωριάτικος χορός».</w:t>
      </w:r>
    </w:p>
    <w:p w:rsidR="007F4078" w:rsidRDefault="007F4078" w:rsidP="00CB7D04">
      <w:pPr>
        <w:tabs>
          <w:tab w:val="left" w:pos="2018"/>
        </w:tabs>
      </w:pPr>
    </w:p>
    <w:p w:rsidR="007F4078" w:rsidRPr="00CB7D04" w:rsidRDefault="007F4078" w:rsidP="00CB7D04">
      <w:pPr>
        <w:tabs>
          <w:tab w:val="left" w:pos="2018"/>
        </w:tabs>
      </w:pPr>
    </w:p>
    <w:sectPr w:rsidR="007F4078" w:rsidRPr="00CB7D04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B7D04"/>
    <w:rsid w:val="00286DCF"/>
    <w:rsid w:val="00320E91"/>
    <w:rsid w:val="00426C67"/>
    <w:rsid w:val="007F4078"/>
    <w:rsid w:val="009140D0"/>
    <w:rsid w:val="00C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7D04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CB7D04"/>
    <w:rPr>
      <w:i/>
      <w:iCs/>
    </w:rPr>
  </w:style>
  <w:style w:type="character" w:styleId="-">
    <w:name w:val="Hyperlink"/>
    <w:basedOn w:val="a0"/>
    <w:uiPriority w:val="99"/>
    <w:unhideWhenUsed/>
    <w:rsid w:val="00286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3nSvIiBNF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Uxs5O6hMBv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2020-04-04T22:18:00Z</dcterms:created>
  <dcterms:modified xsi:type="dcterms:W3CDTF">2020-04-04T22:51:00Z</dcterms:modified>
</cp:coreProperties>
</file>