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DA" w:rsidRDefault="003F08DA" w:rsidP="003F08DA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Segoe UI" w:eastAsia="Times New Roman" w:hAnsi="Segoe UI" w:cs="Segoe UI"/>
          <w:b/>
          <w:color w:val="002060"/>
          <w:spacing w:val="-15"/>
          <w:kern w:val="36"/>
          <w:sz w:val="24"/>
          <w:szCs w:val="24"/>
          <w:lang w:eastAsia="el-GR"/>
        </w:rPr>
      </w:pPr>
      <w:r w:rsidRPr="003F08DA">
        <w:rPr>
          <w:rFonts w:ascii="Segoe UI" w:eastAsia="Times New Roman" w:hAnsi="Segoe UI" w:cs="Segoe UI"/>
          <w:b/>
          <w:color w:val="002060"/>
          <w:spacing w:val="-15"/>
          <w:kern w:val="36"/>
          <w:sz w:val="24"/>
          <w:szCs w:val="24"/>
          <w:lang w:eastAsia="el-GR"/>
        </w:rPr>
        <w:t>Ελικώνας, το βουνό των Μουσών</w:t>
      </w:r>
    </w:p>
    <w:p w:rsidR="003F08DA" w:rsidRDefault="003F08DA" w:rsidP="003F08DA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Segoe UI" w:eastAsia="Times New Roman" w:hAnsi="Segoe UI" w:cs="Segoe UI"/>
          <w:b/>
          <w:color w:val="002060"/>
          <w:spacing w:val="-15"/>
          <w:kern w:val="36"/>
          <w:sz w:val="24"/>
          <w:szCs w:val="24"/>
          <w:lang w:eastAsia="el-GR"/>
        </w:rPr>
      </w:pPr>
    </w:p>
    <w:p w:rsidR="003F08DA" w:rsidRDefault="003F08DA" w:rsidP="003F08DA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Segoe UI" w:eastAsia="Times New Roman" w:hAnsi="Segoe UI" w:cs="Segoe UI"/>
          <w:b/>
          <w:color w:val="002060"/>
          <w:spacing w:val="-15"/>
          <w:kern w:val="36"/>
          <w:sz w:val="24"/>
          <w:szCs w:val="24"/>
          <w:lang w:eastAsia="el-GR"/>
        </w:rPr>
      </w:pPr>
      <w:r w:rsidRPr="003F08DA">
        <w:rPr>
          <w:rFonts w:ascii="Segoe UI" w:eastAsia="Times New Roman" w:hAnsi="Segoe UI" w:cs="Segoe UI"/>
          <w:b/>
          <w:color w:val="002060"/>
          <w:spacing w:val="-15"/>
          <w:kern w:val="36"/>
          <w:sz w:val="24"/>
          <w:szCs w:val="24"/>
          <w:lang w:eastAsia="el-GR"/>
        </w:rPr>
        <w:drawing>
          <wp:inline distT="0" distB="0" distL="0" distR="0">
            <wp:extent cx="5269081" cy="3438525"/>
            <wp:effectExtent l="19050" t="0" r="7769" b="0"/>
            <wp:docPr id="5" name="Εικόνα 1" descr="http://www.bookbar.gr/wp-content/uploads/2018/04/Muses_Andrea_Appiani_1811_elikonas_bookbar-696x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okbar.gr/wp-content/uploads/2018/04/Muses_Andrea_Appiani_1811_elikonas_bookbar-696x3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19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08DA" w:rsidRPr="003F08DA" w:rsidRDefault="003F08DA" w:rsidP="003F08DA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Segoe UI" w:eastAsia="Times New Roman" w:hAnsi="Segoe UI" w:cs="Segoe UI"/>
          <w:b/>
          <w:color w:val="002060"/>
          <w:spacing w:val="-15"/>
          <w:kern w:val="36"/>
          <w:sz w:val="24"/>
          <w:szCs w:val="24"/>
          <w:lang w:eastAsia="el-GR"/>
        </w:rPr>
      </w:pPr>
    </w:p>
    <w:p w:rsidR="003F08DA" w:rsidRPr="004B37A6" w:rsidRDefault="003F08DA" w:rsidP="003F08DA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Ο Ελικώνας είναι βουνό της Βοιωτίας στο νοτιοδυτικό της μέρος,                         </w:t>
      </w:r>
      <w:r w:rsid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</w:t>
      </w: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ανάμεσα στον Παρνασσό και τον Κιθαιρώνα.</w:t>
      </w:r>
    </w:p>
    <w:p w:rsidR="003F08DA" w:rsidRPr="004B37A6" w:rsidRDefault="003F08DA" w:rsidP="003F08DA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Στην ανατολική πλευρά, κοντά στην πόλη Άσκρη, πατ</w:t>
      </w:r>
      <w:r w:rsidR="00EE71B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ρίδα του Ησίο</w:t>
      </w: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δου, </w:t>
      </w:r>
      <w:r w:rsid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</w:t>
      </w: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βρισκόταν το «Άλσος των Μουσών» στο οποίο υπήρχε και ο βωμός του Ελικωνίου Διός.</w:t>
      </w:r>
    </w:p>
    <w:p w:rsidR="005948AF" w:rsidRPr="004B37A6" w:rsidRDefault="005948AF" w:rsidP="003F08DA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3F08DA" w:rsidRPr="004B37A6" w:rsidRDefault="003F08DA" w:rsidP="003F08DA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 όνομά του, Ελικώνας, δόθηκε πιθανότατα από το σχήμα του</w:t>
      </w:r>
      <w:r w:rsidR="005948AF"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</w:t>
      </w: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που θυμίζει το σχήμα της έλικας.</w:t>
      </w:r>
    </w:p>
    <w:p w:rsidR="005948AF" w:rsidRPr="004B37A6" w:rsidRDefault="005948AF" w:rsidP="003F08DA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3F08DA" w:rsidRPr="004B37A6" w:rsidRDefault="003F08DA" w:rsidP="003F08DA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Ένας αρχαίος μύθος λέει πως πήρε το όνομά του από τον περίφημο υφαντουργό Ελικώνα, ο οποίος χάρισε στη</w:t>
      </w:r>
      <w:r w:rsidR="005948AF"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Θεά Αθηνά </w:t>
      </w: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 αραχνοΰφαντο πέπλο που θα φορούσε </w:t>
      </w:r>
      <w:r w:rsid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</w:t>
      </w: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στον γάμο της </w:t>
      </w:r>
      <w:r w:rsidR="005948AF"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Αρμονίας και του Κάδμου, </w:t>
      </w: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βασιλιά της Θήβας.</w:t>
      </w:r>
    </w:p>
    <w:p w:rsidR="003F08DA" w:rsidRPr="004B37A6" w:rsidRDefault="003F08DA" w:rsidP="003F08DA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Μετά τον γάμο</w:t>
      </w:r>
      <w:r w:rsidR="007C3E5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Pr="004B37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η Αθηνά κρέμασε το πέπλο πάνω στο ιερό βουνό που το ονόμασε Ελικώνα.</w:t>
      </w:r>
    </w:p>
    <w:p w:rsidR="005948AF" w:rsidRPr="004B37A6" w:rsidRDefault="005948AF" w:rsidP="003F08DA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7C3E5E" w:rsidRDefault="003F08DA" w:rsidP="004B37A6">
      <w:pPr>
        <w:jc w:val="center"/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</w:pPr>
      <w:r w:rsidRPr="004B37A6">
        <w:rPr>
          <w:rFonts w:ascii="Segoe UI" w:hAnsi="Segoe UI" w:cs="Segoe UI"/>
          <w:color w:val="002060"/>
          <w:sz w:val="20"/>
          <w:szCs w:val="20"/>
        </w:rPr>
        <w:t>Σύμφωνα με την ελληνική μυθολογία, ο Ελικώνας και ο Κιθαιρώνας ήταν αδέρφια</w:t>
      </w:r>
      <w:r w:rsidR="005948AF" w:rsidRPr="004B37A6">
        <w:rPr>
          <w:rFonts w:ascii="Segoe UI" w:hAnsi="Segoe UI" w:cs="Segoe UI"/>
          <w:color w:val="002060"/>
          <w:sz w:val="20"/>
          <w:szCs w:val="20"/>
        </w:rPr>
        <w:t xml:space="preserve">,                      </w:t>
      </w:r>
      <w:r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αλλά π</w:t>
      </w:r>
      <w:r w:rsidR="00AA0469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ολύ διαφορετικά μεταξύ τους σ</w:t>
      </w:r>
      <w:r w:rsidR="005948AF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τον χαρακτήρα. </w:t>
      </w:r>
      <w:r w:rsidR="004B37A6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</w:t>
      </w:r>
    </w:p>
    <w:p w:rsidR="004B37A6" w:rsidRPr="004B37A6" w:rsidRDefault="004B37A6" w:rsidP="004B37A6">
      <w:pPr>
        <w:jc w:val="center"/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</w:pPr>
      <w:r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                                           </w:t>
      </w:r>
    </w:p>
    <w:p w:rsidR="004B37A6" w:rsidRPr="004B37A6" w:rsidRDefault="005948AF" w:rsidP="004B37A6">
      <w:pPr>
        <w:jc w:val="center"/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</w:pPr>
      <w:r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lastRenderedPageBreak/>
        <w:t>Ο πρώτος ήταν ήρεμος,</w:t>
      </w:r>
      <w:r w:rsidR="004B37A6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</w:t>
      </w:r>
      <w:r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καλός και ευγενικός,</w:t>
      </w:r>
      <w:r w:rsidR="00AA0469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αγαπούσε τους</w:t>
      </w:r>
      <w:r w:rsidR="003F08DA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γονείς του, </w:t>
      </w:r>
      <w:r w:rsidR="00AA0469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                               </w:t>
      </w:r>
      <w:r w:rsidR="003F08DA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τους οποίο</w:t>
      </w:r>
      <w:r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υς φρόντιζε στα γηρατειά τους, ενώ ο δεύτερος </w:t>
      </w:r>
      <w:r w:rsidR="003F08DA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ήταν </w:t>
      </w:r>
      <w:r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άπληστος, ζηλόφθονος και κακός</w:t>
      </w:r>
      <w:r w:rsidR="003F08DA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.</w:t>
      </w:r>
      <w:r w:rsidR="004B37A6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</w:t>
      </w:r>
      <w:r w:rsidR="00AA0469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                                                      </w:t>
      </w:r>
      <w:r w:rsidR="004B37A6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Για να αποκτήσει ολόκληρη την περιουσία της οικογένειας για τον εαυτό του,                            σκότωσε</w:t>
      </w:r>
      <w:r w:rsidR="003F08DA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τον πατέ</w:t>
      </w:r>
      <w:r w:rsidR="004B37A6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ρα του, και στη συνέχεια</w:t>
      </w:r>
      <w:r w:rsidR="003F08DA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με δόλιο τρόπο </w:t>
      </w:r>
      <w:r w:rsidR="004B37A6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πέταξε τον αδερφό του </w:t>
      </w:r>
      <w:r w:rsidR="007C3E5E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                           </w:t>
      </w:r>
      <w:r w:rsidR="004B37A6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σε έναν γκρεμό. </w:t>
      </w:r>
      <w:r w:rsidR="007C3E5E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4B37A6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Όμως από την ορμή του παρασύρθηκε και ο ίδιος</w:t>
      </w:r>
      <w:r w:rsidR="003F08DA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</w:t>
      </w:r>
      <w:r w:rsidR="004B37A6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κ</w:t>
      </w:r>
      <w:r w:rsidR="003F08DA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ι έπεσε και αυτός στον γκρεμό. </w:t>
      </w:r>
    </w:p>
    <w:p w:rsidR="007C3E5E" w:rsidRDefault="007C3E5E" w:rsidP="004B37A6">
      <w:pPr>
        <w:jc w:val="center"/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</w:pPr>
      <w:r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Τότε οι Θεοί τους</w:t>
      </w:r>
      <w:r w:rsidR="003F08DA"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μεταμορφώθηκαν στα δύο Βουνά που φέρουν το όνομά τους.</w:t>
      </w:r>
      <w:r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  </w:t>
      </w:r>
    </w:p>
    <w:p w:rsidR="003F08DA" w:rsidRPr="004B37A6" w:rsidRDefault="003F08DA" w:rsidP="007C3E5E">
      <w:pPr>
        <w:jc w:val="center"/>
        <w:rPr>
          <w:rFonts w:ascii="Segoe UI" w:hAnsi="Segoe UI" w:cs="Segoe UI"/>
          <w:iCs/>
          <w:color w:val="002060"/>
          <w:sz w:val="20"/>
          <w:szCs w:val="20"/>
          <w:shd w:val="clear" w:color="auto" w:fill="FFFFFF"/>
        </w:rPr>
      </w:pPr>
      <w:r w:rsidRPr="004B37A6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Ο Κιθαιρώνας, λόγω της ασέβειας του, έ</w:t>
      </w:r>
      <w:r w:rsidR="007C3E5E">
        <w:rPr>
          <w:rStyle w:val="a4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γινε η κατοικία των Ερινυών,                                         ενώ ο Ελικώνας, ο τόπος κατοικίας των Μουσών.</w:t>
      </w:r>
    </w:p>
    <w:p w:rsidR="003F08DA" w:rsidRDefault="003F08DA" w:rsidP="007C3E5E">
      <w:pPr>
        <w:jc w:val="center"/>
        <w:rPr>
          <w:rFonts w:ascii="Segoe UI" w:hAnsi="Segoe UI" w:cs="Segoe UI"/>
          <w:sz w:val="20"/>
          <w:szCs w:val="20"/>
        </w:rPr>
      </w:pPr>
    </w:p>
    <w:p w:rsidR="005E017D" w:rsidRDefault="00AA0469" w:rsidP="007C3E5E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Οι πλαγιές του Ελικώνα είναι σκεπασμένες από δάση (</w:t>
      </w:r>
      <w:r w:rsidR="007C3E5E" w:rsidRPr="00AA0469">
        <w:rPr>
          <w:rFonts w:ascii="Segoe UI" w:hAnsi="Segoe UI" w:cs="Segoe UI"/>
          <w:color w:val="002060"/>
          <w:sz w:val="20"/>
          <w:szCs w:val="20"/>
        </w:rPr>
        <w:t>έλατα, βελανιδιές</w:t>
      </w:r>
      <w:r w:rsidR="005E017D">
        <w:rPr>
          <w:rFonts w:ascii="Segoe UI" w:hAnsi="Segoe UI" w:cs="Segoe UI"/>
          <w:color w:val="002060"/>
          <w:sz w:val="20"/>
          <w:szCs w:val="20"/>
        </w:rPr>
        <w:t>, οξιές),                             ιαματικά φυτά,</w:t>
      </w:r>
      <w:r w:rsidR="007C3E5E" w:rsidRPr="00AA0469">
        <w:rPr>
          <w:rFonts w:ascii="Segoe UI" w:hAnsi="Segoe UI" w:cs="Segoe UI"/>
          <w:color w:val="002060"/>
          <w:sz w:val="20"/>
          <w:szCs w:val="20"/>
        </w:rPr>
        <w:t xml:space="preserve"> βότανα</w:t>
      </w:r>
      <w:r w:rsidR="005E017D">
        <w:rPr>
          <w:rFonts w:ascii="Segoe UI" w:hAnsi="Segoe UI" w:cs="Segoe UI"/>
          <w:color w:val="002060"/>
          <w:sz w:val="20"/>
          <w:szCs w:val="20"/>
        </w:rPr>
        <w:t xml:space="preserve"> και θάμνους</w:t>
      </w:r>
      <w:r w:rsidR="007C3E5E" w:rsidRPr="00AA0469">
        <w:rPr>
          <w:rFonts w:ascii="Segoe UI" w:hAnsi="Segoe UI" w:cs="Segoe UI"/>
          <w:color w:val="002060"/>
          <w:sz w:val="20"/>
          <w:szCs w:val="20"/>
        </w:rPr>
        <w:t xml:space="preserve">. </w:t>
      </w:r>
    </w:p>
    <w:p w:rsidR="00AA0469" w:rsidRPr="00AA0469" w:rsidRDefault="00AA0469" w:rsidP="007C3E5E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Ο Παυσανίας αναφέρει ότι</w:t>
      </w:r>
      <w:r w:rsidRPr="00AA0469">
        <w:rPr>
          <w:rFonts w:ascii="Segoe UI" w:hAnsi="Segoe UI" w:cs="Segoe UI"/>
          <w:color w:val="002060"/>
          <w:sz w:val="20"/>
          <w:szCs w:val="20"/>
        </w:rPr>
        <w:t xml:space="preserve"> στον Ελικώνα ούτε από τσίμπημα φιδιού δεν πεθαίνεις.</w:t>
      </w:r>
    </w:p>
    <w:p w:rsidR="005E017D" w:rsidRPr="00B042F9" w:rsidRDefault="003F08DA" w:rsidP="005E017D">
      <w:pPr>
        <w:jc w:val="center"/>
        <w:rPr>
          <w:rFonts w:ascii="Segoe UI" w:hAnsi="Segoe UI" w:cs="Segoe UI"/>
          <w:color w:val="002060"/>
          <w:sz w:val="20"/>
          <w:szCs w:val="20"/>
        </w:rPr>
      </w:pPr>
      <w:bookmarkStart w:id="0" w:name="more"/>
      <w:bookmarkEnd w:id="0"/>
      <w:r w:rsidRPr="00AA0469">
        <w:rPr>
          <w:rFonts w:ascii="Open Sans" w:hAnsi="Open Sans"/>
          <w:color w:val="002060"/>
        </w:rPr>
        <w:br/>
      </w:r>
      <w:r w:rsidR="005E017D" w:rsidRPr="00AA0469">
        <w:rPr>
          <w:rFonts w:ascii="Segoe UI" w:hAnsi="Segoe UI" w:cs="Segoe UI"/>
          <w:color w:val="002060"/>
          <w:sz w:val="20"/>
          <w:szCs w:val="20"/>
        </w:rPr>
        <w:t>Η φήμη του Ελικώνα έφτασε στα πέρατα της οικουμένης</w:t>
      </w:r>
      <w:r w:rsidR="005E017D" w:rsidRPr="005E017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B042F9" w:rsidRPr="00B042F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ω</w:t>
      </w:r>
      <w:r w:rsidR="00B042F9">
        <w:rPr>
          <w:rFonts w:ascii="Verdana" w:hAnsi="Verdana"/>
          <w:color w:val="000000"/>
          <w:sz w:val="20"/>
          <w:szCs w:val="20"/>
          <w:shd w:val="clear" w:color="auto" w:fill="FFFFFF"/>
        </w:rPr>
        <w:t>ς</w:t>
      </w:r>
      <w:r w:rsidR="00B042F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        η </w:t>
      </w:r>
      <w:r w:rsidR="005E017D" w:rsidRPr="00B042F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κατοικία των </w:t>
      </w:r>
      <w:r w:rsidR="00B042F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«</w:t>
      </w:r>
      <w:r w:rsidR="005E017D" w:rsidRPr="00B042F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Ελικωνιάδων</w:t>
      </w:r>
      <w:r w:rsidR="00B042F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»</w:t>
      </w:r>
      <w:r w:rsidR="005E017D" w:rsidRPr="00B042F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Μουσών και το κέντρο της τέχνης και των επιστημών.</w:t>
      </w:r>
    </w:p>
    <w:p w:rsidR="005E017D" w:rsidRDefault="005E017D" w:rsidP="005E017D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B042F9" w:rsidRPr="00AA0469" w:rsidRDefault="00B042F9" w:rsidP="005E017D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3F08DA" w:rsidRDefault="003F08DA" w:rsidP="007C3E5E">
      <w:pPr>
        <w:pStyle w:val="Web"/>
        <w:shd w:val="clear" w:color="auto" w:fill="FFFFFF"/>
        <w:spacing w:before="0" w:beforeAutospacing="0" w:after="225" w:afterAutospacing="0" w:line="360" w:lineRule="atLeast"/>
        <w:jc w:val="center"/>
        <w:rPr>
          <w:rFonts w:ascii="Open Sans" w:hAnsi="Open Sans"/>
          <w:color w:val="141414"/>
        </w:rPr>
      </w:pPr>
    </w:p>
    <w:p w:rsidR="00B042F9" w:rsidRDefault="00B042F9" w:rsidP="007C3E5E">
      <w:pPr>
        <w:pStyle w:val="Web"/>
        <w:shd w:val="clear" w:color="auto" w:fill="FFFFFF"/>
        <w:spacing w:before="0" w:beforeAutospacing="0" w:after="225" w:afterAutospacing="0" w:line="360" w:lineRule="atLeast"/>
        <w:jc w:val="center"/>
        <w:rPr>
          <w:rFonts w:ascii="Open Sans" w:hAnsi="Open Sans"/>
          <w:color w:val="141414"/>
        </w:rPr>
      </w:pPr>
    </w:p>
    <w:p w:rsidR="005E017D" w:rsidRPr="00DD7A07" w:rsidRDefault="005E017D" w:rsidP="003F08DA">
      <w:pPr>
        <w:rPr>
          <w:rFonts w:ascii="Segoe UI" w:hAnsi="Segoe UI" w:cs="Segoe UI"/>
          <w:color w:val="002060"/>
          <w:sz w:val="18"/>
          <w:szCs w:val="18"/>
          <w:shd w:val="clear" w:color="auto" w:fill="EBEBEB"/>
        </w:rPr>
      </w:pPr>
      <w:r w:rsidRPr="00DD7A07">
        <w:rPr>
          <w:rFonts w:ascii="Segoe UI" w:hAnsi="Segoe UI" w:cs="Segoe UI"/>
          <w:b/>
          <w:color w:val="002060"/>
          <w:sz w:val="18"/>
          <w:szCs w:val="18"/>
        </w:rPr>
        <w:t>Ερινύες:</w:t>
      </w:r>
      <w:r w:rsidRPr="00DD7A07">
        <w:rPr>
          <w:rFonts w:ascii="Segoe UI" w:hAnsi="Segoe UI" w:cs="Segoe UI"/>
          <w:color w:val="002060"/>
          <w:sz w:val="18"/>
          <w:szCs w:val="18"/>
        </w:rPr>
        <w:t xml:space="preserve"> δαιμονικές θεότητες που τιμωρούσαν με φρικτά βασανιστήρια όσους είχαν τύψεις.</w:t>
      </w:r>
      <w:r w:rsidRPr="00DD7A07">
        <w:rPr>
          <w:rFonts w:ascii="Segoe UI" w:hAnsi="Segoe UI" w:cs="Segoe UI"/>
          <w:color w:val="002060"/>
          <w:sz w:val="18"/>
          <w:szCs w:val="18"/>
          <w:shd w:val="clear" w:color="auto" w:fill="EBEBEB"/>
        </w:rPr>
        <w:t xml:space="preserve"> </w:t>
      </w:r>
    </w:p>
    <w:p w:rsidR="00DD7A07" w:rsidRDefault="00DD7A07">
      <w:pPr>
        <w:rPr>
          <w:rFonts w:ascii="Segoe UI" w:hAnsi="Segoe UI" w:cs="Segoe UI"/>
          <w:color w:val="002060"/>
          <w:sz w:val="18"/>
          <w:szCs w:val="18"/>
          <w:shd w:val="clear" w:color="auto" w:fill="EBEBEB"/>
        </w:rPr>
      </w:pPr>
      <w:r w:rsidRPr="00DD7A07">
        <w:rPr>
          <w:rFonts w:ascii="Segoe UI" w:hAnsi="Segoe UI" w:cs="Segoe UI"/>
          <w:b/>
          <w:bCs/>
          <w:color w:val="002060"/>
          <w:sz w:val="18"/>
          <w:szCs w:val="18"/>
          <w:shd w:val="clear" w:color="auto" w:fill="FFFFFF"/>
        </w:rPr>
        <w:t>Ησίοδο</w:t>
      </w:r>
      <w:r>
        <w:rPr>
          <w:rFonts w:ascii="Segoe UI" w:hAnsi="Segoe UI" w:cs="Segoe UI"/>
          <w:b/>
          <w:bCs/>
          <w:color w:val="002060"/>
          <w:sz w:val="18"/>
          <w:szCs w:val="18"/>
          <w:shd w:val="clear" w:color="auto" w:fill="FFFFFF"/>
        </w:rPr>
        <w:t>ς:</w:t>
      </w:r>
      <w:r w:rsidRPr="00DD7A07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 xml:space="preserve"> αρχαίος </w:t>
      </w:r>
      <w:hyperlink r:id="rId5" w:tooltip="Έλληνες" w:history="1">
        <w:r w:rsidRPr="00DD7A07">
          <w:rPr>
            <w:rStyle w:val="-"/>
            <w:rFonts w:ascii="Segoe UI" w:hAnsi="Segoe UI" w:cs="Segoe UI"/>
            <w:color w:val="002060"/>
            <w:sz w:val="18"/>
            <w:szCs w:val="18"/>
            <w:u w:val="none"/>
            <w:shd w:val="clear" w:color="auto" w:fill="FFFFFF"/>
          </w:rPr>
          <w:t>Έλληνας</w:t>
        </w:r>
      </w:hyperlink>
      <w:r w:rsidRPr="00DD7A07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 ποιητής, ραψωδός, συγγραφέας και μυθογράφος. Υπήρξε ο δεύτερος σπουδαιότερος </w:t>
      </w:r>
      <w:hyperlink r:id="rId6" w:tooltip="Ποιητής" w:history="1">
        <w:r w:rsidRPr="00DD7A07">
          <w:rPr>
            <w:rStyle w:val="-"/>
            <w:rFonts w:ascii="Segoe UI" w:hAnsi="Segoe UI" w:cs="Segoe UI"/>
            <w:color w:val="002060"/>
            <w:sz w:val="18"/>
            <w:szCs w:val="18"/>
            <w:u w:val="none"/>
            <w:shd w:val="clear" w:color="auto" w:fill="FFFFFF"/>
          </w:rPr>
          <w:t>ποιητής</w:t>
        </w:r>
      </w:hyperlink>
      <w:r w:rsidRPr="00DD7A07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 μετά τον </w:t>
      </w:r>
      <w:hyperlink r:id="rId7" w:tooltip="Όμηρος" w:history="1">
        <w:r w:rsidRPr="00DD7A07">
          <w:rPr>
            <w:rStyle w:val="-"/>
            <w:rFonts w:ascii="Segoe UI" w:hAnsi="Segoe UI" w:cs="Segoe UI"/>
            <w:color w:val="002060"/>
            <w:sz w:val="18"/>
            <w:szCs w:val="18"/>
            <w:u w:val="none"/>
            <w:shd w:val="clear" w:color="auto" w:fill="FFFFFF"/>
          </w:rPr>
          <w:t>Όμηρο</w:t>
        </w:r>
      </w:hyperlink>
      <w:r w:rsidRPr="00DD7A07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.</w:t>
      </w:r>
      <w:r>
        <w:rPr>
          <w:rFonts w:ascii="Segoe UI" w:hAnsi="Segoe UI" w:cs="Segoe UI"/>
          <w:color w:val="002060"/>
          <w:sz w:val="18"/>
          <w:szCs w:val="18"/>
          <w:shd w:val="clear" w:color="auto" w:fill="FFFFFF"/>
          <w:vertAlign w:val="superscript"/>
        </w:rPr>
        <w:t xml:space="preserve"> </w:t>
      </w:r>
      <w:r w:rsidRPr="00DD7A07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Γεννήθηκε στην </w:t>
      </w:r>
      <w:hyperlink r:id="rId8" w:tooltip="Άσκρη" w:history="1">
        <w:r w:rsidRPr="00DD7A07">
          <w:rPr>
            <w:rStyle w:val="-"/>
            <w:rFonts w:ascii="Segoe UI" w:hAnsi="Segoe UI" w:cs="Segoe UI"/>
            <w:color w:val="002060"/>
            <w:sz w:val="18"/>
            <w:szCs w:val="18"/>
            <w:u w:val="none"/>
            <w:shd w:val="clear" w:color="auto" w:fill="FFFFFF"/>
          </w:rPr>
          <w:t>Άσκρη</w:t>
        </w:r>
      </w:hyperlink>
      <w:r w:rsidRPr="00DD7A07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 της </w:t>
      </w:r>
      <w:hyperlink r:id="rId9" w:tooltip="Βοιωτοί" w:history="1">
        <w:r w:rsidRPr="00DD7A07">
          <w:rPr>
            <w:rStyle w:val="-"/>
            <w:rFonts w:ascii="Segoe UI" w:hAnsi="Segoe UI" w:cs="Segoe UI"/>
            <w:color w:val="002060"/>
            <w:sz w:val="18"/>
            <w:szCs w:val="18"/>
            <w:u w:val="none"/>
            <w:shd w:val="clear" w:color="auto" w:fill="FFFFFF"/>
          </w:rPr>
          <w:t>Βοιωτίας</w:t>
        </w:r>
      </w:hyperlink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.</w:t>
      </w:r>
    </w:p>
    <w:p w:rsidR="00DD7A07" w:rsidRPr="00DD7A07" w:rsidRDefault="00DD7A07" w:rsidP="00DD7A07">
      <w:pPr>
        <w:rPr>
          <w:rFonts w:ascii="Segoe UI" w:hAnsi="Segoe UI" w:cs="Segoe UI"/>
          <w:color w:val="002060"/>
          <w:sz w:val="18"/>
          <w:szCs w:val="18"/>
        </w:rPr>
      </w:pPr>
      <w:r w:rsidRPr="00DD7A07">
        <w:rPr>
          <w:rFonts w:ascii="Segoe UI" w:hAnsi="Segoe UI" w:cs="Segoe UI"/>
          <w:b/>
          <w:bCs/>
          <w:color w:val="002060"/>
          <w:sz w:val="18"/>
          <w:szCs w:val="18"/>
          <w:shd w:val="clear" w:color="auto" w:fill="FFFFFF"/>
        </w:rPr>
        <w:t>Παυσανίας</w:t>
      </w:r>
      <w:r w:rsidRPr="00DD7A07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:  </w:t>
      </w:r>
      <w:hyperlink r:id="rId10" w:tooltip="Έλληνες" w:history="1">
        <w:r w:rsidRPr="00DD7A07">
          <w:rPr>
            <w:rStyle w:val="-"/>
            <w:rFonts w:ascii="Segoe UI" w:hAnsi="Segoe UI" w:cs="Segoe UI"/>
            <w:color w:val="002060"/>
            <w:sz w:val="18"/>
            <w:szCs w:val="18"/>
            <w:u w:val="none"/>
            <w:shd w:val="clear" w:color="auto" w:fill="FFFFFF"/>
          </w:rPr>
          <w:t>Έλληνας</w:t>
        </w:r>
      </w:hyperlink>
      <w:r w:rsidRPr="00DD7A07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 περιηγητής και </w:t>
      </w:r>
      <w:hyperlink r:id="rId11" w:tooltip="Γεωγραφία" w:history="1">
        <w:r w:rsidRPr="00DD7A07">
          <w:rPr>
            <w:rStyle w:val="-"/>
            <w:rFonts w:ascii="Segoe UI" w:hAnsi="Segoe UI" w:cs="Segoe UI"/>
            <w:color w:val="002060"/>
            <w:sz w:val="18"/>
            <w:szCs w:val="18"/>
            <w:u w:val="none"/>
            <w:shd w:val="clear" w:color="auto" w:fill="FFFFFF"/>
          </w:rPr>
          <w:t>γεωγράφος</w:t>
        </w:r>
      </w:hyperlink>
      <w:r w:rsidRPr="00DD7A07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, ο οποίος έζησε τον </w:t>
      </w:r>
      <w:hyperlink r:id="rId12" w:tooltip="" w:history="1">
        <w:r w:rsidRPr="00DD7A07">
          <w:rPr>
            <w:rStyle w:val="-"/>
            <w:rFonts w:ascii="Segoe UI" w:hAnsi="Segoe UI" w:cs="Segoe UI"/>
            <w:color w:val="002060"/>
            <w:sz w:val="18"/>
            <w:szCs w:val="18"/>
            <w:u w:val="none"/>
            <w:shd w:val="clear" w:color="auto" w:fill="FFFFFF"/>
          </w:rPr>
          <w:t>2ο αιώνα μ.Χ.</w:t>
        </w:r>
      </w:hyperlink>
      <w:r w:rsidRPr="00DD7A07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 </w:t>
      </w:r>
    </w:p>
    <w:sectPr w:rsidR="00DD7A07" w:rsidRPr="00DD7A07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8DA"/>
    <w:rsid w:val="00320E91"/>
    <w:rsid w:val="003F08DA"/>
    <w:rsid w:val="00426C67"/>
    <w:rsid w:val="004B37A6"/>
    <w:rsid w:val="005948AF"/>
    <w:rsid w:val="005E017D"/>
    <w:rsid w:val="007C3E5E"/>
    <w:rsid w:val="00880D69"/>
    <w:rsid w:val="00AA0469"/>
    <w:rsid w:val="00B042F9"/>
    <w:rsid w:val="00DD7A07"/>
    <w:rsid w:val="00EE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paragraph" w:styleId="1">
    <w:name w:val="heading 1"/>
    <w:basedOn w:val="a"/>
    <w:link w:val="1Char"/>
    <w:uiPriority w:val="9"/>
    <w:qFormat/>
    <w:rsid w:val="003F0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F08D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3F08DA"/>
    <w:rPr>
      <w:b/>
      <w:bCs/>
    </w:rPr>
  </w:style>
  <w:style w:type="character" w:styleId="-">
    <w:name w:val="Hyperlink"/>
    <w:basedOn w:val="a0"/>
    <w:uiPriority w:val="99"/>
    <w:semiHidden/>
    <w:unhideWhenUsed/>
    <w:rsid w:val="003F08DA"/>
    <w:rPr>
      <w:color w:val="0000FF"/>
      <w:u w:val="single"/>
    </w:rPr>
  </w:style>
  <w:style w:type="character" w:styleId="a4">
    <w:name w:val="Emphasis"/>
    <w:basedOn w:val="a0"/>
    <w:uiPriority w:val="20"/>
    <w:qFormat/>
    <w:rsid w:val="003F08DA"/>
    <w:rPr>
      <w:i/>
      <w:iCs/>
    </w:rPr>
  </w:style>
  <w:style w:type="paragraph" w:styleId="Web">
    <w:name w:val="Normal (Web)"/>
    <w:basedOn w:val="a"/>
    <w:uiPriority w:val="99"/>
    <w:unhideWhenUsed/>
    <w:rsid w:val="003F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3F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F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86%CF%83%CE%BA%CF%81%CE%B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8C%CE%BC%CE%B7%CF%81%CE%BF%CF%82" TargetMode="External"/><Relationship Id="rId12" Type="http://schemas.openxmlformats.org/officeDocument/2006/relationships/hyperlink" Target="https://el.wikipedia.org/wiki/2%CE%BF%CF%82_%CE%B1%CE%B9%CF%8E%CE%BD%CE%B1%CF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A0%CE%BF%CE%B9%CE%B7%CF%84%CE%AE%CF%82" TargetMode="External"/><Relationship Id="rId11" Type="http://schemas.openxmlformats.org/officeDocument/2006/relationships/hyperlink" Target="https://el.wikipedia.org/wiki/%CE%93%CE%B5%CF%89%CE%B3%CF%81%CE%B1%CF%86%CE%AF%CE%B1" TargetMode="External"/><Relationship Id="rId5" Type="http://schemas.openxmlformats.org/officeDocument/2006/relationships/hyperlink" Target="https://el.wikipedia.org/wiki/%CE%88%CE%BB%CE%BB%CE%B7%CE%BD%CE%B5%CF%82" TargetMode="External"/><Relationship Id="rId10" Type="http://schemas.openxmlformats.org/officeDocument/2006/relationships/hyperlink" Target="https://el.wikipedia.org/wiki/%CE%88%CE%BB%CE%BB%CE%B7%CE%BD%CE%B5%CF%8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l.wikipedia.org/wiki/%CE%92%CE%BF%CE%B9%CF%89%CF%84%CE%BF%CE%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2020-05-15T08:19:00Z</dcterms:created>
  <dcterms:modified xsi:type="dcterms:W3CDTF">2020-05-15T09:43:00Z</dcterms:modified>
</cp:coreProperties>
</file>