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51" w:rsidRPr="00B15FC2" w:rsidRDefault="00B15FC2" w:rsidP="00B15F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C2">
        <w:rPr>
          <w:rFonts w:ascii="Times New Roman" w:hAnsi="Times New Roman" w:cs="Times New Roman"/>
          <w:sz w:val="28"/>
          <w:szCs w:val="28"/>
        </w:rPr>
        <w:t>Ποια ήταν η νομοθεσία για τη γυναίκα στην πρώτη βυζαντινή περίοδο;</w:t>
      </w:r>
      <w:r>
        <w:rPr>
          <w:rFonts w:ascii="Times New Roman" w:hAnsi="Times New Roman" w:cs="Times New Roman"/>
          <w:sz w:val="28"/>
          <w:szCs w:val="28"/>
        </w:rPr>
        <w:t xml:space="preserve">   Δ</w:t>
      </w:r>
      <w:bookmarkStart w:id="0" w:name="_GoBack"/>
      <w:bookmarkEnd w:id="0"/>
    </w:p>
    <w:p w:rsidR="00B15FC2" w:rsidRPr="00B15FC2" w:rsidRDefault="00B15FC2" w:rsidP="00B15F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C2">
        <w:rPr>
          <w:rFonts w:ascii="Times New Roman" w:hAnsi="Times New Roman" w:cs="Times New Roman"/>
          <w:sz w:val="28"/>
          <w:szCs w:val="28"/>
        </w:rPr>
        <w:t>Πώς βοήθησε τη γυναίκα η νομοθεσία του Ιουστινιανού;</w:t>
      </w:r>
      <w:r>
        <w:rPr>
          <w:rFonts w:ascii="Times New Roman" w:hAnsi="Times New Roman" w:cs="Times New Roman"/>
          <w:sz w:val="28"/>
          <w:szCs w:val="28"/>
        </w:rPr>
        <w:t xml:space="preserve">         Γ</w:t>
      </w:r>
    </w:p>
    <w:p w:rsidR="00B15FC2" w:rsidRPr="00B15FC2" w:rsidRDefault="00B15FC2" w:rsidP="00B15F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C2">
        <w:rPr>
          <w:rFonts w:ascii="Times New Roman" w:hAnsi="Times New Roman" w:cs="Times New Roman"/>
          <w:sz w:val="28"/>
          <w:szCs w:val="28"/>
        </w:rPr>
        <w:t>Ποια ήταν η εκπαίδευση των κοριτσιών στο Βυζάντιο;</w:t>
      </w:r>
    </w:p>
    <w:p w:rsidR="00B15FC2" w:rsidRPr="00B15FC2" w:rsidRDefault="00B15FC2" w:rsidP="00B15F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C2">
        <w:rPr>
          <w:rFonts w:ascii="Times New Roman" w:hAnsi="Times New Roman" w:cs="Times New Roman"/>
          <w:sz w:val="28"/>
          <w:szCs w:val="28"/>
        </w:rPr>
        <w:t>Ποια ήταν η συμμετοχή των γυναικών στις κοινωνικές εκδηλώσεις;</w:t>
      </w:r>
    </w:p>
    <w:p w:rsidR="00B15FC2" w:rsidRPr="00B15FC2" w:rsidRDefault="00B15FC2" w:rsidP="00B15F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C2">
        <w:rPr>
          <w:rFonts w:ascii="Times New Roman" w:hAnsi="Times New Roman" w:cs="Times New Roman"/>
          <w:sz w:val="28"/>
          <w:szCs w:val="28"/>
        </w:rPr>
        <w:t>Ποια ήταν η νόμιμη ηλικία γάμου για τις γυναίκες και ποιος είχε τη φροντίδα του;</w:t>
      </w:r>
    </w:p>
    <w:p w:rsidR="00B15FC2" w:rsidRPr="00B15FC2" w:rsidRDefault="00B15FC2" w:rsidP="00B15F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C2">
        <w:rPr>
          <w:rFonts w:ascii="Times New Roman" w:hAnsi="Times New Roman" w:cs="Times New Roman"/>
          <w:sz w:val="28"/>
          <w:szCs w:val="28"/>
        </w:rPr>
        <w:t>Τι κατάφεραν να πετύχουν πολλές γυναίκες παρά τα εμπόδια των νόμων και των παραδόσεων;</w:t>
      </w:r>
      <w:r>
        <w:rPr>
          <w:rFonts w:ascii="Times New Roman" w:hAnsi="Times New Roman" w:cs="Times New Roman"/>
          <w:sz w:val="28"/>
          <w:szCs w:val="28"/>
        </w:rPr>
        <w:t xml:space="preserve">    Α </w:t>
      </w:r>
    </w:p>
    <w:p w:rsidR="00B15FC2" w:rsidRPr="00B15FC2" w:rsidRDefault="00B15FC2" w:rsidP="00B15FC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5FC2">
        <w:rPr>
          <w:rFonts w:ascii="Times New Roman" w:hAnsi="Times New Roman" w:cs="Times New Roman"/>
          <w:sz w:val="28"/>
          <w:szCs w:val="28"/>
        </w:rPr>
        <w:t>Ποιος ήταν ο ρόλος των γυναικών των αρχοντικών οικογενειών στην κοινωνική ζωή του Βυζαντίου;</w:t>
      </w:r>
      <w:r>
        <w:rPr>
          <w:rFonts w:ascii="Times New Roman" w:hAnsi="Times New Roman" w:cs="Times New Roman"/>
          <w:sz w:val="28"/>
          <w:szCs w:val="28"/>
        </w:rPr>
        <w:t xml:space="preserve">   Β</w:t>
      </w:r>
    </w:p>
    <w:sectPr w:rsidR="00B15FC2" w:rsidRPr="00B15FC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BD" w:rsidRDefault="001C4BBD" w:rsidP="00B15FC2">
      <w:pPr>
        <w:spacing w:after="0" w:line="240" w:lineRule="auto"/>
      </w:pPr>
      <w:r>
        <w:separator/>
      </w:r>
    </w:p>
  </w:endnote>
  <w:endnote w:type="continuationSeparator" w:id="0">
    <w:p w:rsidR="001C4BBD" w:rsidRDefault="001C4BBD" w:rsidP="00B1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BD" w:rsidRDefault="001C4BBD" w:rsidP="00B15FC2">
      <w:pPr>
        <w:spacing w:after="0" w:line="240" w:lineRule="auto"/>
      </w:pPr>
      <w:r>
        <w:separator/>
      </w:r>
    </w:p>
  </w:footnote>
  <w:footnote w:type="continuationSeparator" w:id="0">
    <w:p w:rsidR="001C4BBD" w:rsidRDefault="001C4BBD" w:rsidP="00B1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C2" w:rsidRPr="00B15FC2" w:rsidRDefault="00B15FC2" w:rsidP="00B15FC2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B15FC2">
      <w:rPr>
        <w:rFonts w:ascii="Times New Roman" w:hAnsi="Times New Roman" w:cs="Times New Roman"/>
        <w:sz w:val="32"/>
        <w:szCs w:val="32"/>
      </w:rPr>
      <w:t>ΚΕΦΑΛΑΙΟ 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DBC"/>
    <w:multiLevelType w:val="hybridMultilevel"/>
    <w:tmpl w:val="151C18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9"/>
    <w:rsid w:val="001C4BBD"/>
    <w:rsid w:val="00923251"/>
    <w:rsid w:val="00A573E9"/>
    <w:rsid w:val="00B1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15FC2"/>
  </w:style>
  <w:style w:type="paragraph" w:styleId="a4">
    <w:name w:val="footer"/>
    <w:basedOn w:val="a"/>
    <w:link w:val="Char0"/>
    <w:uiPriority w:val="99"/>
    <w:unhideWhenUsed/>
    <w:rsid w:val="00B15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5FC2"/>
  </w:style>
  <w:style w:type="paragraph" w:styleId="a5">
    <w:name w:val="List Paragraph"/>
    <w:basedOn w:val="a"/>
    <w:uiPriority w:val="34"/>
    <w:qFormat/>
    <w:rsid w:val="00B15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15FC2"/>
  </w:style>
  <w:style w:type="paragraph" w:styleId="a4">
    <w:name w:val="footer"/>
    <w:basedOn w:val="a"/>
    <w:link w:val="Char0"/>
    <w:uiPriority w:val="99"/>
    <w:unhideWhenUsed/>
    <w:rsid w:val="00B15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5FC2"/>
  </w:style>
  <w:style w:type="paragraph" w:styleId="a5">
    <w:name w:val="List Paragraph"/>
    <w:basedOn w:val="a"/>
    <w:uiPriority w:val="34"/>
    <w:qFormat/>
    <w:rsid w:val="00B1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2020-01-28T17:33:00Z</dcterms:created>
  <dcterms:modified xsi:type="dcterms:W3CDTF">2020-01-28T17:38:00Z</dcterms:modified>
</cp:coreProperties>
</file>