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51" w:rsidRDefault="00A23751" w:rsidP="00A23751">
      <w:pPr>
        <w:jc w:val="center"/>
        <w:rPr>
          <w:sz w:val="28"/>
          <w:szCs w:val="28"/>
        </w:rPr>
      </w:pPr>
    </w:p>
    <w:p w:rsidR="00A23751" w:rsidRDefault="00A23751" w:rsidP="00A23751">
      <w:pPr>
        <w:jc w:val="center"/>
        <w:rPr>
          <w:b/>
          <w:sz w:val="32"/>
          <w:szCs w:val="32"/>
          <w:lang w:val="en-US"/>
        </w:rPr>
      </w:pPr>
      <w:r w:rsidRPr="00A23751">
        <w:rPr>
          <w:b/>
          <w:sz w:val="32"/>
          <w:szCs w:val="32"/>
          <w:lang w:val="en-US"/>
        </w:rPr>
        <w:t>PRESENT CONTINUOUS</w:t>
      </w:r>
    </w:p>
    <w:p w:rsidR="00A23751" w:rsidRDefault="00A23751" w:rsidP="00A23751">
      <w:pPr>
        <w:jc w:val="center"/>
        <w:rPr>
          <w:b/>
          <w:sz w:val="32"/>
          <w:szCs w:val="32"/>
          <w:lang w:val="en-US"/>
        </w:rPr>
      </w:pPr>
    </w:p>
    <w:p w:rsidR="00A23751" w:rsidRPr="00A23751" w:rsidRDefault="00A23751" w:rsidP="00A23751">
      <w:pPr>
        <w:jc w:val="center"/>
        <w:rPr>
          <w:b/>
          <w:sz w:val="32"/>
          <w:szCs w:val="3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0"/>
        <w:gridCol w:w="2841"/>
        <w:gridCol w:w="2841"/>
      </w:tblGrid>
      <w:tr w:rsidR="00A23751" w:rsidTr="00A23751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751" w:rsidRDefault="00A23751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Κατάφαση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751" w:rsidRDefault="00A23751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Άρνηση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751" w:rsidRDefault="00A23751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Ερώτηση</w:t>
            </w:r>
          </w:p>
        </w:tc>
      </w:tr>
      <w:tr w:rsidR="00A23751" w:rsidRPr="00A23751" w:rsidTr="00A23751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751" w:rsidRDefault="00A23751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color w:val="FF0000"/>
                <w:sz w:val="28"/>
                <w:szCs w:val="28"/>
                <w:lang w:val="en-US"/>
              </w:rPr>
              <w:t xml:space="preserve">am </w:t>
            </w:r>
            <w:r>
              <w:rPr>
                <w:sz w:val="28"/>
                <w:szCs w:val="28"/>
                <w:lang w:val="en-US"/>
              </w:rPr>
              <w:t>work</w:t>
            </w:r>
            <w:r>
              <w:rPr>
                <w:color w:val="FF0000"/>
                <w:sz w:val="28"/>
                <w:szCs w:val="28"/>
                <w:lang w:val="en-US"/>
              </w:rPr>
              <w:t>ing</w:t>
            </w:r>
          </w:p>
          <w:p w:rsidR="00A23751" w:rsidRDefault="00A23751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you </w:t>
            </w:r>
            <w:r>
              <w:rPr>
                <w:color w:val="FF0000"/>
                <w:sz w:val="28"/>
                <w:szCs w:val="28"/>
                <w:lang w:val="en-US"/>
              </w:rPr>
              <w:t xml:space="preserve">are </w:t>
            </w:r>
            <w:r>
              <w:rPr>
                <w:sz w:val="28"/>
                <w:szCs w:val="28"/>
                <w:lang w:val="en-US"/>
              </w:rPr>
              <w:t>work</w:t>
            </w:r>
            <w:r>
              <w:rPr>
                <w:color w:val="FF0000"/>
                <w:sz w:val="28"/>
                <w:szCs w:val="28"/>
                <w:lang w:val="en-US"/>
              </w:rPr>
              <w:t>ing</w:t>
            </w:r>
          </w:p>
          <w:p w:rsidR="00A23751" w:rsidRDefault="00A23751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he </w:t>
            </w:r>
            <w:r>
              <w:rPr>
                <w:color w:val="FF0000"/>
                <w:sz w:val="28"/>
                <w:szCs w:val="28"/>
                <w:lang w:val="en-US"/>
              </w:rPr>
              <w:t xml:space="preserve">is </w:t>
            </w:r>
            <w:r>
              <w:rPr>
                <w:sz w:val="28"/>
                <w:szCs w:val="28"/>
                <w:lang w:val="en-US"/>
              </w:rPr>
              <w:t>work</w:t>
            </w:r>
            <w:r>
              <w:rPr>
                <w:color w:val="FF0000"/>
                <w:sz w:val="28"/>
                <w:szCs w:val="28"/>
                <w:lang w:val="en-US"/>
              </w:rPr>
              <w:t>ing</w:t>
            </w:r>
          </w:p>
          <w:p w:rsidR="00A23751" w:rsidRDefault="00A23751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she </w:t>
            </w:r>
            <w:r>
              <w:rPr>
                <w:color w:val="FF0000"/>
                <w:sz w:val="28"/>
                <w:szCs w:val="28"/>
                <w:lang w:val="en-US"/>
              </w:rPr>
              <w:t xml:space="preserve">is </w:t>
            </w:r>
            <w:r>
              <w:rPr>
                <w:sz w:val="28"/>
                <w:szCs w:val="28"/>
                <w:lang w:val="en-US"/>
              </w:rPr>
              <w:t>work</w:t>
            </w:r>
            <w:r>
              <w:rPr>
                <w:color w:val="FF0000"/>
                <w:sz w:val="28"/>
                <w:szCs w:val="28"/>
                <w:lang w:val="en-US"/>
              </w:rPr>
              <w:t>ing</w:t>
            </w:r>
          </w:p>
          <w:p w:rsidR="00A23751" w:rsidRDefault="00A23751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it </w:t>
            </w:r>
            <w:r>
              <w:rPr>
                <w:color w:val="FF0000"/>
                <w:sz w:val="28"/>
                <w:szCs w:val="28"/>
                <w:lang w:val="en-US"/>
              </w:rPr>
              <w:t xml:space="preserve">is </w:t>
            </w:r>
            <w:r>
              <w:rPr>
                <w:sz w:val="28"/>
                <w:szCs w:val="28"/>
                <w:lang w:val="en-US"/>
              </w:rPr>
              <w:t>work</w:t>
            </w:r>
            <w:r>
              <w:rPr>
                <w:color w:val="FF0000"/>
                <w:sz w:val="28"/>
                <w:szCs w:val="28"/>
                <w:lang w:val="en-US"/>
              </w:rPr>
              <w:t>ing</w:t>
            </w:r>
          </w:p>
          <w:p w:rsidR="00A23751" w:rsidRDefault="00A23751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we </w:t>
            </w:r>
            <w:r>
              <w:rPr>
                <w:color w:val="FF0000"/>
                <w:sz w:val="28"/>
                <w:szCs w:val="28"/>
                <w:lang w:val="en-US"/>
              </w:rPr>
              <w:t xml:space="preserve">are </w:t>
            </w:r>
            <w:r>
              <w:rPr>
                <w:sz w:val="28"/>
                <w:szCs w:val="28"/>
                <w:lang w:val="en-US"/>
              </w:rPr>
              <w:t>work</w:t>
            </w:r>
            <w:r>
              <w:rPr>
                <w:color w:val="FF0000"/>
                <w:sz w:val="28"/>
                <w:szCs w:val="28"/>
                <w:lang w:val="en-US"/>
              </w:rPr>
              <w:t>ing</w:t>
            </w:r>
          </w:p>
          <w:p w:rsidR="00A23751" w:rsidRDefault="00A23751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you </w:t>
            </w:r>
            <w:r>
              <w:rPr>
                <w:color w:val="FF0000"/>
                <w:sz w:val="28"/>
                <w:szCs w:val="28"/>
                <w:lang w:val="en-US"/>
              </w:rPr>
              <w:t xml:space="preserve">are </w:t>
            </w:r>
            <w:r>
              <w:rPr>
                <w:sz w:val="28"/>
                <w:szCs w:val="28"/>
                <w:lang w:val="en-US"/>
              </w:rPr>
              <w:t>work</w:t>
            </w:r>
            <w:r>
              <w:rPr>
                <w:color w:val="FF0000"/>
                <w:sz w:val="28"/>
                <w:szCs w:val="28"/>
                <w:lang w:val="en-US"/>
              </w:rPr>
              <w:t>ing</w:t>
            </w:r>
          </w:p>
          <w:p w:rsidR="00A23751" w:rsidRDefault="00A23751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they </w:t>
            </w:r>
            <w:r>
              <w:rPr>
                <w:color w:val="FF0000"/>
                <w:sz w:val="28"/>
                <w:szCs w:val="28"/>
                <w:lang w:val="en-US"/>
              </w:rPr>
              <w:t xml:space="preserve">are </w:t>
            </w:r>
            <w:r>
              <w:rPr>
                <w:sz w:val="28"/>
                <w:szCs w:val="28"/>
                <w:lang w:val="en-US"/>
              </w:rPr>
              <w:t>work</w:t>
            </w:r>
            <w:r>
              <w:rPr>
                <w:color w:val="FF0000"/>
                <w:sz w:val="28"/>
                <w:szCs w:val="28"/>
                <w:lang w:val="en-US"/>
              </w:rPr>
              <w:t>ing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751" w:rsidRDefault="00A23751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color w:val="FF0000"/>
                <w:sz w:val="28"/>
                <w:szCs w:val="28"/>
                <w:lang w:val="en-US"/>
              </w:rPr>
              <w:t>’m not</w:t>
            </w:r>
            <w:r>
              <w:rPr>
                <w:sz w:val="28"/>
                <w:szCs w:val="28"/>
                <w:lang w:val="en-US"/>
              </w:rPr>
              <w:t xml:space="preserve"> work</w:t>
            </w:r>
            <w:r>
              <w:rPr>
                <w:color w:val="FF0000"/>
                <w:sz w:val="28"/>
                <w:szCs w:val="28"/>
                <w:lang w:val="en-US"/>
              </w:rPr>
              <w:t>ing</w:t>
            </w:r>
          </w:p>
          <w:p w:rsidR="00A23751" w:rsidRDefault="00A23751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you </w:t>
            </w:r>
            <w:r>
              <w:rPr>
                <w:color w:val="FF0000"/>
                <w:sz w:val="28"/>
                <w:szCs w:val="28"/>
                <w:lang w:val="en-US"/>
              </w:rPr>
              <w:t>aren’t</w:t>
            </w:r>
            <w:r>
              <w:rPr>
                <w:sz w:val="28"/>
                <w:szCs w:val="28"/>
                <w:lang w:val="en-US"/>
              </w:rPr>
              <w:t xml:space="preserve"> work</w:t>
            </w:r>
            <w:r>
              <w:rPr>
                <w:color w:val="FF0000"/>
                <w:sz w:val="28"/>
                <w:szCs w:val="28"/>
                <w:lang w:val="en-US"/>
              </w:rPr>
              <w:t>ing</w:t>
            </w:r>
          </w:p>
          <w:p w:rsidR="00A23751" w:rsidRDefault="00A23751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he </w:t>
            </w:r>
            <w:r>
              <w:rPr>
                <w:color w:val="FF0000"/>
                <w:sz w:val="28"/>
                <w:szCs w:val="28"/>
                <w:lang w:val="en-US"/>
              </w:rPr>
              <w:t>isn’t</w:t>
            </w:r>
            <w:r>
              <w:rPr>
                <w:sz w:val="28"/>
                <w:szCs w:val="28"/>
                <w:lang w:val="en-US"/>
              </w:rPr>
              <w:t xml:space="preserve"> work</w:t>
            </w:r>
            <w:r>
              <w:rPr>
                <w:color w:val="FF0000"/>
                <w:sz w:val="28"/>
                <w:szCs w:val="28"/>
                <w:lang w:val="en-US"/>
              </w:rPr>
              <w:t>ing</w:t>
            </w:r>
          </w:p>
          <w:p w:rsidR="00A23751" w:rsidRDefault="00A23751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she </w:t>
            </w:r>
            <w:r>
              <w:rPr>
                <w:color w:val="FF0000"/>
                <w:sz w:val="28"/>
                <w:szCs w:val="28"/>
                <w:lang w:val="en-US"/>
              </w:rPr>
              <w:t>isn’t</w:t>
            </w:r>
            <w:r>
              <w:rPr>
                <w:sz w:val="28"/>
                <w:szCs w:val="28"/>
                <w:lang w:val="en-US"/>
              </w:rPr>
              <w:t xml:space="preserve"> work</w:t>
            </w:r>
            <w:r>
              <w:rPr>
                <w:color w:val="FF0000"/>
                <w:sz w:val="28"/>
                <w:szCs w:val="28"/>
                <w:lang w:val="en-US"/>
              </w:rPr>
              <w:t>ing</w:t>
            </w:r>
          </w:p>
          <w:p w:rsidR="00A23751" w:rsidRDefault="00A23751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it </w:t>
            </w:r>
            <w:r>
              <w:rPr>
                <w:color w:val="FF0000"/>
                <w:sz w:val="28"/>
                <w:szCs w:val="28"/>
                <w:lang w:val="en-US"/>
              </w:rPr>
              <w:t>isn’t</w:t>
            </w:r>
            <w:r>
              <w:rPr>
                <w:sz w:val="28"/>
                <w:szCs w:val="28"/>
                <w:lang w:val="en-US"/>
              </w:rPr>
              <w:t xml:space="preserve"> work</w:t>
            </w:r>
            <w:r>
              <w:rPr>
                <w:color w:val="FF0000"/>
                <w:sz w:val="28"/>
                <w:szCs w:val="28"/>
                <w:lang w:val="en-US"/>
              </w:rPr>
              <w:t>ing</w:t>
            </w:r>
          </w:p>
          <w:p w:rsidR="00A23751" w:rsidRDefault="00A23751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we </w:t>
            </w:r>
            <w:r>
              <w:rPr>
                <w:color w:val="FF0000"/>
                <w:sz w:val="28"/>
                <w:szCs w:val="28"/>
                <w:lang w:val="en-US"/>
              </w:rPr>
              <w:t>aren’t</w:t>
            </w:r>
            <w:r>
              <w:rPr>
                <w:sz w:val="28"/>
                <w:szCs w:val="28"/>
                <w:lang w:val="en-US"/>
              </w:rPr>
              <w:t xml:space="preserve"> work</w:t>
            </w:r>
            <w:r>
              <w:rPr>
                <w:color w:val="FF0000"/>
                <w:sz w:val="28"/>
                <w:szCs w:val="28"/>
                <w:lang w:val="en-US"/>
              </w:rPr>
              <w:t>ing</w:t>
            </w:r>
          </w:p>
          <w:p w:rsidR="00A23751" w:rsidRDefault="00A23751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you </w:t>
            </w:r>
            <w:r>
              <w:rPr>
                <w:color w:val="FF0000"/>
                <w:sz w:val="28"/>
                <w:szCs w:val="28"/>
                <w:lang w:val="en-US"/>
              </w:rPr>
              <w:t>aren’t</w:t>
            </w:r>
            <w:r>
              <w:rPr>
                <w:sz w:val="28"/>
                <w:szCs w:val="28"/>
                <w:lang w:val="en-US"/>
              </w:rPr>
              <w:t xml:space="preserve"> work</w:t>
            </w:r>
            <w:r>
              <w:rPr>
                <w:color w:val="FF0000"/>
                <w:sz w:val="28"/>
                <w:szCs w:val="28"/>
                <w:lang w:val="en-US"/>
              </w:rPr>
              <w:t>ing</w:t>
            </w:r>
          </w:p>
          <w:p w:rsidR="00A23751" w:rsidRDefault="00A23751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they </w:t>
            </w:r>
            <w:r>
              <w:rPr>
                <w:color w:val="FF0000"/>
                <w:sz w:val="28"/>
                <w:szCs w:val="28"/>
                <w:lang w:val="en-US"/>
              </w:rPr>
              <w:t>aren’t</w:t>
            </w:r>
            <w:r>
              <w:rPr>
                <w:sz w:val="28"/>
                <w:szCs w:val="28"/>
                <w:lang w:val="en-US"/>
              </w:rPr>
              <w:t xml:space="preserve"> work</w:t>
            </w:r>
            <w:r>
              <w:rPr>
                <w:color w:val="FF0000"/>
                <w:sz w:val="28"/>
                <w:szCs w:val="28"/>
                <w:lang w:val="en-US"/>
              </w:rPr>
              <w:t>ing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751" w:rsidRDefault="00A23751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Am</w:t>
            </w:r>
            <w:r>
              <w:rPr>
                <w:sz w:val="28"/>
                <w:szCs w:val="28"/>
                <w:lang w:val="en-US"/>
              </w:rPr>
              <w:t xml:space="preserve"> I work</w:t>
            </w:r>
            <w:r>
              <w:rPr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sz w:val="28"/>
                <w:szCs w:val="28"/>
                <w:lang w:val="en-US"/>
              </w:rPr>
              <w:t>?</w:t>
            </w:r>
          </w:p>
          <w:p w:rsidR="00A23751" w:rsidRDefault="00A23751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Are</w:t>
            </w:r>
            <w:r>
              <w:rPr>
                <w:sz w:val="28"/>
                <w:szCs w:val="28"/>
                <w:lang w:val="en-US"/>
              </w:rPr>
              <w:t xml:space="preserve"> you work</w:t>
            </w:r>
            <w:r>
              <w:rPr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sz w:val="28"/>
                <w:szCs w:val="28"/>
                <w:lang w:val="en-US"/>
              </w:rPr>
              <w:t>?</w:t>
            </w:r>
          </w:p>
          <w:p w:rsidR="00A23751" w:rsidRDefault="00A23751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Is</w:t>
            </w:r>
            <w:r>
              <w:rPr>
                <w:sz w:val="28"/>
                <w:szCs w:val="28"/>
                <w:lang w:val="en-US"/>
              </w:rPr>
              <w:t xml:space="preserve"> he work</w:t>
            </w:r>
            <w:r>
              <w:rPr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sz w:val="28"/>
                <w:szCs w:val="28"/>
                <w:lang w:val="en-US"/>
              </w:rPr>
              <w:t>?</w:t>
            </w:r>
          </w:p>
          <w:p w:rsidR="00A23751" w:rsidRDefault="00A23751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Is</w:t>
            </w:r>
            <w:r>
              <w:rPr>
                <w:sz w:val="28"/>
                <w:szCs w:val="28"/>
                <w:lang w:val="en-US"/>
              </w:rPr>
              <w:t xml:space="preserve"> she work</w:t>
            </w:r>
            <w:r>
              <w:rPr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sz w:val="28"/>
                <w:szCs w:val="28"/>
                <w:lang w:val="en-US"/>
              </w:rPr>
              <w:t>?</w:t>
            </w:r>
          </w:p>
          <w:p w:rsidR="00A23751" w:rsidRDefault="00A23751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Is</w:t>
            </w:r>
            <w:r>
              <w:rPr>
                <w:sz w:val="28"/>
                <w:szCs w:val="28"/>
                <w:lang w:val="en-US"/>
              </w:rPr>
              <w:t xml:space="preserve"> it work</w:t>
            </w:r>
            <w:r>
              <w:rPr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sz w:val="28"/>
                <w:szCs w:val="28"/>
                <w:lang w:val="en-US"/>
              </w:rPr>
              <w:t>?</w:t>
            </w:r>
          </w:p>
          <w:p w:rsidR="00A23751" w:rsidRDefault="00A23751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Are</w:t>
            </w:r>
            <w:r>
              <w:rPr>
                <w:sz w:val="28"/>
                <w:szCs w:val="28"/>
                <w:lang w:val="en-US"/>
              </w:rPr>
              <w:t xml:space="preserve"> we work</w:t>
            </w:r>
            <w:r>
              <w:rPr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sz w:val="28"/>
                <w:szCs w:val="28"/>
                <w:lang w:val="en-US"/>
              </w:rPr>
              <w:t>?</w:t>
            </w:r>
          </w:p>
          <w:p w:rsidR="00A23751" w:rsidRDefault="00A23751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Are</w:t>
            </w:r>
            <w:r>
              <w:rPr>
                <w:sz w:val="28"/>
                <w:szCs w:val="28"/>
                <w:lang w:val="en-US"/>
              </w:rPr>
              <w:t xml:space="preserve"> you work</w:t>
            </w:r>
            <w:r>
              <w:rPr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sz w:val="28"/>
                <w:szCs w:val="28"/>
                <w:lang w:val="en-US"/>
              </w:rPr>
              <w:t>?</w:t>
            </w:r>
          </w:p>
          <w:p w:rsidR="00A23751" w:rsidRDefault="00A23751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Are</w:t>
            </w:r>
            <w:r>
              <w:rPr>
                <w:sz w:val="28"/>
                <w:szCs w:val="28"/>
                <w:lang w:val="en-US"/>
              </w:rPr>
              <w:t xml:space="preserve"> they work</w:t>
            </w:r>
            <w:r>
              <w:rPr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sz w:val="28"/>
                <w:szCs w:val="28"/>
                <w:lang w:val="en-US"/>
              </w:rPr>
              <w:t>?</w:t>
            </w:r>
          </w:p>
        </w:tc>
      </w:tr>
    </w:tbl>
    <w:p w:rsidR="00A23751" w:rsidRDefault="00A23751" w:rsidP="00A23751">
      <w:pPr>
        <w:rPr>
          <w:sz w:val="28"/>
          <w:szCs w:val="28"/>
          <w:lang w:val="en-US"/>
        </w:rPr>
      </w:pPr>
    </w:p>
    <w:p w:rsidR="00A23751" w:rsidRDefault="00A23751" w:rsidP="00A23751">
      <w:pPr>
        <w:rPr>
          <w:sz w:val="28"/>
          <w:szCs w:val="28"/>
          <w:lang w:val="en-US"/>
        </w:rPr>
      </w:pPr>
    </w:p>
    <w:p w:rsidR="00A23751" w:rsidRDefault="00A23751" w:rsidP="00A23751">
      <w:pPr>
        <w:rPr>
          <w:rFonts w:ascii="Calibri" w:hAnsi="Calibri"/>
          <w:b/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 xml:space="preserve">Ορθογραφικοί κανόνες: </w:t>
      </w:r>
    </w:p>
    <w:p w:rsidR="00A23751" w:rsidRDefault="00A23751" w:rsidP="00A23751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Όταν το ρήμα μου τελειώνει σε </w:t>
      </w:r>
      <w:r>
        <w:rPr>
          <w:b/>
          <w:sz w:val="28"/>
          <w:szCs w:val="28"/>
        </w:rPr>
        <w:t>–</w:t>
      </w:r>
      <w:r>
        <w:rPr>
          <w:b/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, φεύγει το </w:t>
      </w:r>
      <w:r>
        <w:rPr>
          <w:b/>
          <w:sz w:val="28"/>
          <w:szCs w:val="28"/>
        </w:rPr>
        <w:t>–</w:t>
      </w:r>
      <w:r>
        <w:rPr>
          <w:b/>
          <w:sz w:val="28"/>
          <w:szCs w:val="28"/>
          <w:lang w:val="en-US"/>
        </w:rPr>
        <w:t>e</w:t>
      </w:r>
      <w:r w:rsidRPr="00A2375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και μετά προσθέτω </w:t>
      </w:r>
      <w:r>
        <w:rPr>
          <w:b/>
          <w:sz w:val="28"/>
          <w:szCs w:val="28"/>
        </w:rPr>
        <w:t>–</w:t>
      </w:r>
      <w:proofErr w:type="spellStart"/>
      <w:r>
        <w:rPr>
          <w:b/>
          <w:sz w:val="28"/>
          <w:szCs w:val="28"/>
          <w:lang w:val="en-US"/>
        </w:rPr>
        <w:t>ing</w:t>
      </w:r>
      <w:proofErr w:type="spellEnd"/>
      <w:r>
        <w:rPr>
          <w:sz w:val="28"/>
          <w:szCs w:val="28"/>
        </w:rPr>
        <w:t xml:space="preserve">, πχ. </w:t>
      </w:r>
      <w:r>
        <w:rPr>
          <w:sz w:val="28"/>
          <w:szCs w:val="28"/>
          <w:lang w:val="en-US"/>
        </w:rPr>
        <w:t>com</w:t>
      </w:r>
      <w:r>
        <w:rPr>
          <w:b/>
          <w:sz w:val="28"/>
          <w:szCs w:val="28"/>
          <w:lang w:val="en-US"/>
        </w:rPr>
        <w:t>e</w:t>
      </w:r>
      <w:r w:rsidRPr="00A23751"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→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com</w:t>
      </w:r>
      <w:r>
        <w:rPr>
          <w:b/>
          <w:sz w:val="28"/>
          <w:szCs w:val="28"/>
          <w:lang w:val="en-US"/>
        </w:rPr>
        <w:t>ing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mak</w:t>
      </w:r>
      <w:r>
        <w:rPr>
          <w:b/>
          <w:sz w:val="28"/>
          <w:szCs w:val="28"/>
          <w:lang w:val="en-US"/>
        </w:rPr>
        <w:t>e</w:t>
      </w:r>
      <w:r w:rsidRPr="00A23751"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→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mak</w:t>
      </w:r>
      <w:r>
        <w:rPr>
          <w:b/>
          <w:sz w:val="28"/>
          <w:szCs w:val="28"/>
          <w:lang w:val="en-US"/>
        </w:rPr>
        <w:t>ing</w:t>
      </w:r>
    </w:p>
    <w:p w:rsidR="00A23751" w:rsidRDefault="00A23751" w:rsidP="00A23751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Όταν το ρήμα μου τελειώνει σε </w:t>
      </w:r>
      <w:r>
        <w:rPr>
          <w:b/>
          <w:sz w:val="28"/>
          <w:szCs w:val="28"/>
        </w:rPr>
        <w:t>σύμφωνο – φωνήεν – σύμφωνο</w:t>
      </w:r>
      <w:r>
        <w:rPr>
          <w:sz w:val="28"/>
          <w:szCs w:val="28"/>
        </w:rPr>
        <w:t xml:space="preserve">, διπλασιάζω το τελευταίο σύμφωνο και μετά προσθέτω </w:t>
      </w:r>
      <w:r>
        <w:rPr>
          <w:b/>
          <w:sz w:val="28"/>
          <w:szCs w:val="28"/>
        </w:rPr>
        <w:t>–</w:t>
      </w:r>
      <w:proofErr w:type="spellStart"/>
      <w:r>
        <w:rPr>
          <w:b/>
          <w:sz w:val="28"/>
          <w:szCs w:val="28"/>
          <w:lang w:val="en-US"/>
        </w:rPr>
        <w:t>ing</w:t>
      </w:r>
      <w:proofErr w:type="spellEnd"/>
      <w:r>
        <w:rPr>
          <w:sz w:val="28"/>
          <w:szCs w:val="28"/>
        </w:rPr>
        <w:t xml:space="preserve">, </w:t>
      </w:r>
    </w:p>
    <w:p w:rsidR="00A23751" w:rsidRDefault="00A23751" w:rsidP="00A23751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</w:rPr>
        <w:t>πχ</w:t>
      </w:r>
      <w:r>
        <w:rPr>
          <w:sz w:val="28"/>
          <w:szCs w:val="28"/>
          <w:lang w:val="en-US"/>
        </w:rPr>
        <w:t xml:space="preserve">. </w:t>
      </w:r>
      <w:proofErr w:type="gramStart"/>
      <w:r>
        <w:rPr>
          <w:b/>
          <w:sz w:val="28"/>
          <w:szCs w:val="28"/>
          <w:lang w:val="en-US"/>
        </w:rPr>
        <w:t>get</w:t>
      </w:r>
      <w:proofErr w:type="gramEnd"/>
      <w:r>
        <w:rPr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  <w:lang w:val="en-US"/>
        </w:rPr>
        <w:t>→</w:t>
      </w:r>
      <w:r>
        <w:rPr>
          <w:sz w:val="28"/>
          <w:szCs w:val="28"/>
          <w:lang w:val="en-US"/>
        </w:rPr>
        <w:t xml:space="preserve"> ge</w:t>
      </w:r>
      <w:r>
        <w:rPr>
          <w:b/>
          <w:sz w:val="28"/>
          <w:szCs w:val="28"/>
          <w:lang w:val="en-US"/>
        </w:rPr>
        <w:t>tting</w:t>
      </w:r>
      <w:r>
        <w:rPr>
          <w:sz w:val="28"/>
          <w:szCs w:val="28"/>
          <w:lang w:val="en-US"/>
        </w:rPr>
        <w:t>, s</w:t>
      </w:r>
      <w:r>
        <w:rPr>
          <w:b/>
          <w:sz w:val="28"/>
          <w:szCs w:val="28"/>
          <w:lang w:val="en-US"/>
        </w:rPr>
        <w:t>top</w:t>
      </w:r>
      <w:r>
        <w:rPr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  <w:lang w:val="en-US"/>
        </w:rPr>
        <w:t>→</w:t>
      </w:r>
      <w:r>
        <w:rPr>
          <w:sz w:val="28"/>
          <w:szCs w:val="28"/>
          <w:lang w:val="en-US"/>
        </w:rPr>
        <w:t xml:space="preserve"> sto</w:t>
      </w:r>
      <w:r>
        <w:rPr>
          <w:b/>
          <w:sz w:val="28"/>
          <w:szCs w:val="28"/>
          <w:lang w:val="en-US"/>
        </w:rPr>
        <w:t>pping</w:t>
      </w:r>
    </w:p>
    <w:p w:rsidR="00A23751" w:rsidRDefault="00A23751" w:rsidP="00A23751">
      <w:pPr>
        <w:pStyle w:val="a4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Όταν το ρήμα μου τελειώνει σε </w:t>
      </w:r>
      <w:r>
        <w:rPr>
          <w:b/>
          <w:sz w:val="28"/>
          <w:szCs w:val="28"/>
        </w:rPr>
        <w:t>–</w:t>
      </w:r>
      <w:proofErr w:type="spellStart"/>
      <w:r>
        <w:rPr>
          <w:b/>
          <w:sz w:val="28"/>
          <w:szCs w:val="28"/>
          <w:lang w:val="en-US"/>
        </w:rPr>
        <w:t>ie</w:t>
      </w:r>
      <w:proofErr w:type="spellEnd"/>
      <w:r>
        <w:rPr>
          <w:sz w:val="28"/>
          <w:szCs w:val="28"/>
        </w:rPr>
        <w:t xml:space="preserve">, φεύγει το </w:t>
      </w:r>
      <w:r>
        <w:rPr>
          <w:b/>
          <w:sz w:val="28"/>
          <w:szCs w:val="28"/>
        </w:rPr>
        <w:t>–</w:t>
      </w:r>
      <w:proofErr w:type="spellStart"/>
      <w:r>
        <w:rPr>
          <w:b/>
          <w:sz w:val="28"/>
          <w:szCs w:val="28"/>
          <w:lang w:val="en-US"/>
        </w:rPr>
        <w:t>ie</w:t>
      </w:r>
      <w:proofErr w:type="spellEnd"/>
      <w:r>
        <w:rPr>
          <w:sz w:val="28"/>
          <w:szCs w:val="28"/>
        </w:rPr>
        <w:t xml:space="preserve"> και μετά προσθέτω </w:t>
      </w:r>
      <w:r>
        <w:rPr>
          <w:b/>
          <w:sz w:val="28"/>
          <w:szCs w:val="28"/>
          <w:lang w:val="en-US"/>
        </w:rPr>
        <w:t>y</w:t>
      </w:r>
      <w:r>
        <w:rPr>
          <w:b/>
          <w:sz w:val="28"/>
          <w:szCs w:val="28"/>
        </w:rPr>
        <w:t xml:space="preserve"> + </w:t>
      </w:r>
      <w:proofErr w:type="spellStart"/>
      <w:r>
        <w:rPr>
          <w:b/>
          <w:sz w:val="28"/>
          <w:szCs w:val="28"/>
          <w:lang w:val="en-US"/>
        </w:rPr>
        <w:t>ing</w:t>
      </w:r>
      <w:proofErr w:type="spellEnd"/>
      <w:r>
        <w:rPr>
          <w:sz w:val="28"/>
          <w:szCs w:val="28"/>
        </w:rPr>
        <w:t xml:space="preserve">, πχ. </w:t>
      </w:r>
      <w:r>
        <w:rPr>
          <w:sz w:val="28"/>
          <w:szCs w:val="28"/>
          <w:lang w:val="en-US"/>
        </w:rPr>
        <w:t>l</w:t>
      </w:r>
      <w:r>
        <w:rPr>
          <w:b/>
          <w:sz w:val="28"/>
          <w:szCs w:val="28"/>
          <w:lang w:val="en-US"/>
        </w:rPr>
        <w:t>ie</w:t>
      </w:r>
      <w:r w:rsidRPr="00A23751">
        <w:rPr>
          <w:b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→ </w:t>
      </w:r>
      <w:r>
        <w:rPr>
          <w:rFonts w:cs="Calibri"/>
          <w:sz w:val="28"/>
          <w:szCs w:val="28"/>
          <w:lang w:val="en-US"/>
        </w:rPr>
        <w:t>l</w:t>
      </w:r>
      <w:r>
        <w:rPr>
          <w:rFonts w:cs="Calibri"/>
          <w:b/>
          <w:sz w:val="28"/>
          <w:szCs w:val="28"/>
          <w:lang w:val="en-US"/>
        </w:rPr>
        <w:t>ying</w:t>
      </w:r>
      <w:r>
        <w:rPr>
          <w:rFonts w:cs="Calibri"/>
          <w:sz w:val="28"/>
          <w:szCs w:val="28"/>
        </w:rPr>
        <w:t xml:space="preserve">, </w:t>
      </w:r>
      <w:r>
        <w:rPr>
          <w:rFonts w:cs="Calibri"/>
          <w:sz w:val="28"/>
          <w:szCs w:val="28"/>
          <w:lang w:val="en-US"/>
        </w:rPr>
        <w:t>d</w:t>
      </w:r>
      <w:r>
        <w:rPr>
          <w:rFonts w:cs="Calibri"/>
          <w:b/>
          <w:sz w:val="28"/>
          <w:szCs w:val="28"/>
          <w:lang w:val="en-US"/>
        </w:rPr>
        <w:t>ie</w:t>
      </w:r>
      <w:r w:rsidRPr="00A23751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→ </w:t>
      </w:r>
      <w:r>
        <w:rPr>
          <w:rFonts w:cs="Calibri"/>
          <w:sz w:val="28"/>
          <w:szCs w:val="28"/>
          <w:lang w:val="en-US"/>
        </w:rPr>
        <w:t>d</w:t>
      </w:r>
      <w:r>
        <w:rPr>
          <w:rFonts w:cs="Calibri"/>
          <w:b/>
          <w:sz w:val="28"/>
          <w:szCs w:val="28"/>
          <w:lang w:val="en-US"/>
        </w:rPr>
        <w:t>ying</w:t>
      </w:r>
    </w:p>
    <w:p w:rsidR="00C223CF" w:rsidRPr="000D6ECE" w:rsidRDefault="00C223CF" w:rsidP="000D6ECE">
      <w:pPr>
        <w:rPr>
          <w:szCs w:val="28"/>
        </w:rPr>
      </w:pPr>
    </w:p>
    <w:sectPr w:rsidR="00C223CF" w:rsidRPr="000D6ECE" w:rsidSect="000F6B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5301F"/>
    <w:multiLevelType w:val="hybridMultilevel"/>
    <w:tmpl w:val="92B47F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5790D"/>
    <w:multiLevelType w:val="hybridMultilevel"/>
    <w:tmpl w:val="7FB0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985895"/>
    <w:multiLevelType w:val="hybridMultilevel"/>
    <w:tmpl w:val="19A8B3A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A402BD9"/>
    <w:multiLevelType w:val="hybridMultilevel"/>
    <w:tmpl w:val="DCCABD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145A"/>
    <w:rsid w:val="000210A8"/>
    <w:rsid w:val="000D6ECE"/>
    <w:rsid w:val="000D78FF"/>
    <w:rsid w:val="000F6BD9"/>
    <w:rsid w:val="0022060E"/>
    <w:rsid w:val="005B0A22"/>
    <w:rsid w:val="0060396C"/>
    <w:rsid w:val="00A23751"/>
    <w:rsid w:val="00AE4979"/>
    <w:rsid w:val="00B0145A"/>
    <w:rsid w:val="00C223CF"/>
    <w:rsid w:val="00E31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4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0A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8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mitsos</dc:creator>
  <cp:lastModifiedBy>mitsos</cp:lastModifiedBy>
  <cp:revision>2</cp:revision>
  <dcterms:created xsi:type="dcterms:W3CDTF">2020-05-25T11:58:00Z</dcterms:created>
  <dcterms:modified xsi:type="dcterms:W3CDTF">2020-05-25T11:58:00Z</dcterms:modified>
</cp:coreProperties>
</file>