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303D8" w14:textId="2609B93B" w:rsidR="00143CA3" w:rsidRPr="008426B1" w:rsidRDefault="008426B1">
      <w:pPr>
        <w:rPr>
          <w:sz w:val="28"/>
          <w:szCs w:val="28"/>
        </w:rPr>
      </w:pPr>
      <w:r w:rsidRPr="008426B1">
        <w:rPr>
          <w:sz w:val="28"/>
          <w:szCs w:val="28"/>
        </w:rPr>
        <w:t>Στ</w:t>
      </w:r>
      <w:r>
        <w:rPr>
          <w:sz w:val="28"/>
          <w:szCs w:val="28"/>
        </w:rPr>
        <w:t>ό</w:t>
      </w:r>
      <w:r w:rsidRPr="008426B1">
        <w:rPr>
          <w:sz w:val="28"/>
          <w:szCs w:val="28"/>
        </w:rPr>
        <w:t>χο</w:t>
      </w:r>
      <w:r>
        <w:rPr>
          <w:sz w:val="28"/>
          <w:szCs w:val="28"/>
        </w:rPr>
        <w:t xml:space="preserve">ς της ενότητας να αναγνωρίζουν οι μαθητές τα νομίσματα του 1, των 2 και των 5 λεπτών καθώς και των ευρώ. </w:t>
      </w:r>
    </w:p>
    <w:sectPr w:rsidR="00143CA3" w:rsidRPr="008426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B1"/>
    <w:rsid w:val="00143CA3"/>
    <w:rsid w:val="008426B1"/>
    <w:rsid w:val="008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7B00"/>
  <w15:chartTrackingRefBased/>
  <w15:docId w15:val="{2F41A6AA-9FC4-4221-8A80-BC353FD7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Kounadi</dc:creator>
  <cp:keywords/>
  <dc:description/>
  <cp:lastModifiedBy>Olga Kounadi</cp:lastModifiedBy>
  <cp:revision>1</cp:revision>
  <dcterms:created xsi:type="dcterms:W3CDTF">2024-11-13T16:38:00Z</dcterms:created>
  <dcterms:modified xsi:type="dcterms:W3CDTF">2024-11-13T16:45:00Z</dcterms:modified>
</cp:coreProperties>
</file>