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7CC" w:rsidRPr="001818B9" w:rsidRDefault="00F447CC" w:rsidP="00347169">
      <w:pPr>
        <w:spacing w:line="360" w:lineRule="auto"/>
        <w:jc w:val="left"/>
        <w:rPr>
          <w:rFonts w:ascii="Calibri" w:hAnsi="Calibri"/>
          <w:b/>
          <w:bCs/>
          <w:sz w:val="24"/>
          <w:szCs w:val="24"/>
        </w:rPr>
      </w:pPr>
      <w:bookmarkStart w:id="0" w:name="_GoBack"/>
      <w:bookmarkEnd w:id="0"/>
      <w:proofErr w:type="spellStart"/>
      <w:r w:rsidRPr="001818B9">
        <w:rPr>
          <w:rFonts w:ascii="Calibri" w:hAnsi="Calibri"/>
          <w:b/>
          <w:bCs/>
          <w:sz w:val="24"/>
          <w:szCs w:val="24"/>
        </w:rPr>
        <w:t>Ξενοφῶντος</w:t>
      </w:r>
      <w:proofErr w:type="spellEnd"/>
      <w:r w:rsidRPr="001818B9">
        <w:rPr>
          <w:rFonts w:ascii="Calibri" w:hAnsi="Calibri"/>
          <w:b/>
          <w:bCs/>
          <w:sz w:val="24"/>
          <w:szCs w:val="24"/>
        </w:rPr>
        <w:t xml:space="preserve"> </w:t>
      </w:r>
      <w:proofErr w:type="spellStart"/>
      <w:r w:rsidRPr="001818B9">
        <w:rPr>
          <w:rFonts w:ascii="Calibri" w:hAnsi="Calibri"/>
          <w:b/>
          <w:bCs/>
          <w:i/>
          <w:iCs/>
          <w:sz w:val="24"/>
          <w:szCs w:val="24"/>
        </w:rPr>
        <w:t>Ἑλληνικά</w:t>
      </w:r>
      <w:proofErr w:type="spellEnd"/>
      <w:r w:rsidRPr="001818B9">
        <w:rPr>
          <w:rFonts w:ascii="Calibri" w:hAnsi="Calibri"/>
          <w:b/>
          <w:bCs/>
          <w:sz w:val="24"/>
          <w:szCs w:val="24"/>
        </w:rPr>
        <w:t>, 2.2.§3-4</w:t>
      </w:r>
    </w:p>
    <w:p w:rsidR="00F447CC" w:rsidRPr="001818B9" w:rsidRDefault="00F447CC" w:rsidP="005C3D81">
      <w:pPr>
        <w:spacing w:line="360" w:lineRule="auto"/>
        <w:rPr>
          <w:rFonts w:ascii="Calibri" w:hAnsi="Calibri"/>
          <w:b/>
          <w:bCs/>
          <w:sz w:val="24"/>
          <w:szCs w:val="24"/>
        </w:rPr>
      </w:pPr>
      <w:r w:rsidRPr="001818B9">
        <w:rPr>
          <w:rFonts w:ascii="Calibri" w:hAnsi="Calibri"/>
          <w:b/>
          <w:bCs/>
          <w:sz w:val="24"/>
          <w:szCs w:val="24"/>
        </w:rPr>
        <w:t>ΚΕΙΜΕΝΟ</w:t>
      </w:r>
    </w:p>
    <w:p w:rsidR="00F447CC" w:rsidRPr="001818B9" w:rsidRDefault="00F447CC" w:rsidP="005C3D81">
      <w:pPr>
        <w:spacing w:line="360" w:lineRule="auto"/>
        <w:rPr>
          <w:rFonts w:ascii="Calibri" w:hAnsi="Calibri"/>
          <w:i/>
          <w:iCs/>
          <w:sz w:val="24"/>
          <w:szCs w:val="24"/>
        </w:rPr>
      </w:pPr>
      <w:proofErr w:type="spellStart"/>
      <w:r w:rsidRPr="001818B9">
        <w:rPr>
          <w:rFonts w:ascii="Calibri" w:hAnsi="Calibri"/>
          <w:i/>
          <w:iCs/>
          <w:sz w:val="24"/>
          <w:szCs w:val="24"/>
        </w:rPr>
        <w:t>Ἐν</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δὲ</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ταῖς</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Ἀθήναις</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τῆς</w:t>
      </w:r>
      <w:proofErr w:type="spellEnd"/>
      <w:r w:rsidRPr="001818B9">
        <w:rPr>
          <w:rFonts w:ascii="Calibri" w:hAnsi="Calibri"/>
          <w:i/>
          <w:iCs/>
          <w:sz w:val="24"/>
          <w:szCs w:val="24"/>
        </w:rPr>
        <w:t xml:space="preserve"> Παράλου </w:t>
      </w:r>
      <w:proofErr w:type="spellStart"/>
      <w:r w:rsidRPr="001818B9">
        <w:rPr>
          <w:rFonts w:ascii="Calibri" w:hAnsi="Calibri"/>
          <w:i/>
          <w:iCs/>
          <w:sz w:val="24"/>
          <w:szCs w:val="24"/>
        </w:rPr>
        <w:t>ἀφικομένης</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νυκτὸς</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ἐλέγετο</w:t>
      </w:r>
      <w:proofErr w:type="spellEnd"/>
      <w:r w:rsidRPr="001818B9">
        <w:rPr>
          <w:rFonts w:ascii="Calibri" w:hAnsi="Calibri"/>
          <w:i/>
          <w:iCs/>
          <w:sz w:val="24"/>
          <w:szCs w:val="24"/>
        </w:rPr>
        <w:t xml:space="preserve"> ἡ συμφορά, </w:t>
      </w:r>
      <w:proofErr w:type="spellStart"/>
      <w:r w:rsidRPr="001818B9">
        <w:rPr>
          <w:rFonts w:ascii="Calibri" w:hAnsi="Calibri"/>
          <w:i/>
          <w:iCs/>
          <w:sz w:val="24"/>
          <w:szCs w:val="24"/>
        </w:rPr>
        <w:t>καὶ</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οἰμωγὴ</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ἐκ</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τοῦ</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Πειραιῶς</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διὰ</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τῶν</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μακρῶν</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τειχῶν</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εἰς</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ἄστυ</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διῆκεν</w:t>
      </w:r>
      <w:proofErr w:type="spellEnd"/>
      <w:r w:rsidRPr="001818B9">
        <w:rPr>
          <w:rFonts w:ascii="Calibri" w:hAnsi="Calibri"/>
          <w:i/>
          <w:iCs/>
          <w:sz w:val="24"/>
          <w:szCs w:val="24"/>
        </w:rPr>
        <w:t xml:space="preserve">, ὁ </w:t>
      </w:r>
      <w:proofErr w:type="spellStart"/>
      <w:r w:rsidRPr="001818B9">
        <w:rPr>
          <w:rFonts w:ascii="Calibri" w:hAnsi="Calibri"/>
          <w:i/>
          <w:iCs/>
          <w:sz w:val="24"/>
          <w:szCs w:val="24"/>
        </w:rPr>
        <w:t>ἕτερος</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τῷ</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ἑτέρῳ</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παραγγέλλων</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ὥστ</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ἐκείνης</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τῆς</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νυκτὸς</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οὐδεὶς</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ἐκοιμήθη</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οὐ</w:t>
      </w:r>
      <w:proofErr w:type="spellEnd"/>
      <w:r w:rsidRPr="001818B9">
        <w:rPr>
          <w:rFonts w:ascii="Calibri" w:hAnsi="Calibri"/>
          <w:i/>
          <w:iCs/>
          <w:sz w:val="24"/>
          <w:szCs w:val="24"/>
        </w:rPr>
        <w:t xml:space="preserve"> μόνον </w:t>
      </w:r>
      <w:proofErr w:type="spellStart"/>
      <w:r w:rsidRPr="001818B9">
        <w:rPr>
          <w:rFonts w:ascii="Calibri" w:hAnsi="Calibri"/>
          <w:i/>
          <w:iCs/>
          <w:sz w:val="24"/>
          <w:szCs w:val="24"/>
        </w:rPr>
        <w:t>τοὺς</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ἀπολωλότας</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πενθοῦντες</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ἀλλὰ</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πολὺ</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μᾶλλον</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ἔτι</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αὐτοὶ</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ἑαυτούς</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πείσεσθαι</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νομίζοντες</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οἷα</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ἐποίησαν</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Μηλίους</w:t>
      </w:r>
      <w:proofErr w:type="spellEnd"/>
      <w:r w:rsidRPr="001818B9">
        <w:rPr>
          <w:rFonts w:ascii="Calibri" w:hAnsi="Calibri"/>
          <w:i/>
          <w:iCs/>
          <w:sz w:val="24"/>
          <w:szCs w:val="24"/>
        </w:rPr>
        <w:t xml:space="preserve"> τε Λακεδαιμονίων </w:t>
      </w:r>
      <w:proofErr w:type="spellStart"/>
      <w:r w:rsidRPr="001818B9">
        <w:rPr>
          <w:rFonts w:ascii="Calibri" w:hAnsi="Calibri"/>
          <w:i/>
          <w:iCs/>
          <w:sz w:val="24"/>
          <w:szCs w:val="24"/>
        </w:rPr>
        <w:t>ἀποίκους</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ὄντας</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κρατήσαντες</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πολιορκίᾳ</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καὶ</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Ἱστιαιέας</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καὶ</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Σκιωναίους</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καὶ</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Τορωναίους</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καὶ</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Αἰγινήτας</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καὶ</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ἄλλους</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πολλοὺς</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τῶν</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Ἑλλήνων</w:t>
      </w:r>
      <w:proofErr w:type="spellEnd"/>
      <w:r w:rsidRPr="001818B9">
        <w:rPr>
          <w:rFonts w:ascii="Calibri" w:hAnsi="Calibri"/>
          <w:i/>
          <w:iCs/>
          <w:sz w:val="24"/>
          <w:szCs w:val="24"/>
        </w:rPr>
        <w:t>.</w:t>
      </w:r>
      <w:r w:rsidR="001E0989" w:rsidRPr="001818B9">
        <w:rPr>
          <w:rFonts w:ascii="Calibri" w:hAnsi="Calibri"/>
          <w:i/>
          <w:iCs/>
          <w:sz w:val="24"/>
          <w:szCs w:val="24"/>
        </w:rPr>
        <w:t xml:space="preserve"> </w:t>
      </w:r>
      <w:proofErr w:type="spellStart"/>
      <w:r w:rsidRPr="001818B9">
        <w:rPr>
          <w:rFonts w:ascii="Calibri" w:hAnsi="Calibri"/>
          <w:i/>
          <w:iCs/>
          <w:sz w:val="24"/>
          <w:szCs w:val="24"/>
        </w:rPr>
        <w:t>Τῇ</w:t>
      </w:r>
      <w:proofErr w:type="spellEnd"/>
      <w:r w:rsidRPr="001818B9">
        <w:rPr>
          <w:rFonts w:ascii="Calibri" w:hAnsi="Calibri"/>
          <w:i/>
          <w:iCs/>
          <w:sz w:val="24"/>
          <w:szCs w:val="24"/>
        </w:rPr>
        <w:t xml:space="preserve"> δ’ </w:t>
      </w:r>
      <w:proofErr w:type="spellStart"/>
      <w:r w:rsidRPr="001818B9">
        <w:rPr>
          <w:rFonts w:ascii="Calibri" w:hAnsi="Calibri"/>
          <w:i/>
          <w:iCs/>
          <w:sz w:val="24"/>
          <w:szCs w:val="24"/>
        </w:rPr>
        <w:t>ὑστεραίᾳ</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ἐκκλησίαν</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ἐποίησαν</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ἐν</w:t>
      </w:r>
      <w:proofErr w:type="spellEnd"/>
      <w:r w:rsidRPr="001818B9">
        <w:rPr>
          <w:rFonts w:ascii="Calibri" w:hAnsi="Calibri"/>
          <w:i/>
          <w:iCs/>
          <w:sz w:val="24"/>
          <w:szCs w:val="24"/>
        </w:rPr>
        <w:t xml:space="preserve"> ᾗ </w:t>
      </w:r>
      <w:proofErr w:type="spellStart"/>
      <w:r w:rsidRPr="001818B9">
        <w:rPr>
          <w:rFonts w:ascii="Calibri" w:hAnsi="Calibri"/>
          <w:i/>
          <w:iCs/>
          <w:sz w:val="24"/>
          <w:szCs w:val="24"/>
        </w:rPr>
        <w:t>ἔδοξε</w:t>
      </w:r>
      <w:proofErr w:type="spellEnd"/>
      <w:r w:rsidRPr="001818B9">
        <w:rPr>
          <w:rFonts w:ascii="Calibri" w:hAnsi="Calibri"/>
          <w:i/>
          <w:iCs/>
          <w:sz w:val="24"/>
          <w:szCs w:val="24"/>
        </w:rPr>
        <w:t xml:space="preserve"> τούς τε λιμένας </w:t>
      </w:r>
      <w:proofErr w:type="spellStart"/>
      <w:r w:rsidRPr="001818B9">
        <w:rPr>
          <w:rFonts w:ascii="Calibri" w:hAnsi="Calibri"/>
          <w:i/>
          <w:iCs/>
          <w:sz w:val="24"/>
          <w:szCs w:val="24"/>
        </w:rPr>
        <w:t>ἀποχῶσαι</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πλὴν</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ἑνὸς</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καὶ</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τὰ</w:t>
      </w:r>
      <w:proofErr w:type="spellEnd"/>
      <w:r w:rsidRPr="001818B9">
        <w:rPr>
          <w:rFonts w:ascii="Calibri" w:hAnsi="Calibri"/>
          <w:i/>
          <w:iCs/>
          <w:sz w:val="24"/>
          <w:szCs w:val="24"/>
        </w:rPr>
        <w:t xml:space="preserve"> τείχη </w:t>
      </w:r>
      <w:proofErr w:type="spellStart"/>
      <w:r w:rsidRPr="001818B9">
        <w:rPr>
          <w:rFonts w:ascii="Calibri" w:hAnsi="Calibri"/>
          <w:i/>
          <w:iCs/>
          <w:sz w:val="24"/>
          <w:szCs w:val="24"/>
        </w:rPr>
        <w:t>εὐτρεπίζειν</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καὶ</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φυλακὰς</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ἐφιστάναι</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καὶ</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τἆλλα</w:t>
      </w:r>
      <w:proofErr w:type="spellEnd"/>
      <w:r w:rsidRPr="001818B9">
        <w:rPr>
          <w:rFonts w:ascii="Calibri" w:hAnsi="Calibri"/>
          <w:i/>
          <w:iCs/>
          <w:sz w:val="24"/>
          <w:szCs w:val="24"/>
        </w:rPr>
        <w:t xml:space="preserve"> πάντα </w:t>
      </w:r>
      <w:proofErr w:type="spellStart"/>
      <w:r w:rsidRPr="001818B9">
        <w:rPr>
          <w:rFonts w:ascii="Calibri" w:hAnsi="Calibri"/>
          <w:i/>
          <w:iCs/>
          <w:sz w:val="24"/>
          <w:szCs w:val="24"/>
        </w:rPr>
        <w:t>ὡς</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εἰς</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πολιορκίαν</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παρασκευάζειν</w:t>
      </w:r>
      <w:proofErr w:type="spellEnd"/>
      <w:r w:rsidRPr="001818B9">
        <w:rPr>
          <w:rFonts w:ascii="Calibri" w:hAnsi="Calibri"/>
          <w:i/>
          <w:iCs/>
          <w:sz w:val="24"/>
          <w:szCs w:val="24"/>
        </w:rPr>
        <w:t xml:space="preserve"> </w:t>
      </w:r>
      <w:proofErr w:type="spellStart"/>
      <w:r w:rsidRPr="001818B9">
        <w:rPr>
          <w:rFonts w:ascii="Calibri" w:hAnsi="Calibri"/>
          <w:i/>
          <w:iCs/>
          <w:sz w:val="24"/>
          <w:szCs w:val="24"/>
        </w:rPr>
        <w:t>τὴν</w:t>
      </w:r>
      <w:proofErr w:type="spellEnd"/>
      <w:r w:rsidRPr="001818B9">
        <w:rPr>
          <w:rFonts w:ascii="Calibri" w:hAnsi="Calibri"/>
          <w:i/>
          <w:iCs/>
          <w:sz w:val="24"/>
          <w:szCs w:val="24"/>
        </w:rPr>
        <w:t xml:space="preserve"> πόλιν.</w:t>
      </w:r>
    </w:p>
    <w:p w:rsidR="00F447CC" w:rsidRPr="001818B9" w:rsidRDefault="00F447CC" w:rsidP="005C3D81">
      <w:pPr>
        <w:spacing w:line="360" w:lineRule="auto"/>
        <w:rPr>
          <w:rFonts w:ascii="Calibri" w:hAnsi="Calibri"/>
          <w:sz w:val="24"/>
          <w:szCs w:val="24"/>
        </w:rPr>
      </w:pPr>
    </w:p>
    <w:p w:rsidR="007966C4" w:rsidRPr="001818B9" w:rsidRDefault="007966C4" w:rsidP="005C3D81">
      <w:pPr>
        <w:spacing w:after="0" w:line="360" w:lineRule="auto"/>
        <w:rPr>
          <w:rFonts w:ascii="Calibri" w:hAnsi="Calibri"/>
          <w:b/>
          <w:bCs/>
          <w:sz w:val="24"/>
          <w:szCs w:val="24"/>
        </w:rPr>
      </w:pPr>
      <w:r w:rsidRPr="001818B9">
        <w:rPr>
          <w:rFonts w:ascii="Calibri" w:hAnsi="Calibri"/>
          <w:b/>
          <w:bCs/>
          <w:sz w:val="24"/>
          <w:szCs w:val="24"/>
        </w:rPr>
        <w:t>ΠΑΡΑΤΗΡΗΣΕΙΣ</w:t>
      </w:r>
    </w:p>
    <w:p w:rsidR="00A41427" w:rsidRPr="00A41427" w:rsidRDefault="001A2949" w:rsidP="00A41427">
      <w:pPr>
        <w:pStyle w:val="a3"/>
        <w:numPr>
          <w:ilvl w:val="0"/>
          <w:numId w:val="41"/>
        </w:numPr>
        <w:spacing w:after="0" w:line="360" w:lineRule="auto"/>
        <w:rPr>
          <w:rFonts w:ascii="Calibri" w:hAnsi="Calibri"/>
          <w:b/>
          <w:bCs/>
          <w:sz w:val="24"/>
          <w:szCs w:val="24"/>
        </w:rPr>
      </w:pPr>
      <w:r w:rsidRPr="401159E1">
        <w:rPr>
          <w:rFonts w:ascii="Calibri" w:hAnsi="Calibri"/>
          <w:sz w:val="24"/>
          <w:szCs w:val="24"/>
        </w:rPr>
        <w:t xml:space="preserve">Πότε, με ποιον τρόπο και από ποιον </w:t>
      </w:r>
      <w:r w:rsidR="00A41427" w:rsidRPr="401159E1">
        <w:rPr>
          <w:rFonts w:ascii="Calibri" w:hAnsi="Calibri"/>
          <w:sz w:val="24"/>
          <w:szCs w:val="24"/>
        </w:rPr>
        <w:t>πληροφορήθηκαν οι Αθηναίοι την ήττα των συμπατριωτών τους στους Αιγός ποταμούς</w:t>
      </w:r>
      <w:r w:rsidR="00D17BC1" w:rsidRPr="00D17BC1">
        <w:rPr>
          <w:rFonts w:ascii="Calibri" w:hAnsi="Calibri"/>
          <w:sz w:val="24"/>
          <w:szCs w:val="24"/>
        </w:rPr>
        <w:t xml:space="preserve"> </w:t>
      </w:r>
      <w:r w:rsidR="00D17BC1">
        <w:rPr>
          <w:rFonts w:ascii="Calibri" w:hAnsi="Calibri"/>
          <w:sz w:val="24"/>
          <w:szCs w:val="24"/>
        </w:rPr>
        <w:t>(μονάδες 6)</w:t>
      </w:r>
      <w:r w:rsidR="00D17BC1" w:rsidRPr="00D17BC1">
        <w:rPr>
          <w:rFonts w:ascii="Calibri" w:hAnsi="Calibri"/>
          <w:sz w:val="24"/>
          <w:szCs w:val="24"/>
        </w:rPr>
        <w:t xml:space="preserve">; </w:t>
      </w:r>
      <w:r w:rsidR="004E3821" w:rsidRPr="401159E1">
        <w:rPr>
          <w:rFonts w:ascii="Calibri" w:hAnsi="Calibri"/>
          <w:sz w:val="24"/>
          <w:szCs w:val="24"/>
        </w:rPr>
        <w:t xml:space="preserve">Ποια ήταν η </w:t>
      </w:r>
      <w:r w:rsidR="6473BED4" w:rsidRPr="00175E81">
        <w:rPr>
          <w:rFonts w:ascii="Calibri" w:hAnsi="Calibri"/>
          <w:sz w:val="24"/>
          <w:szCs w:val="24"/>
        </w:rPr>
        <w:t>πρώτη</w:t>
      </w:r>
      <w:r w:rsidR="6473BED4" w:rsidRPr="401159E1">
        <w:rPr>
          <w:rFonts w:ascii="Calibri" w:hAnsi="Calibri"/>
          <w:sz w:val="24"/>
          <w:szCs w:val="24"/>
        </w:rPr>
        <w:t xml:space="preserve"> </w:t>
      </w:r>
      <w:r w:rsidR="00D17BC1">
        <w:rPr>
          <w:rFonts w:ascii="Calibri" w:hAnsi="Calibri"/>
          <w:sz w:val="24"/>
          <w:szCs w:val="24"/>
        </w:rPr>
        <w:t>αντίδρασή τους</w:t>
      </w:r>
      <w:r w:rsidR="00D17BC1" w:rsidRPr="00D17BC1">
        <w:rPr>
          <w:rFonts w:ascii="Calibri" w:hAnsi="Calibri"/>
          <w:sz w:val="24"/>
          <w:szCs w:val="24"/>
        </w:rPr>
        <w:t xml:space="preserve">; </w:t>
      </w:r>
      <w:r w:rsidR="004E3821" w:rsidRPr="401159E1">
        <w:rPr>
          <w:rFonts w:ascii="Calibri" w:hAnsi="Calibri"/>
          <w:sz w:val="24"/>
          <w:szCs w:val="24"/>
        </w:rPr>
        <w:t>(μονάδες 4)</w:t>
      </w:r>
    </w:p>
    <w:p w:rsidR="00A41427" w:rsidRPr="004E3821" w:rsidRDefault="00A41427" w:rsidP="00A41427">
      <w:pPr>
        <w:pStyle w:val="a3"/>
        <w:spacing w:after="0" w:line="360" w:lineRule="auto"/>
        <w:ind w:left="360"/>
        <w:jc w:val="right"/>
        <w:rPr>
          <w:rFonts w:ascii="Calibri" w:hAnsi="Calibri"/>
          <w:b/>
          <w:bCs/>
          <w:sz w:val="24"/>
          <w:szCs w:val="24"/>
        </w:rPr>
      </w:pPr>
      <w:r w:rsidRPr="11B1A77D">
        <w:rPr>
          <w:rFonts w:ascii="Calibri" w:hAnsi="Calibri"/>
          <w:b/>
          <w:bCs/>
          <w:sz w:val="24"/>
          <w:szCs w:val="24"/>
        </w:rPr>
        <w:t>Μονάδες 10</w:t>
      </w:r>
    </w:p>
    <w:p w:rsidR="00A41427" w:rsidRPr="001A2949" w:rsidRDefault="001A2949" w:rsidP="401159E1">
      <w:pPr>
        <w:pStyle w:val="a3"/>
        <w:numPr>
          <w:ilvl w:val="0"/>
          <w:numId w:val="41"/>
        </w:numPr>
        <w:spacing w:after="0" w:line="360" w:lineRule="auto"/>
        <w:rPr>
          <w:rFonts w:ascii="Calibri" w:hAnsi="Calibri" w:cs="Calibri"/>
          <w:b/>
          <w:bCs/>
          <w:sz w:val="24"/>
          <w:szCs w:val="24"/>
        </w:rPr>
      </w:pPr>
      <w:r w:rsidRPr="401159E1">
        <w:rPr>
          <w:rFonts w:ascii="Calibri" w:hAnsi="Calibri"/>
          <w:sz w:val="24"/>
          <w:szCs w:val="24"/>
        </w:rPr>
        <w:t xml:space="preserve">Ποιες αποφάσεις έλαβε η </w:t>
      </w:r>
      <w:r w:rsidR="7FCCC9F9" w:rsidRPr="00175E81">
        <w:rPr>
          <w:rFonts w:ascii="Calibri" w:hAnsi="Calibri"/>
          <w:sz w:val="24"/>
          <w:szCs w:val="24"/>
        </w:rPr>
        <w:t>Ε</w:t>
      </w:r>
      <w:r w:rsidRPr="00175E81">
        <w:rPr>
          <w:rFonts w:ascii="Calibri" w:hAnsi="Calibri"/>
          <w:sz w:val="24"/>
          <w:szCs w:val="24"/>
        </w:rPr>
        <w:t xml:space="preserve">κκλησία του </w:t>
      </w:r>
      <w:r w:rsidR="3DC8B090" w:rsidRPr="00175E81">
        <w:rPr>
          <w:rFonts w:ascii="Calibri" w:hAnsi="Calibri"/>
          <w:sz w:val="24"/>
          <w:szCs w:val="24"/>
        </w:rPr>
        <w:t>Δ</w:t>
      </w:r>
      <w:r w:rsidRPr="00175E81">
        <w:rPr>
          <w:rFonts w:ascii="Calibri" w:hAnsi="Calibri"/>
          <w:sz w:val="24"/>
          <w:szCs w:val="24"/>
        </w:rPr>
        <w:t>ήμου</w:t>
      </w:r>
      <w:r w:rsidRPr="401159E1">
        <w:rPr>
          <w:rFonts w:ascii="Calibri" w:hAnsi="Calibri"/>
          <w:sz w:val="24"/>
          <w:szCs w:val="24"/>
        </w:rPr>
        <w:t xml:space="preserve"> που συνεδρίασε την επ</w:t>
      </w:r>
      <w:r w:rsidR="62771AA1" w:rsidRPr="401159E1">
        <w:rPr>
          <w:rFonts w:ascii="Calibri" w:hAnsi="Calibri"/>
          <w:sz w:val="24"/>
          <w:szCs w:val="24"/>
        </w:rPr>
        <w:t>ομέ</w:t>
      </w:r>
      <w:r w:rsidRPr="401159E1">
        <w:rPr>
          <w:rFonts w:ascii="Calibri" w:hAnsi="Calibri"/>
          <w:sz w:val="24"/>
          <w:szCs w:val="24"/>
        </w:rPr>
        <w:t>νη της αναγγελίας της συμφοράς</w:t>
      </w:r>
      <w:r w:rsidR="00D17BC1" w:rsidRPr="00D17BC1">
        <w:rPr>
          <w:rFonts w:ascii="Calibri" w:hAnsi="Calibri"/>
          <w:sz w:val="24"/>
          <w:szCs w:val="24"/>
        </w:rPr>
        <w:t xml:space="preserve"> </w:t>
      </w:r>
      <w:r w:rsidR="00D17BC1" w:rsidRPr="401159E1">
        <w:rPr>
          <w:rFonts w:ascii="Calibri" w:hAnsi="Calibri"/>
          <w:sz w:val="24"/>
          <w:szCs w:val="24"/>
        </w:rPr>
        <w:t>(μονάδες 6)</w:t>
      </w:r>
      <w:r w:rsidR="00191B98">
        <w:rPr>
          <w:rFonts w:ascii="Calibri" w:hAnsi="Calibri"/>
          <w:sz w:val="24"/>
          <w:szCs w:val="24"/>
        </w:rPr>
        <w:t>,</w:t>
      </w:r>
      <w:r w:rsidR="0324A809" w:rsidRPr="401159E1">
        <w:rPr>
          <w:rFonts w:ascii="Calibri" w:hAnsi="Calibri"/>
          <w:sz w:val="24"/>
          <w:szCs w:val="24"/>
        </w:rPr>
        <w:t xml:space="preserve"> </w:t>
      </w:r>
      <w:r w:rsidR="0324A809" w:rsidRPr="00175E81">
        <w:rPr>
          <w:rFonts w:ascii="Calibri" w:hAnsi="Calibri"/>
          <w:sz w:val="24"/>
          <w:szCs w:val="24"/>
        </w:rPr>
        <w:t xml:space="preserve">και με ποιους εκφραστικούς τρόπους </w:t>
      </w:r>
      <w:r w:rsidR="0BF27CAD" w:rsidRPr="00175E81">
        <w:rPr>
          <w:rFonts w:ascii="Calibri" w:hAnsi="Calibri"/>
          <w:sz w:val="24"/>
          <w:szCs w:val="24"/>
        </w:rPr>
        <w:t>εξιστορούνται</w:t>
      </w:r>
      <w:r w:rsidR="0324A809" w:rsidRPr="00175E81">
        <w:rPr>
          <w:rFonts w:ascii="Calibri" w:hAnsi="Calibri"/>
          <w:sz w:val="24"/>
          <w:szCs w:val="24"/>
        </w:rPr>
        <w:t xml:space="preserve"> από τον Ξενοφώντα;</w:t>
      </w:r>
      <w:r w:rsidRPr="00175E81">
        <w:rPr>
          <w:rFonts w:ascii="Calibri" w:hAnsi="Calibri"/>
          <w:sz w:val="24"/>
          <w:szCs w:val="24"/>
        </w:rPr>
        <w:t xml:space="preserve"> </w:t>
      </w:r>
      <w:r w:rsidRPr="401159E1">
        <w:rPr>
          <w:rFonts w:ascii="Calibri" w:hAnsi="Calibri"/>
          <w:sz w:val="24"/>
          <w:szCs w:val="24"/>
        </w:rPr>
        <w:t>(μονάδες 4)</w:t>
      </w:r>
    </w:p>
    <w:p w:rsidR="001A2949" w:rsidRDefault="001A2949" w:rsidP="004E3821">
      <w:pPr>
        <w:pStyle w:val="a3"/>
        <w:spacing w:after="0" w:line="360" w:lineRule="auto"/>
        <w:ind w:left="360"/>
        <w:jc w:val="right"/>
        <w:rPr>
          <w:rFonts w:ascii="Calibri" w:hAnsi="Calibri"/>
          <w:b/>
          <w:bCs/>
          <w:sz w:val="24"/>
          <w:szCs w:val="24"/>
        </w:rPr>
      </w:pPr>
      <w:r>
        <w:rPr>
          <w:rFonts w:ascii="Calibri" w:hAnsi="Calibri"/>
          <w:b/>
          <w:bCs/>
          <w:sz w:val="24"/>
          <w:szCs w:val="24"/>
        </w:rPr>
        <w:t xml:space="preserve">Μονάδες </w:t>
      </w:r>
      <w:r>
        <w:rPr>
          <w:rFonts w:ascii="Calibri" w:hAnsi="Calibri"/>
          <w:b/>
          <w:bCs/>
          <w:sz w:val="24"/>
          <w:szCs w:val="24"/>
          <w:lang w:val="en-US"/>
        </w:rPr>
        <w:t>1</w:t>
      </w:r>
      <w:r w:rsidRPr="001818B9">
        <w:rPr>
          <w:rFonts w:ascii="Calibri" w:hAnsi="Calibri"/>
          <w:b/>
          <w:bCs/>
          <w:sz w:val="24"/>
          <w:szCs w:val="24"/>
        </w:rPr>
        <w:t>0</w:t>
      </w:r>
    </w:p>
    <w:p w:rsidR="00CD2FF9" w:rsidRDefault="00CD2FF9" w:rsidP="00191B98">
      <w:pPr>
        <w:pStyle w:val="a3"/>
        <w:numPr>
          <w:ilvl w:val="0"/>
          <w:numId w:val="41"/>
        </w:numPr>
        <w:spacing w:before="100" w:beforeAutospacing="1" w:after="100" w:afterAutospacing="1" w:line="360" w:lineRule="auto"/>
        <w:contextualSpacing w:val="0"/>
        <w:rPr>
          <w:rFonts w:asciiTheme="minorHAnsi" w:eastAsia="Times New Roman" w:hAnsiTheme="minorHAnsi" w:cstheme="minorHAnsi"/>
          <w:sz w:val="24"/>
          <w:szCs w:val="24"/>
          <w:lang w:eastAsia="el-GR"/>
        </w:rPr>
      </w:pPr>
      <w:r w:rsidRPr="00B35611">
        <w:rPr>
          <w:rFonts w:asciiTheme="minorHAnsi" w:hAnsiTheme="minorHAnsi" w:cstheme="minorHAnsi"/>
          <w:i/>
          <w:sz w:val="24"/>
          <w:szCs w:val="24"/>
          <w:lang w:eastAsia="el-GR"/>
        </w:rPr>
        <w:t xml:space="preserve">Έπειτα ο Λύσανδρος συγκέντρωσε τους συμμάχους και τους είπε να συσκεφθούν για την τύχη των αιχμαλώτων. Τότε κατηγορήθηκαν για πολλά οι Αθηναίοι: για εγκλήματα που είχαν κάνει και </w:t>
      </w:r>
      <w:proofErr w:type="spellStart"/>
      <w:r w:rsidRPr="00B35611">
        <w:rPr>
          <w:rFonts w:asciiTheme="minorHAnsi" w:hAnsiTheme="minorHAnsi" w:cstheme="minorHAnsi"/>
          <w:i/>
          <w:sz w:val="24"/>
          <w:szCs w:val="24"/>
          <w:lang w:eastAsia="el-GR"/>
        </w:rPr>
        <w:t>γι</w:t>
      </w:r>
      <w:proofErr w:type="spellEnd"/>
      <w:r w:rsidRPr="00B35611">
        <w:rPr>
          <w:rFonts w:asciiTheme="minorHAnsi" w:hAnsiTheme="minorHAnsi" w:cstheme="minorHAnsi"/>
          <w:i/>
          <w:sz w:val="24"/>
          <w:szCs w:val="24"/>
          <w:lang w:eastAsia="el-GR"/>
        </w:rPr>
        <w:t>᾽ άλλα που είχε ψηφίσει η Συνέλευσή τους να κάνουν αν κέρδιζαν τη ναυμαχία — να κόψουν το δεξί χέρι σ᾽ όλους τους αιχμαλώτους. Τους κατηγόρησαν κι ότι είχαν ρίξει στη θάλασσα ολόκληρο το πλήρωμα των πολεμικών που ᾽</w:t>
      </w:r>
      <w:proofErr w:type="spellStart"/>
      <w:r w:rsidRPr="00B35611">
        <w:rPr>
          <w:rFonts w:asciiTheme="minorHAnsi" w:hAnsiTheme="minorHAnsi" w:cstheme="minorHAnsi"/>
          <w:i/>
          <w:sz w:val="24"/>
          <w:szCs w:val="24"/>
          <w:lang w:eastAsia="el-GR"/>
        </w:rPr>
        <w:t>χαν</w:t>
      </w:r>
      <w:proofErr w:type="spellEnd"/>
      <w:r w:rsidRPr="00B35611">
        <w:rPr>
          <w:rFonts w:asciiTheme="minorHAnsi" w:hAnsiTheme="minorHAnsi" w:cstheme="minorHAnsi"/>
          <w:i/>
          <w:sz w:val="24"/>
          <w:szCs w:val="24"/>
          <w:lang w:eastAsia="el-GR"/>
        </w:rPr>
        <w:t xml:space="preserve"> στα χέρια τους, ενός </w:t>
      </w:r>
      <w:proofErr w:type="spellStart"/>
      <w:r w:rsidRPr="00B35611">
        <w:rPr>
          <w:rFonts w:asciiTheme="minorHAnsi" w:hAnsiTheme="minorHAnsi" w:cstheme="minorHAnsi"/>
          <w:i/>
          <w:sz w:val="24"/>
          <w:szCs w:val="24"/>
          <w:lang w:eastAsia="el-GR"/>
        </w:rPr>
        <w:t>ανδριώτικου</w:t>
      </w:r>
      <w:proofErr w:type="spellEnd"/>
      <w:r w:rsidRPr="00B35611">
        <w:rPr>
          <w:rFonts w:asciiTheme="minorHAnsi" w:hAnsiTheme="minorHAnsi" w:cstheme="minorHAnsi"/>
          <w:i/>
          <w:sz w:val="24"/>
          <w:szCs w:val="24"/>
          <w:lang w:eastAsia="el-GR"/>
        </w:rPr>
        <w:t xml:space="preserve"> κι ενός κορινθιακού· ο </w:t>
      </w:r>
      <w:proofErr w:type="spellStart"/>
      <w:r w:rsidRPr="00B35611">
        <w:rPr>
          <w:rFonts w:asciiTheme="minorHAnsi" w:hAnsiTheme="minorHAnsi" w:cstheme="minorHAnsi"/>
          <w:i/>
          <w:sz w:val="24"/>
          <w:szCs w:val="24"/>
          <w:lang w:eastAsia="el-GR"/>
        </w:rPr>
        <w:t>Φιλοκλής</w:t>
      </w:r>
      <w:proofErr w:type="spellEnd"/>
      <w:r w:rsidRPr="00B35611">
        <w:rPr>
          <w:rFonts w:asciiTheme="minorHAnsi" w:hAnsiTheme="minorHAnsi" w:cstheme="minorHAnsi"/>
          <w:i/>
          <w:sz w:val="24"/>
          <w:szCs w:val="24"/>
          <w:lang w:eastAsia="el-GR"/>
        </w:rPr>
        <w:t xml:space="preserve"> ήταν ο Αθηναίος στρατηγός που τους εξόντωσε. Ειπώθηκαν κι άλλα πολλά, κι αποφασίστηκε να εκτελέσουν όσους αιχμαλώτους ήταν Αθηναίοι εκτός από τον Αδείμαντο (αυτός μονάχος, στη Συνέλευση, είχε εναντιωθεί στο κόψιμο των χεριών — μερικοί μάλιστα τον κατηγόρησαν ότι προδίδει τον στόλο). Ο Λύσανδρος ρώτησε πρώτο τον </w:t>
      </w:r>
      <w:proofErr w:type="spellStart"/>
      <w:r w:rsidRPr="00B35611">
        <w:rPr>
          <w:rFonts w:asciiTheme="minorHAnsi" w:hAnsiTheme="minorHAnsi" w:cstheme="minorHAnsi"/>
          <w:i/>
          <w:sz w:val="24"/>
          <w:szCs w:val="24"/>
          <w:lang w:eastAsia="el-GR"/>
        </w:rPr>
        <w:t>Φιλοκλή</w:t>
      </w:r>
      <w:proofErr w:type="spellEnd"/>
      <w:r w:rsidRPr="00B35611">
        <w:rPr>
          <w:rFonts w:asciiTheme="minorHAnsi" w:hAnsiTheme="minorHAnsi" w:cstheme="minorHAnsi"/>
          <w:i/>
          <w:sz w:val="24"/>
          <w:szCs w:val="24"/>
          <w:lang w:eastAsia="el-GR"/>
        </w:rPr>
        <w:t xml:space="preserve"> </w:t>
      </w:r>
      <w:proofErr w:type="spellStart"/>
      <w:r w:rsidRPr="00B35611">
        <w:rPr>
          <w:rFonts w:asciiTheme="minorHAnsi" w:hAnsiTheme="minorHAnsi" w:cstheme="minorHAnsi"/>
          <w:i/>
          <w:sz w:val="24"/>
          <w:szCs w:val="24"/>
          <w:lang w:eastAsia="el-GR"/>
        </w:rPr>
        <w:t>ποιά</w:t>
      </w:r>
      <w:proofErr w:type="spellEnd"/>
      <w:r w:rsidRPr="00B35611">
        <w:rPr>
          <w:rFonts w:asciiTheme="minorHAnsi" w:hAnsiTheme="minorHAnsi" w:cstheme="minorHAnsi"/>
          <w:i/>
          <w:sz w:val="24"/>
          <w:szCs w:val="24"/>
          <w:lang w:eastAsia="el-GR"/>
        </w:rPr>
        <w:t xml:space="preserve"> τιμωρία τού άξιζε —αυτού, </w:t>
      </w:r>
      <w:r w:rsidRPr="00B35611">
        <w:rPr>
          <w:rFonts w:asciiTheme="minorHAnsi" w:hAnsiTheme="minorHAnsi" w:cstheme="minorHAnsi"/>
          <w:i/>
          <w:sz w:val="24"/>
          <w:szCs w:val="24"/>
          <w:lang w:eastAsia="el-GR"/>
        </w:rPr>
        <w:lastRenderedPageBreak/>
        <w:t>που πρώτος παραβίασε τους νόμους του πολέμου ανάμεσα στους Έλληνες— και κατόπιν τον έσφαξε.</w:t>
      </w:r>
      <w:r w:rsidRPr="00026AB7">
        <w:rPr>
          <w:rFonts w:asciiTheme="minorHAnsi" w:eastAsia="Times New Roman" w:hAnsiTheme="minorHAnsi" w:cstheme="minorHAnsi"/>
          <w:i/>
          <w:sz w:val="24"/>
          <w:szCs w:val="24"/>
          <w:lang w:eastAsia="el-GR"/>
        </w:rPr>
        <w:t xml:space="preserve"> </w:t>
      </w:r>
      <w:proofErr w:type="spellStart"/>
      <w:r w:rsidRPr="00026AB7">
        <w:rPr>
          <w:rFonts w:asciiTheme="minorHAnsi" w:eastAsia="Times New Roman" w:hAnsiTheme="minorHAnsi" w:cstheme="minorHAnsi"/>
          <w:b/>
          <w:sz w:val="24"/>
          <w:szCs w:val="24"/>
          <w:lang w:eastAsia="el-GR"/>
        </w:rPr>
        <w:t>Ξε</w:t>
      </w:r>
      <w:r w:rsidR="00026AB7" w:rsidRPr="00026AB7">
        <w:rPr>
          <w:rFonts w:asciiTheme="minorHAnsi" w:eastAsia="Times New Roman" w:hAnsiTheme="minorHAnsi" w:cstheme="minorHAnsi"/>
          <w:b/>
          <w:sz w:val="24"/>
          <w:szCs w:val="24"/>
          <w:lang w:eastAsia="el-GR"/>
        </w:rPr>
        <w:t>νοφῶντος</w:t>
      </w:r>
      <w:proofErr w:type="spellEnd"/>
      <w:r w:rsidR="00026AB7" w:rsidRPr="00026AB7">
        <w:rPr>
          <w:rFonts w:asciiTheme="minorHAnsi" w:eastAsia="Times New Roman" w:hAnsiTheme="minorHAnsi" w:cstheme="minorHAnsi"/>
          <w:b/>
          <w:sz w:val="24"/>
          <w:szCs w:val="24"/>
          <w:lang w:eastAsia="el-GR"/>
        </w:rPr>
        <w:t xml:space="preserve"> </w:t>
      </w:r>
      <w:proofErr w:type="spellStart"/>
      <w:r w:rsidR="00026AB7" w:rsidRPr="00026AB7">
        <w:rPr>
          <w:rFonts w:asciiTheme="minorHAnsi" w:eastAsia="Times New Roman" w:hAnsiTheme="minorHAnsi" w:cstheme="minorHAnsi"/>
          <w:b/>
          <w:sz w:val="24"/>
          <w:szCs w:val="24"/>
          <w:lang w:eastAsia="el-GR"/>
        </w:rPr>
        <w:t>Ἑλληνικά</w:t>
      </w:r>
      <w:proofErr w:type="spellEnd"/>
      <w:r w:rsidR="00026AB7" w:rsidRPr="00026AB7">
        <w:rPr>
          <w:rFonts w:asciiTheme="minorHAnsi" w:eastAsia="Times New Roman" w:hAnsiTheme="minorHAnsi" w:cstheme="minorHAnsi"/>
          <w:b/>
          <w:sz w:val="24"/>
          <w:szCs w:val="24"/>
          <w:lang w:eastAsia="el-GR"/>
        </w:rPr>
        <w:t>, 2.1.§31-32</w:t>
      </w:r>
      <w:r w:rsidR="00026AB7" w:rsidRPr="00026AB7">
        <w:rPr>
          <w:rFonts w:asciiTheme="minorHAnsi" w:eastAsia="Times New Roman" w:hAnsiTheme="minorHAnsi" w:cstheme="minorHAnsi"/>
          <w:sz w:val="24"/>
          <w:szCs w:val="24"/>
          <w:lang w:eastAsia="el-GR"/>
        </w:rPr>
        <w:t xml:space="preserve"> (Μετάφραση Ρ. Ρούφος</w:t>
      </w:r>
      <w:r w:rsidRPr="00026AB7">
        <w:rPr>
          <w:rFonts w:asciiTheme="minorHAnsi" w:eastAsia="Times New Roman" w:hAnsiTheme="minorHAnsi" w:cstheme="minorHAnsi"/>
          <w:sz w:val="24"/>
          <w:szCs w:val="24"/>
          <w:lang w:eastAsia="el-GR"/>
        </w:rPr>
        <w:t>)</w:t>
      </w:r>
    </w:p>
    <w:p w:rsidR="00191B98" w:rsidRPr="00191B98" w:rsidRDefault="00191B98" w:rsidP="00EB2A72">
      <w:pPr>
        <w:spacing w:before="100" w:beforeAutospacing="1" w:after="0" w:line="360" w:lineRule="auto"/>
        <w:ind w:left="360"/>
        <w:contextualSpacing w:val="0"/>
        <w:rPr>
          <w:rFonts w:asciiTheme="minorHAnsi" w:eastAsia="Times New Roman" w:hAnsiTheme="minorHAnsi" w:cstheme="minorHAnsi"/>
          <w:sz w:val="24"/>
          <w:szCs w:val="24"/>
          <w:lang w:eastAsia="el-GR"/>
        </w:rPr>
      </w:pPr>
      <w:r w:rsidRPr="00191B98">
        <w:rPr>
          <w:rFonts w:ascii="Calibri" w:hAnsi="Calibri"/>
          <w:bCs/>
          <w:sz w:val="24"/>
          <w:szCs w:val="24"/>
        </w:rPr>
        <w:t xml:space="preserve">Αφού διαβάσετε με προσοχή </w:t>
      </w:r>
      <w:r w:rsidRPr="00191B98">
        <w:rPr>
          <w:rFonts w:ascii="Calibri" w:hAnsi="Calibri"/>
          <w:bCs/>
          <w:sz w:val="24"/>
          <w:szCs w:val="24"/>
          <w:u w:val="single"/>
        </w:rPr>
        <w:t>και τα δύο κείμενα</w:t>
      </w:r>
      <w:r w:rsidRPr="00191B98">
        <w:rPr>
          <w:rFonts w:ascii="Calibri" w:hAnsi="Calibri"/>
          <w:bCs/>
          <w:sz w:val="24"/>
          <w:szCs w:val="24"/>
        </w:rPr>
        <w:t xml:space="preserve"> (πρωτότυπο και μεταφρασμένο)</w:t>
      </w:r>
      <w:r w:rsidR="00EB2A72">
        <w:rPr>
          <w:rFonts w:ascii="Calibri" w:hAnsi="Calibri"/>
          <w:bCs/>
          <w:sz w:val="24"/>
          <w:szCs w:val="24"/>
        </w:rPr>
        <w:t xml:space="preserve"> που σας έχουν δοθεί,</w:t>
      </w:r>
      <w:r w:rsidRPr="00191B98">
        <w:rPr>
          <w:rFonts w:ascii="Calibri" w:hAnsi="Calibri"/>
          <w:bCs/>
          <w:sz w:val="24"/>
          <w:szCs w:val="24"/>
        </w:rPr>
        <w:t xml:space="preserve"> να εξηγήσετε γιατί οι Αθηναίοι φοβήθηκαν πολύ για την τύχη τους, ύστερα από την ήττα τους στους Αιγός ποταμούς.</w:t>
      </w:r>
    </w:p>
    <w:p w:rsidR="00C14DB0" w:rsidRPr="00CD2FF9" w:rsidRDefault="0092634C" w:rsidP="00FA034B">
      <w:pPr>
        <w:pStyle w:val="a3"/>
        <w:spacing w:after="0" w:line="360" w:lineRule="auto"/>
        <w:ind w:left="360"/>
        <w:jc w:val="right"/>
        <w:rPr>
          <w:rFonts w:ascii="Calibri" w:hAnsi="Calibri"/>
          <w:b/>
          <w:bCs/>
          <w:sz w:val="24"/>
          <w:szCs w:val="24"/>
        </w:rPr>
      </w:pPr>
      <w:r w:rsidRPr="0092634C">
        <w:rPr>
          <w:rFonts w:ascii="Calibri" w:hAnsi="Calibri"/>
          <w:b/>
          <w:bCs/>
          <w:sz w:val="24"/>
          <w:szCs w:val="24"/>
        </w:rPr>
        <w:t>Μονάδες 10</w:t>
      </w:r>
    </w:p>
    <w:p w:rsidR="004E3821" w:rsidRPr="00175E81" w:rsidRDefault="00175E81" w:rsidP="00175E81">
      <w:pPr>
        <w:pStyle w:val="a3"/>
        <w:numPr>
          <w:ilvl w:val="0"/>
          <w:numId w:val="46"/>
        </w:numPr>
        <w:spacing w:after="0" w:line="360" w:lineRule="auto"/>
        <w:rPr>
          <w:rFonts w:ascii="Calibri" w:hAnsi="Calibri" w:cs="Calibri"/>
          <w:bCs/>
          <w:sz w:val="24"/>
          <w:szCs w:val="24"/>
        </w:rPr>
      </w:pPr>
      <w:r w:rsidRPr="00175E81">
        <w:rPr>
          <w:rFonts w:ascii="Calibri" w:hAnsi="Calibri" w:cs="Calibri"/>
          <w:bCs/>
          <w:sz w:val="24"/>
          <w:szCs w:val="24"/>
        </w:rPr>
        <w:t xml:space="preserve">α.  </w:t>
      </w:r>
      <w:proofErr w:type="spellStart"/>
      <w:r w:rsidR="000946FC" w:rsidRPr="00EA179C">
        <w:rPr>
          <w:rFonts w:ascii="Calibri" w:hAnsi="Calibri" w:cs="Calibri"/>
          <w:bCs/>
          <w:i/>
          <w:sz w:val="24"/>
          <w:szCs w:val="24"/>
        </w:rPr>
        <w:t>ὥστ</w:t>
      </w:r>
      <w:proofErr w:type="spellEnd"/>
      <w:r w:rsidR="000946FC" w:rsidRPr="00EA179C">
        <w:rPr>
          <w:rFonts w:ascii="Calibri" w:hAnsi="Calibri" w:cs="Calibri"/>
          <w:bCs/>
          <w:i/>
          <w:sz w:val="24"/>
          <w:szCs w:val="24"/>
        </w:rPr>
        <w:t xml:space="preserve">’ </w:t>
      </w:r>
      <w:proofErr w:type="spellStart"/>
      <w:r w:rsidR="000946FC" w:rsidRPr="00EA179C">
        <w:rPr>
          <w:rFonts w:ascii="Calibri" w:hAnsi="Calibri" w:cs="Calibri"/>
          <w:bCs/>
          <w:i/>
          <w:sz w:val="24"/>
          <w:szCs w:val="24"/>
        </w:rPr>
        <w:t>ἐκείνης</w:t>
      </w:r>
      <w:proofErr w:type="spellEnd"/>
      <w:r w:rsidR="000946FC" w:rsidRPr="00EA179C">
        <w:rPr>
          <w:rFonts w:ascii="Calibri" w:hAnsi="Calibri" w:cs="Calibri"/>
          <w:bCs/>
          <w:i/>
          <w:sz w:val="24"/>
          <w:szCs w:val="24"/>
        </w:rPr>
        <w:t xml:space="preserve"> </w:t>
      </w:r>
      <w:proofErr w:type="spellStart"/>
      <w:r w:rsidR="000946FC" w:rsidRPr="00EA179C">
        <w:rPr>
          <w:rFonts w:ascii="Calibri" w:hAnsi="Calibri" w:cs="Calibri"/>
          <w:bCs/>
          <w:i/>
          <w:sz w:val="24"/>
          <w:szCs w:val="24"/>
        </w:rPr>
        <w:t>τῆς</w:t>
      </w:r>
      <w:proofErr w:type="spellEnd"/>
      <w:r w:rsidR="000946FC" w:rsidRPr="00EA179C">
        <w:rPr>
          <w:rFonts w:ascii="Calibri" w:hAnsi="Calibri" w:cs="Calibri"/>
          <w:bCs/>
          <w:i/>
          <w:sz w:val="24"/>
          <w:szCs w:val="24"/>
        </w:rPr>
        <w:t xml:space="preserve"> </w:t>
      </w:r>
      <w:proofErr w:type="spellStart"/>
      <w:r w:rsidR="000946FC" w:rsidRPr="00EA179C">
        <w:rPr>
          <w:rFonts w:ascii="Calibri" w:hAnsi="Calibri" w:cs="Calibri"/>
          <w:bCs/>
          <w:i/>
          <w:sz w:val="24"/>
          <w:szCs w:val="24"/>
        </w:rPr>
        <w:t>νυκτὸς</w:t>
      </w:r>
      <w:proofErr w:type="spellEnd"/>
      <w:r w:rsidR="000946FC" w:rsidRPr="00EA179C">
        <w:rPr>
          <w:rFonts w:ascii="Calibri" w:hAnsi="Calibri" w:cs="Calibri"/>
          <w:bCs/>
          <w:i/>
          <w:sz w:val="24"/>
          <w:szCs w:val="24"/>
        </w:rPr>
        <w:t xml:space="preserve"> </w:t>
      </w:r>
      <w:proofErr w:type="spellStart"/>
      <w:r w:rsidR="000946FC" w:rsidRPr="00EA179C">
        <w:rPr>
          <w:rFonts w:ascii="Calibri" w:hAnsi="Calibri" w:cs="Calibri"/>
          <w:bCs/>
          <w:i/>
          <w:sz w:val="24"/>
          <w:szCs w:val="24"/>
        </w:rPr>
        <w:t>οὐδεὶς</w:t>
      </w:r>
      <w:proofErr w:type="spellEnd"/>
      <w:r w:rsidR="000946FC" w:rsidRPr="00EA179C">
        <w:rPr>
          <w:rFonts w:ascii="Calibri" w:hAnsi="Calibri" w:cs="Calibri"/>
          <w:bCs/>
          <w:i/>
          <w:sz w:val="24"/>
          <w:szCs w:val="24"/>
        </w:rPr>
        <w:t xml:space="preserve"> </w:t>
      </w:r>
      <w:proofErr w:type="spellStart"/>
      <w:r w:rsidR="000946FC" w:rsidRPr="00EA179C">
        <w:rPr>
          <w:rFonts w:ascii="Calibri" w:hAnsi="Calibri" w:cs="Calibri"/>
          <w:bCs/>
          <w:i/>
          <w:sz w:val="24"/>
          <w:szCs w:val="24"/>
        </w:rPr>
        <w:t>ἐκοιμήθη</w:t>
      </w:r>
      <w:proofErr w:type="spellEnd"/>
      <w:r w:rsidR="000946FC" w:rsidRPr="00EA179C">
        <w:rPr>
          <w:rFonts w:ascii="Calibri" w:hAnsi="Calibri" w:cs="Calibri"/>
          <w:bCs/>
          <w:i/>
          <w:sz w:val="24"/>
          <w:szCs w:val="24"/>
        </w:rPr>
        <w:t xml:space="preserve">, </w:t>
      </w:r>
      <w:proofErr w:type="spellStart"/>
      <w:r w:rsidR="000946FC" w:rsidRPr="00EA179C">
        <w:rPr>
          <w:rFonts w:ascii="Calibri" w:hAnsi="Calibri" w:cs="Calibri"/>
          <w:bCs/>
          <w:i/>
          <w:sz w:val="24"/>
          <w:szCs w:val="24"/>
        </w:rPr>
        <w:t>οὐ</w:t>
      </w:r>
      <w:proofErr w:type="spellEnd"/>
      <w:r w:rsidR="000946FC" w:rsidRPr="00EA179C">
        <w:rPr>
          <w:rFonts w:ascii="Calibri" w:hAnsi="Calibri" w:cs="Calibri"/>
          <w:bCs/>
          <w:i/>
          <w:sz w:val="24"/>
          <w:szCs w:val="24"/>
        </w:rPr>
        <w:t xml:space="preserve"> μόνον </w:t>
      </w:r>
      <w:proofErr w:type="spellStart"/>
      <w:r w:rsidR="000946FC" w:rsidRPr="00EA179C">
        <w:rPr>
          <w:rFonts w:ascii="Calibri" w:hAnsi="Calibri" w:cs="Calibri"/>
          <w:bCs/>
          <w:i/>
          <w:sz w:val="24"/>
          <w:szCs w:val="24"/>
        </w:rPr>
        <w:t>τοὺς</w:t>
      </w:r>
      <w:proofErr w:type="spellEnd"/>
      <w:r w:rsidR="000946FC" w:rsidRPr="00EA179C">
        <w:rPr>
          <w:rFonts w:ascii="Calibri" w:hAnsi="Calibri" w:cs="Calibri"/>
          <w:bCs/>
          <w:i/>
          <w:sz w:val="24"/>
          <w:szCs w:val="24"/>
        </w:rPr>
        <w:t xml:space="preserve"> </w:t>
      </w:r>
      <w:proofErr w:type="spellStart"/>
      <w:r w:rsidR="000946FC" w:rsidRPr="00EA179C">
        <w:rPr>
          <w:rFonts w:ascii="Calibri" w:hAnsi="Calibri" w:cs="Calibri"/>
          <w:bCs/>
          <w:i/>
          <w:sz w:val="24"/>
          <w:szCs w:val="24"/>
        </w:rPr>
        <w:t>ἀπολωλότας</w:t>
      </w:r>
      <w:proofErr w:type="spellEnd"/>
      <w:r w:rsidR="000946FC" w:rsidRPr="00EA179C">
        <w:rPr>
          <w:rFonts w:ascii="Calibri" w:hAnsi="Calibri" w:cs="Calibri"/>
          <w:bCs/>
          <w:i/>
          <w:sz w:val="24"/>
          <w:szCs w:val="24"/>
        </w:rPr>
        <w:t xml:space="preserve"> </w:t>
      </w:r>
      <w:proofErr w:type="spellStart"/>
      <w:r w:rsidR="000946FC" w:rsidRPr="00EA179C">
        <w:rPr>
          <w:rFonts w:ascii="Calibri" w:hAnsi="Calibri" w:cs="Calibri"/>
          <w:bCs/>
          <w:i/>
          <w:sz w:val="24"/>
          <w:szCs w:val="24"/>
        </w:rPr>
        <w:t>πενθοῦντες</w:t>
      </w:r>
      <w:proofErr w:type="spellEnd"/>
      <w:r w:rsidR="000946FC" w:rsidRPr="00EA179C">
        <w:rPr>
          <w:rFonts w:ascii="Calibri" w:hAnsi="Calibri" w:cs="Calibri"/>
          <w:bCs/>
          <w:i/>
          <w:sz w:val="24"/>
          <w:szCs w:val="24"/>
        </w:rPr>
        <w:t xml:space="preserve">, </w:t>
      </w:r>
      <w:proofErr w:type="spellStart"/>
      <w:r w:rsidR="000946FC" w:rsidRPr="00EA179C">
        <w:rPr>
          <w:rFonts w:ascii="Calibri" w:hAnsi="Calibri" w:cs="Calibri"/>
          <w:bCs/>
          <w:i/>
          <w:sz w:val="24"/>
          <w:szCs w:val="24"/>
        </w:rPr>
        <w:t>ἀλλὰ</w:t>
      </w:r>
      <w:proofErr w:type="spellEnd"/>
      <w:r w:rsidR="000946FC" w:rsidRPr="00EA179C">
        <w:rPr>
          <w:rFonts w:ascii="Calibri" w:hAnsi="Calibri" w:cs="Calibri"/>
          <w:bCs/>
          <w:i/>
          <w:sz w:val="24"/>
          <w:szCs w:val="24"/>
        </w:rPr>
        <w:t xml:space="preserve"> </w:t>
      </w:r>
      <w:proofErr w:type="spellStart"/>
      <w:r w:rsidR="000946FC" w:rsidRPr="00EA179C">
        <w:rPr>
          <w:rFonts w:ascii="Calibri" w:hAnsi="Calibri" w:cs="Calibri"/>
          <w:bCs/>
          <w:i/>
          <w:sz w:val="24"/>
          <w:szCs w:val="24"/>
        </w:rPr>
        <w:t>πολὺ</w:t>
      </w:r>
      <w:proofErr w:type="spellEnd"/>
      <w:r w:rsidR="000946FC" w:rsidRPr="00EA179C">
        <w:rPr>
          <w:rFonts w:ascii="Calibri" w:hAnsi="Calibri" w:cs="Calibri"/>
          <w:bCs/>
          <w:i/>
          <w:sz w:val="24"/>
          <w:szCs w:val="24"/>
        </w:rPr>
        <w:t xml:space="preserve"> </w:t>
      </w:r>
      <w:proofErr w:type="spellStart"/>
      <w:r w:rsidR="000946FC" w:rsidRPr="00EA179C">
        <w:rPr>
          <w:rFonts w:ascii="Calibri" w:hAnsi="Calibri" w:cs="Calibri"/>
          <w:bCs/>
          <w:i/>
          <w:sz w:val="24"/>
          <w:szCs w:val="24"/>
        </w:rPr>
        <w:t>μᾶλλον</w:t>
      </w:r>
      <w:proofErr w:type="spellEnd"/>
      <w:r w:rsidR="000946FC" w:rsidRPr="00EA179C">
        <w:rPr>
          <w:rFonts w:ascii="Calibri" w:hAnsi="Calibri" w:cs="Calibri"/>
          <w:bCs/>
          <w:i/>
          <w:sz w:val="24"/>
          <w:szCs w:val="24"/>
        </w:rPr>
        <w:t xml:space="preserve"> </w:t>
      </w:r>
      <w:proofErr w:type="spellStart"/>
      <w:r w:rsidR="000946FC" w:rsidRPr="00EA179C">
        <w:rPr>
          <w:rFonts w:ascii="Calibri" w:hAnsi="Calibri" w:cs="Calibri"/>
          <w:bCs/>
          <w:i/>
          <w:sz w:val="24"/>
          <w:szCs w:val="24"/>
        </w:rPr>
        <w:t>ἔτι</w:t>
      </w:r>
      <w:proofErr w:type="spellEnd"/>
      <w:r w:rsidR="000946FC" w:rsidRPr="00EA179C">
        <w:rPr>
          <w:rFonts w:ascii="Calibri" w:hAnsi="Calibri" w:cs="Calibri"/>
          <w:bCs/>
          <w:i/>
          <w:sz w:val="24"/>
          <w:szCs w:val="24"/>
        </w:rPr>
        <w:t xml:space="preserve"> </w:t>
      </w:r>
      <w:proofErr w:type="spellStart"/>
      <w:r w:rsidR="000946FC" w:rsidRPr="00EA179C">
        <w:rPr>
          <w:rFonts w:ascii="Calibri" w:hAnsi="Calibri" w:cs="Calibri"/>
          <w:bCs/>
          <w:i/>
          <w:sz w:val="24"/>
          <w:szCs w:val="24"/>
        </w:rPr>
        <w:t>αὐτοὶ</w:t>
      </w:r>
      <w:proofErr w:type="spellEnd"/>
      <w:r w:rsidR="000946FC" w:rsidRPr="00EA179C">
        <w:rPr>
          <w:rFonts w:ascii="Calibri" w:hAnsi="Calibri" w:cs="Calibri"/>
          <w:bCs/>
          <w:i/>
          <w:sz w:val="24"/>
          <w:szCs w:val="24"/>
        </w:rPr>
        <w:t xml:space="preserve"> </w:t>
      </w:r>
      <w:proofErr w:type="spellStart"/>
      <w:r w:rsidR="000946FC" w:rsidRPr="00EA179C">
        <w:rPr>
          <w:rFonts w:ascii="Calibri" w:hAnsi="Calibri" w:cs="Calibri"/>
          <w:bCs/>
          <w:i/>
          <w:sz w:val="24"/>
          <w:szCs w:val="24"/>
        </w:rPr>
        <w:t>ἑαυτούς</w:t>
      </w:r>
      <w:proofErr w:type="spellEnd"/>
      <w:r w:rsidR="000946FC" w:rsidRPr="00EA179C">
        <w:rPr>
          <w:rFonts w:ascii="Calibri" w:hAnsi="Calibri" w:cs="Calibri"/>
          <w:bCs/>
          <w:i/>
          <w:sz w:val="24"/>
          <w:szCs w:val="24"/>
        </w:rPr>
        <w:t xml:space="preserve">, </w:t>
      </w:r>
      <w:proofErr w:type="spellStart"/>
      <w:r w:rsidR="000946FC" w:rsidRPr="00EA179C">
        <w:rPr>
          <w:rFonts w:ascii="Calibri" w:hAnsi="Calibri" w:cs="Calibri"/>
          <w:b/>
          <w:bCs/>
          <w:i/>
          <w:sz w:val="24"/>
          <w:szCs w:val="24"/>
        </w:rPr>
        <w:t>πείσεσθαι</w:t>
      </w:r>
      <w:proofErr w:type="spellEnd"/>
      <w:r w:rsidR="000946FC" w:rsidRPr="00EA179C">
        <w:rPr>
          <w:rFonts w:ascii="Calibri" w:hAnsi="Calibri" w:cs="Calibri"/>
          <w:b/>
          <w:bCs/>
          <w:i/>
          <w:sz w:val="24"/>
          <w:szCs w:val="24"/>
        </w:rPr>
        <w:t xml:space="preserve"> </w:t>
      </w:r>
      <w:proofErr w:type="spellStart"/>
      <w:r w:rsidR="000946FC" w:rsidRPr="00D154F8">
        <w:rPr>
          <w:rFonts w:ascii="Calibri" w:hAnsi="Calibri" w:cs="Calibri"/>
          <w:b/>
          <w:bCs/>
          <w:i/>
          <w:sz w:val="24"/>
          <w:szCs w:val="24"/>
        </w:rPr>
        <w:t>νομίζοντες</w:t>
      </w:r>
      <w:proofErr w:type="spellEnd"/>
      <w:r w:rsidR="000946FC" w:rsidRPr="00EA179C">
        <w:rPr>
          <w:rFonts w:ascii="Calibri" w:hAnsi="Calibri" w:cs="Calibri"/>
          <w:bCs/>
          <w:i/>
          <w:sz w:val="24"/>
          <w:szCs w:val="24"/>
        </w:rPr>
        <w:t xml:space="preserve"> </w:t>
      </w:r>
      <w:proofErr w:type="spellStart"/>
      <w:r w:rsidR="000946FC" w:rsidRPr="00EA179C">
        <w:rPr>
          <w:rFonts w:ascii="Calibri" w:hAnsi="Calibri" w:cs="Calibri"/>
          <w:bCs/>
          <w:i/>
          <w:sz w:val="24"/>
          <w:szCs w:val="24"/>
        </w:rPr>
        <w:t>οἷα</w:t>
      </w:r>
      <w:proofErr w:type="spellEnd"/>
      <w:r w:rsidR="000946FC" w:rsidRPr="00EA179C">
        <w:rPr>
          <w:rFonts w:ascii="Calibri" w:hAnsi="Calibri" w:cs="Calibri"/>
          <w:bCs/>
          <w:i/>
          <w:sz w:val="24"/>
          <w:szCs w:val="24"/>
        </w:rPr>
        <w:t xml:space="preserve"> </w:t>
      </w:r>
      <w:proofErr w:type="spellStart"/>
      <w:r w:rsidR="000946FC" w:rsidRPr="00EA179C">
        <w:rPr>
          <w:rFonts w:ascii="Calibri" w:hAnsi="Calibri" w:cs="Calibri"/>
          <w:b/>
          <w:bCs/>
          <w:i/>
          <w:sz w:val="24"/>
          <w:szCs w:val="24"/>
        </w:rPr>
        <w:t>ἐποίησαν</w:t>
      </w:r>
      <w:proofErr w:type="spellEnd"/>
      <w:r w:rsidR="000946FC" w:rsidRPr="00EA179C">
        <w:rPr>
          <w:rFonts w:ascii="Calibri" w:hAnsi="Calibri" w:cs="Calibri"/>
          <w:bCs/>
          <w:i/>
          <w:sz w:val="24"/>
          <w:szCs w:val="24"/>
        </w:rPr>
        <w:t xml:space="preserve"> </w:t>
      </w:r>
      <w:proofErr w:type="spellStart"/>
      <w:r w:rsidR="000946FC" w:rsidRPr="00EA179C">
        <w:rPr>
          <w:rFonts w:ascii="Calibri" w:hAnsi="Calibri" w:cs="Calibri"/>
          <w:bCs/>
          <w:i/>
          <w:sz w:val="24"/>
          <w:szCs w:val="24"/>
        </w:rPr>
        <w:t>Μηλίους</w:t>
      </w:r>
      <w:proofErr w:type="spellEnd"/>
      <w:r w:rsidR="000946FC" w:rsidRPr="00EA179C">
        <w:rPr>
          <w:rFonts w:ascii="Calibri" w:hAnsi="Calibri" w:cs="Calibri"/>
          <w:bCs/>
          <w:i/>
          <w:sz w:val="24"/>
          <w:szCs w:val="24"/>
        </w:rPr>
        <w:t xml:space="preserve"> τε Λακεδαιμονίων </w:t>
      </w:r>
      <w:proofErr w:type="spellStart"/>
      <w:r w:rsidR="000946FC" w:rsidRPr="00EA179C">
        <w:rPr>
          <w:rFonts w:ascii="Calibri" w:hAnsi="Calibri" w:cs="Calibri"/>
          <w:bCs/>
          <w:i/>
          <w:sz w:val="24"/>
          <w:szCs w:val="24"/>
        </w:rPr>
        <w:t>ἀποίκους</w:t>
      </w:r>
      <w:proofErr w:type="spellEnd"/>
      <w:r w:rsidR="000946FC" w:rsidRPr="00EA179C">
        <w:rPr>
          <w:rFonts w:ascii="Calibri" w:hAnsi="Calibri" w:cs="Calibri"/>
          <w:bCs/>
          <w:i/>
          <w:sz w:val="24"/>
          <w:szCs w:val="24"/>
        </w:rPr>
        <w:t xml:space="preserve"> </w:t>
      </w:r>
      <w:proofErr w:type="spellStart"/>
      <w:r w:rsidR="000946FC" w:rsidRPr="00EA179C">
        <w:rPr>
          <w:rFonts w:ascii="Calibri" w:hAnsi="Calibri" w:cs="Calibri"/>
          <w:b/>
          <w:bCs/>
          <w:i/>
          <w:sz w:val="24"/>
          <w:szCs w:val="24"/>
        </w:rPr>
        <w:t>ὄντας</w:t>
      </w:r>
      <w:proofErr w:type="spellEnd"/>
      <w:r w:rsidR="000946FC" w:rsidRPr="00EA179C">
        <w:rPr>
          <w:rFonts w:ascii="Calibri" w:hAnsi="Calibri" w:cs="Calibri"/>
          <w:b/>
          <w:bCs/>
          <w:i/>
          <w:sz w:val="24"/>
          <w:szCs w:val="24"/>
        </w:rPr>
        <w:t>,</w:t>
      </w:r>
      <w:r w:rsidR="000946FC" w:rsidRPr="00EA179C">
        <w:rPr>
          <w:rFonts w:ascii="Calibri" w:hAnsi="Calibri" w:cs="Calibri"/>
          <w:bCs/>
          <w:i/>
          <w:sz w:val="24"/>
          <w:szCs w:val="24"/>
        </w:rPr>
        <w:t xml:space="preserve"> </w:t>
      </w:r>
      <w:proofErr w:type="spellStart"/>
      <w:r w:rsidR="000946FC" w:rsidRPr="00EA179C">
        <w:rPr>
          <w:rFonts w:ascii="Calibri" w:hAnsi="Calibri" w:cs="Calibri"/>
          <w:b/>
          <w:bCs/>
          <w:i/>
          <w:sz w:val="24"/>
          <w:szCs w:val="24"/>
        </w:rPr>
        <w:t>κρατήσαντες</w:t>
      </w:r>
      <w:proofErr w:type="spellEnd"/>
      <w:r w:rsidR="000946FC" w:rsidRPr="00EA179C">
        <w:rPr>
          <w:rFonts w:ascii="Calibri" w:hAnsi="Calibri" w:cs="Calibri"/>
          <w:bCs/>
          <w:i/>
          <w:sz w:val="24"/>
          <w:szCs w:val="24"/>
        </w:rPr>
        <w:t xml:space="preserve"> </w:t>
      </w:r>
      <w:proofErr w:type="spellStart"/>
      <w:r w:rsidR="000946FC" w:rsidRPr="00EA179C">
        <w:rPr>
          <w:rFonts w:ascii="Calibri" w:hAnsi="Calibri" w:cs="Calibri"/>
          <w:bCs/>
          <w:i/>
          <w:sz w:val="24"/>
          <w:szCs w:val="24"/>
        </w:rPr>
        <w:t>πολιορκίᾳ</w:t>
      </w:r>
      <w:proofErr w:type="spellEnd"/>
      <w:r w:rsidR="000946FC" w:rsidRPr="000946FC">
        <w:rPr>
          <w:rFonts w:ascii="Calibri" w:hAnsi="Calibri" w:cs="Calibri"/>
          <w:bCs/>
          <w:sz w:val="24"/>
          <w:szCs w:val="24"/>
        </w:rPr>
        <w:t xml:space="preserve">: </w:t>
      </w:r>
      <w:r w:rsidR="000946FC">
        <w:rPr>
          <w:rFonts w:ascii="Calibri" w:hAnsi="Calibri" w:cs="Calibri"/>
          <w:bCs/>
          <w:sz w:val="24"/>
          <w:szCs w:val="24"/>
        </w:rPr>
        <w:t>Να γράψετε το απαρέμφατο αορίστου των ρηματικών</w:t>
      </w:r>
      <w:r w:rsidR="00EA179C">
        <w:rPr>
          <w:rFonts w:ascii="Calibri" w:hAnsi="Calibri" w:cs="Calibri"/>
          <w:bCs/>
          <w:sz w:val="24"/>
          <w:szCs w:val="24"/>
        </w:rPr>
        <w:t xml:space="preserve"> τύπων</w:t>
      </w:r>
      <w:r w:rsidR="000840CC">
        <w:rPr>
          <w:rFonts w:ascii="Calibri" w:hAnsi="Calibri" w:cs="Calibri"/>
          <w:bCs/>
          <w:sz w:val="24"/>
          <w:szCs w:val="24"/>
        </w:rPr>
        <w:t xml:space="preserve"> (στην ίδια διάθεση)</w:t>
      </w:r>
      <w:r w:rsidR="00EA179C">
        <w:rPr>
          <w:rFonts w:ascii="Calibri" w:hAnsi="Calibri" w:cs="Calibri"/>
          <w:bCs/>
          <w:sz w:val="24"/>
          <w:szCs w:val="24"/>
        </w:rPr>
        <w:t xml:space="preserve"> που είναι γραμμένοι με έντονα γράμματα</w:t>
      </w:r>
      <w:r w:rsidR="000946FC">
        <w:rPr>
          <w:rFonts w:ascii="Calibri" w:hAnsi="Calibri" w:cs="Calibri"/>
          <w:bCs/>
          <w:sz w:val="24"/>
          <w:szCs w:val="24"/>
        </w:rPr>
        <w:t xml:space="preserve"> στο παραπάνω απόσπασμα.</w:t>
      </w:r>
    </w:p>
    <w:p w:rsidR="00C14DB0" w:rsidRDefault="00C14DB0" w:rsidP="00C14DB0">
      <w:pPr>
        <w:pStyle w:val="a3"/>
        <w:spacing w:after="0" w:line="360" w:lineRule="auto"/>
        <w:ind w:left="360"/>
        <w:rPr>
          <w:rFonts w:ascii="Calibri" w:hAnsi="Calibri" w:cs="Calibri"/>
          <w:sz w:val="24"/>
          <w:szCs w:val="24"/>
        </w:rPr>
      </w:pPr>
      <w:r>
        <w:rPr>
          <w:rFonts w:ascii="Calibri" w:hAnsi="Calibri" w:cs="Calibri"/>
          <w:sz w:val="24"/>
          <w:szCs w:val="24"/>
        </w:rPr>
        <w:t>β.</w:t>
      </w:r>
      <w:r w:rsidRPr="00C14DB0">
        <w:rPr>
          <w:rFonts w:ascii="Calibri" w:hAnsi="Calibri" w:cs="Calibri"/>
          <w:b/>
          <w:i/>
          <w:sz w:val="24"/>
          <w:szCs w:val="24"/>
        </w:rPr>
        <w:t xml:space="preserve"> ὁ </w:t>
      </w:r>
      <w:proofErr w:type="spellStart"/>
      <w:r w:rsidRPr="00C14DB0">
        <w:rPr>
          <w:rFonts w:ascii="Calibri" w:hAnsi="Calibri" w:cs="Calibri"/>
          <w:b/>
          <w:i/>
          <w:sz w:val="24"/>
          <w:szCs w:val="24"/>
        </w:rPr>
        <w:t>ἕτερος</w:t>
      </w:r>
      <w:proofErr w:type="spellEnd"/>
      <w:r w:rsidRPr="00C14DB0">
        <w:rPr>
          <w:rFonts w:ascii="Calibri" w:hAnsi="Calibri" w:cs="Calibri"/>
          <w:b/>
          <w:i/>
          <w:sz w:val="24"/>
          <w:szCs w:val="24"/>
        </w:rPr>
        <w:t xml:space="preserve"> </w:t>
      </w:r>
      <w:proofErr w:type="spellStart"/>
      <w:r w:rsidRPr="00C14DB0">
        <w:rPr>
          <w:rFonts w:ascii="Calibri" w:hAnsi="Calibri" w:cs="Calibri"/>
          <w:b/>
          <w:i/>
          <w:sz w:val="24"/>
          <w:szCs w:val="24"/>
        </w:rPr>
        <w:t>τῷ</w:t>
      </w:r>
      <w:proofErr w:type="spellEnd"/>
      <w:r w:rsidRPr="00C14DB0">
        <w:rPr>
          <w:rFonts w:ascii="Calibri" w:hAnsi="Calibri" w:cs="Calibri"/>
          <w:b/>
          <w:i/>
          <w:sz w:val="24"/>
          <w:szCs w:val="24"/>
        </w:rPr>
        <w:t xml:space="preserve"> </w:t>
      </w:r>
      <w:proofErr w:type="spellStart"/>
      <w:r w:rsidRPr="00C14DB0">
        <w:rPr>
          <w:rFonts w:ascii="Calibri" w:hAnsi="Calibri" w:cs="Calibri"/>
          <w:b/>
          <w:i/>
          <w:sz w:val="24"/>
          <w:szCs w:val="24"/>
        </w:rPr>
        <w:t>ἑτέρῳ</w:t>
      </w:r>
      <w:proofErr w:type="spellEnd"/>
      <w:r w:rsidRPr="00C14DB0">
        <w:rPr>
          <w:rFonts w:ascii="Calibri" w:hAnsi="Calibri" w:cs="Calibri"/>
          <w:b/>
          <w:i/>
          <w:sz w:val="24"/>
          <w:szCs w:val="24"/>
        </w:rPr>
        <w:t xml:space="preserve"> </w:t>
      </w:r>
      <w:proofErr w:type="spellStart"/>
      <w:r w:rsidRPr="00C14DB0">
        <w:rPr>
          <w:rFonts w:ascii="Calibri" w:hAnsi="Calibri" w:cs="Calibri"/>
          <w:b/>
          <w:i/>
          <w:sz w:val="24"/>
          <w:szCs w:val="24"/>
        </w:rPr>
        <w:t>παραγγέλλων</w:t>
      </w:r>
      <w:proofErr w:type="spellEnd"/>
      <w:r w:rsidRPr="00C14DB0">
        <w:rPr>
          <w:rFonts w:ascii="Calibri" w:hAnsi="Calibri" w:cs="Calibri"/>
          <w:b/>
          <w:i/>
          <w:sz w:val="24"/>
          <w:szCs w:val="24"/>
        </w:rPr>
        <w:t xml:space="preserve">: </w:t>
      </w:r>
      <w:r>
        <w:rPr>
          <w:rFonts w:ascii="Calibri" w:hAnsi="Calibri" w:cs="Calibri"/>
          <w:sz w:val="24"/>
          <w:szCs w:val="24"/>
        </w:rPr>
        <w:t xml:space="preserve">Να μεταφέρετε το χωρίο στον άλλο αριθμό, κάνοντας όλες τις απαραίτητες αλλαγές στους </w:t>
      </w:r>
      <w:r w:rsidR="00672CB5">
        <w:rPr>
          <w:rFonts w:ascii="Calibri" w:hAnsi="Calibri" w:cs="Calibri"/>
          <w:sz w:val="24"/>
          <w:szCs w:val="24"/>
        </w:rPr>
        <w:t>κλιτούς τύπους</w:t>
      </w:r>
      <w:r w:rsidR="00C708BB" w:rsidRPr="00C708BB">
        <w:rPr>
          <w:rFonts w:ascii="Calibri" w:hAnsi="Calibri" w:cs="Calibri"/>
          <w:sz w:val="24"/>
          <w:szCs w:val="24"/>
        </w:rPr>
        <w:t>.</w:t>
      </w:r>
      <w:r w:rsidR="00672CB5">
        <w:rPr>
          <w:rFonts w:ascii="Calibri" w:hAnsi="Calibri" w:cs="Calibri"/>
          <w:sz w:val="24"/>
          <w:szCs w:val="24"/>
        </w:rPr>
        <w:t xml:space="preserve"> </w:t>
      </w:r>
      <w:r w:rsidR="00672CB5" w:rsidRPr="00FA034B">
        <w:rPr>
          <w:rFonts w:ascii="Calibri" w:hAnsi="Calibri" w:cs="Calibri"/>
          <w:sz w:val="24"/>
          <w:szCs w:val="24"/>
        </w:rPr>
        <w:t xml:space="preserve">(μονάδες </w:t>
      </w:r>
      <w:r w:rsidR="00BA03B6" w:rsidRPr="00FA034B">
        <w:rPr>
          <w:rFonts w:ascii="Calibri" w:hAnsi="Calibri" w:cs="Calibri"/>
          <w:sz w:val="24"/>
          <w:szCs w:val="24"/>
        </w:rPr>
        <w:t>5</w:t>
      </w:r>
      <w:r w:rsidR="00672CB5" w:rsidRPr="00FA034B">
        <w:rPr>
          <w:rFonts w:ascii="Calibri" w:hAnsi="Calibri" w:cs="Calibri"/>
          <w:sz w:val="24"/>
          <w:szCs w:val="24"/>
        </w:rPr>
        <w:t>)</w:t>
      </w:r>
    </w:p>
    <w:p w:rsidR="00C14DB0" w:rsidRPr="006472BF" w:rsidRDefault="00C14DB0" w:rsidP="006472BF">
      <w:pPr>
        <w:pStyle w:val="a3"/>
        <w:spacing w:after="0" w:line="360" w:lineRule="auto"/>
        <w:ind w:left="360"/>
        <w:jc w:val="right"/>
        <w:rPr>
          <w:rFonts w:ascii="Calibri" w:hAnsi="Calibri"/>
          <w:b/>
          <w:bCs/>
          <w:sz w:val="24"/>
          <w:szCs w:val="24"/>
          <w:lang w:val="en-US"/>
        </w:rPr>
      </w:pPr>
      <w:r>
        <w:rPr>
          <w:rFonts w:ascii="Calibri" w:hAnsi="Calibri"/>
          <w:b/>
          <w:bCs/>
          <w:sz w:val="24"/>
          <w:szCs w:val="24"/>
        </w:rPr>
        <w:t xml:space="preserve">Μονάδες </w:t>
      </w:r>
      <w:r>
        <w:rPr>
          <w:rFonts w:ascii="Calibri" w:hAnsi="Calibri"/>
          <w:b/>
          <w:bCs/>
          <w:sz w:val="24"/>
          <w:szCs w:val="24"/>
          <w:lang w:val="en-US"/>
        </w:rPr>
        <w:t>1</w:t>
      </w:r>
      <w:r w:rsidRPr="001818B9">
        <w:rPr>
          <w:rFonts w:ascii="Calibri" w:hAnsi="Calibri"/>
          <w:b/>
          <w:bCs/>
          <w:sz w:val="24"/>
          <w:szCs w:val="24"/>
        </w:rPr>
        <w:t>0</w:t>
      </w:r>
    </w:p>
    <w:p w:rsidR="001A2949" w:rsidRPr="00C14DB0" w:rsidRDefault="004E3821" w:rsidP="00175E81">
      <w:pPr>
        <w:pStyle w:val="a3"/>
        <w:numPr>
          <w:ilvl w:val="0"/>
          <w:numId w:val="46"/>
        </w:numPr>
        <w:spacing w:after="0" w:line="360" w:lineRule="auto"/>
        <w:rPr>
          <w:rFonts w:ascii="Calibri" w:hAnsi="Calibri"/>
          <w:i/>
          <w:iCs/>
          <w:sz w:val="24"/>
          <w:szCs w:val="24"/>
        </w:rPr>
      </w:pPr>
      <w:proofErr w:type="spellStart"/>
      <w:r w:rsidRPr="401159E1">
        <w:rPr>
          <w:rFonts w:ascii="Calibri" w:hAnsi="Calibri"/>
          <w:b/>
          <w:bCs/>
          <w:i/>
          <w:iCs/>
          <w:sz w:val="24"/>
          <w:szCs w:val="24"/>
        </w:rPr>
        <w:t>Ἐν</w:t>
      </w:r>
      <w:proofErr w:type="spellEnd"/>
      <w:r w:rsidRPr="401159E1">
        <w:rPr>
          <w:rFonts w:ascii="Calibri" w:hAnsi="Calibri"/>
          <w:b/>
          <w:bCs/>
          <w:i/>
          <w:iCs/>
          <w:sz w:val="24"/>
          <w:szCs w:val="24"/>
        </w:rPr>
        <w:t xml:space="preserve"> </w:t>
      </w:r>
      <w:proofErr w:type="spellStart"/>
      <w:r w:rsidRPr="401159E1">
        <w:rPr>
          <w:rFonts w:ascii="Calibri" w:hAnsi="Calibri"/>
          <w:b/>
          <w:bCs/>
          <w:i/>
          <w:iCs/>
          <w:sz w:val="24"/>
          <w:szCs w:val="24"/>
        </w:rPr>
        <w:t>δὲ</w:t>
      </w:r>
      <w:proofErr w:type="spellEnd"/>
      <w:r w:rsidRPr="401159E1">
        <w:rPr>
          <w:rFonts w:ascii="Calibri" w:hAnsi="Calibri"/>
          <w:b/>
          <w:bCs/>
          <w:i/>
          <w:iCs/>
          <w:sz w:val="24"/>
          <w:szCs w:val="24"/>
        </w:rPr>
        <w:t xml:space="preserve"> </w:t>
      </w:r>
      <w:proofErr w:type="spellStart"/>
      <w:r w:rsidRPr="401159E1">
        <w:rPr>
          <w:rFonts w:ascii="Calibri" w:hAnsi="Calibri"/>
          <w:b/>
          <w:bCs/>
          <w:i/>
          <w:iCs/>
          <w:sz w:val="24"/>
          <w:szCs w:val="24"/>
        </w:rPr>
        <w:t>ταῖς</w:t>
      </w:r>
      <w:proofErr w:type="spellEnd"/>
      <w:r w:rsidRPr="401159E1">
        <w:rPr>
          <w:rFonts w:ascii="Calibri" w:hAnsi="Calibri"/>
          <w:b/>
          <w:bCs/>
          <w:i/>
          <w:iCs/>
          <w:sz w:val="24"/>
          <w:szCs w:val="24"/>
        </w:rPr>
        <w:t xml:space="preserve"> </w:t>
      </w:r>
      <w:proofErr w:type="spellStart"/>
      <w:r w:rsidRPr="401159E1">
        <w:rPr>
          <w:rFonts w:ascii="Calibri" w:hAnsi="Calibri"/>
          <w:b/>
          <w:bCs/>
          <w:i/>
          <w:iCs/>
          <w:sz w:val="24"/>
          <w:szCs w:val="24"/>
        </w:rPr>
        <w:t>Ἀθήναις</w:t>
      </w:r>
      <w:proofErr w:type="spellEnd"/>
      <w:r w:rsidRPr="401159E1">
        <w:rPr>
          <w:rFonts w:ascii="Calibri" w:hAnsi="Calibri"/>
          <w:b/>
          <w:bCs/>
          <w:i/>
          <w:iCs/>
          <w:sz w:val="24"/>
          <w:szCs w:val="24"/>
        </w:rPr>
        <w:t xml:space="preserve"> </w:t>
      </w:r>
      <w:proofErr w:type="spellStart"/>
      <w:r w:rsidRPr="401159E1">
        <w:rPr>
          <w:rFonts w:ascii="Calibri" w:hAnsi="Calibri"/>
          <w:b/>
          <w:bCs/>
          <w:i/>
          <w:iCs/>
          <w:sz w:val="24"/>
          <w:szCs w:val="24"/>
        </w:rPr>
        <w:t>τῆς</w:t>
      </w:r>
      <w:proofErr w:type="spellEnd"/>
      <w:r w:rsidRPr="401159E1">
        <w:rPr>
          <w:rFonts w:ascii="Calibri" w:hAnsi="Calibri"/>
          <w:b/>
          <w:bCs/>
          <w:i/>
          <w:iCs/>
          <w:sz w:val="24"/>
          <w:szCs w:val="24"/>
        </w:rPr>
        <w:t xml:space="preserve"> Παράλου </w:t>
      </w:r>
      <w:proofErr w:type="spellStart"/>
      <w:r w:rsidRPr="401159E1">
        <w:rPr>
          <w:rFonts w:ascii="Calibri" w:hAnsi="Calibri"/>
          <w:b/>
          <w:bCs/>
          <w:i/>
          <w:iCs/>
          <w:sz w:val="24"/>
          <w:szCs w:val="24"/>
        </w:rPr>
        <w:t>ἀφικομένης</w:t>
      </w:r>
      <w:proofErr w:type="spellEnd"/>
      <w:r w:rsidRPr="401159E1">
        <w:rPr>
          <w:rFonts w:ascii="Calibri" w:hAnsi="Calibri"/>
          <w:b/>
          <w:bCs/>
          <w:i/>
          <w:iCs/>
          <w:sz w:val="24"/>
          <w:szCs w:val="24"/>
        </w:rPr>
        <w:t xml:space="preserve"> </w:t>
      </w:r>
      <w:proofErr w:type="spellStart"/>
      <w:r w:rsidRPr="401159E1">
        <w:rPr>
          <w:rFonts w:ascii="Calibri" w:hAnsi="Calibri"/>
          <w:b/>
          <w:bCs/>
          <w:i/>
          <w:iCs/>
          <w:sz w:val="24"/>
          <w:szCs w:val="24"/>
        </w:rPr>
        <w:t>νυκτὸς</w:t>
      </w:r>
      <w:proofErr w:type="spellEnd"/>
      <w:r w:rsidRPr="401159E1">
        <w:rPr>
          <w:rFonts w:ascii="Calibri" w:hAnsi="Calibri"/>
          <w:b/>
          <w:bCs/>
          <w:i/>
          <w:iCs/>
          <w:sz w:val="24"/>
          <w:szCs w:val="24"/>
        </w:rPr>
        <w:t xml:space="preserve"> </w:t>
      </w:r>
      <w:proofErr w:type="spellStart"/>
      <w:r w:rsidRPr="401159E1">
        <w:rPr>
          <w:rFonts w:ascii="Calibri" w:hAnsi="Calibri"/>
          <w:b/>
          <w:bCs/>
          <w:i/>
          <w:iCs/>
          <w:sz w:val="24"/>
          <w:szCs w:val="24"/>
        </w:rPr>
        <w:t>ἐλέγετο</w:t>
      </w:r>
      <w:proofErr w:type="spellEnd"/>
      <w:r w:rsidRPr="401159E1">
        <w:rPr>
          <w:rFonts w:ascii="Calibri" w:hAnsi="Calibri"/>
          <w:b/>
          <w:bCs/>
          <w:i/>
          <w:iCs/>
          <w:sz w:val="24"/>
          <w:szCs w:val="24"/>
        </w:rPr>
        <w:t xml:space="preserve"> ἡ συμφορά, </w:t>
      </w:r>
      <w:proofErr w:type="spellStart"/>
      <w:r w:rsidRPr="401159E1">
        <w:rPr>
          <w:rFonts w:ascii="Calibri" w:hAnsi="Calibri"/>
          <w:b/>
          <w:bCs/>
          <w:i/>
          <w:iCs/>
          <w:sz w:val="24"/>
          <w:szCs w:val="24"/>
        </w:rPr>
        <w:t>καὶ</w:t>
      </w:r>
      <w:proofErr w:type="spellEnd"/>
      <w:r w:rsidRPr="401159E1">
        <w:rPr>
          <w:rFonts w:ascii="Calibri" w:hAnsi="Calibri"/>
          <w:b/>
          <w:bCs/>
          <w:i/>
          <w:iCs/>
          <w:sz w:val="24"/>
          <w:szCs w:val="24"/>
        </w:rPr>
        <w:t xml:space="preserve"> </w:t>
      </w:r>
      <w:proofErr w:type="spellStart"/>
      <w:r w:rsidRPr="401159E1">
        <w:rPr>
          <w:rFonts w:ascii="Calibri" w:hAnsi="Calibri"/>
          <w:b/>
          <w:bCs/>
          <w:i/>
          <w:iCs/>
          <w:sz w:val="24"/>
          <w:szCs w:val="24"/>
        </w:rPr>
        <w:t>οἰμωγὴ</w:t>
      </w:r>
      <w:proofErr w:type="spellEnd"/>
      <w:r w:rsidRPr="401159E1">
        <w:rPr>
          <w:rFonts w:ascii="Calibri" w:hAnsi="Calibri"/>
          <w:b/>
          <w:bCs/>
          <w:i/>
          <w:iCs/>
          <w:sz w:val="24"/>
          <w:szCs w:val="24"/>
        </w:rPr>
        <w:t xml:space="preserve"> </w:t>
      </w:r>
      <w:proofErr w:type="spellStart"/>
      <w:r w:rsidRPr="401159E1">
        <w:rPr>
          <w:rFonts w:ascii="Calibri" w:hAnsi="Calibri"/>
          <w:b/>
          <w:bCs/>
          <w:i/>
          <w:iCs/>
          <w:sz w:val="24"/>
          <w:szCs w:val="24"/>
        </w:rPr>
        <w:t>ἐκ</w:t>
      </w:r>
      <w:proofErr w:type="spellEnd"/>
      <w:r w:rsidRPr="401159E1">
        <w:rPr>
          <w:rFonts w:ascii="Calibri" w:hAnsi="Calibri"/>
          <w:b/>
          <w:bCs/>
          <w:i/>
          <w:iCs/>
          <w:sz w:val="24"/>
          <w:szCs w:val="24"/>
        </w:rPr>
        <w:t xml:space="preserve"> </w:t>
      </w:r>
      <w:proofErr w:type="spellStart"/>
      <w:r w:rsidRPr="401159E1">
        <w:rPr>
          <w:rFonts w:ascii="Calibri" w:hAnsi="Calibri"/>
          <w:b/>
          <w:bCs/>
          <w:i/>
          <w:iCs/>
          <w:sz w:val="24"/>
          <w:szCs w:val="24"/>
        </w:rPr>
        <w:t>τοῦ</w:t>
      </w:r>
      <w:proofErr w:type="spellEnd"/>
      <w:r w:rsidRPr="401159E1">
        <w:rPr>
          <w:rFonts w:ascii="Calibri" w:hAnsi="Calibri"/>
          <w:b/>
          <w:bCs/>
          <w:i/>
          <w:iCs/>
          <w:sz w:val="24"/>
          <w:szCs w:val="24"/>
        </w:rPr>
        <w:t xml:space="preserve"> </w:t>
      </w:r>
      <w:proofErr w:type="spellStart"/>
      <w:r w:rsidRPr="401159E1">
        <w:rPr>
          <w:rFonts w:ascii="Calibri" w:hAnsi="Calibri"/>
          <w:b/>
          <w:bCs/>
          <w:i/>
          <w:iCs/>
          <w:sz w:val="24"/>
          <w:szCs w:val="24"/>
        </w:rPr>
        <w:t>Πειραιῶς</w:t>
      </w:r>
      <w:proofErr w:type="spellEnd"/>
      <w:r w:rsidRPr="401159E1">
        <w:rPr>
          <w:rFonts w:ascii="Calibri" w:hAnsi="Calibri"/>
          <w:b/>
          <w:bCs/>
          <w:i/>
          <w:iCs/>
          <w:sz w:val="24"/>
          <w:szCs w:val="24"/>
        </w:rPr>
        <w:t xml:space="preserve"> </w:t>
      </w:r>
      <w:proofErr w:type="spellStart"/>
      <w:r w:rsidRPr="401159E1">
        <w:rPr>
          <w:rFonts w:ascii="Calibri" w:hAnsi="Calibri"/>
          <w:b/>
          <w:bCs/>
          <w:i/>
          <w:iCs/>
          <w:sz w:val="24"/>
          <w:szCs w:val="24"/>
        </w:rPr>
        <w:t>διὰ</w:t>
      </w:r>
      <w:proofErr w:type="spellEnd"/>
      <w:r w:rsidRPr="401159E1">
        <w:rPr>
          <w:rFonts w:ascii="Calibri" w:hAnsi="Calibri"/>
          <w:b/>
          <w:bCs/>
          <w:i/>
          <w:iCs/>
          <w:sz w:val="24"/>
          <w:szCs w:val="24"/>
        </w:rPr>
        <w:t xml:space="preserve"> </w:t>
      </w:r>
      <w:proofErr w:type="spellStart"/>
      <w:r w:rsidRPr="401159E1">
        <w:rPr>
          <w:rFonts w:ascii="Calibri" w:hAnsi="Calibri"/>
          <w:b/>
          <w:bCs/>
          <w:i/>
          <w:iCs/>
          <w:sz w:val="24"/>
          <w:szCs w:val="24"/>
        </w:rPr>
        <w:t>τῶν</w:t>
      </w:r>
      <w:proofErr w:type="spellEnd"/>
      <w:r w:rsidRPr="401159E1">
        <w:rPr>
          <w:rFonts w:ascii="Calibri" w:hAnsi="Calibri"/>
          <w:b/>
          <w:bCs/>
          <w:i/>
          <w:iCs/>
          <w:sz w:val="24"/>
          <w:szCs w:val="24"/>
        </w:rPr>
        <w:t xml:space="preserve"> </w:t>
      </w:r>
      <w:proofErr w:type="spellStart"/>
      <w:r w:rsidRPr="401159E1">
        <w:rPr>
          <w:rFonts w:ascii="Calibri" w:hAnsi="Calibri"/>
          <w:b/>
          <w:bCs/>
          <w:i/>
          <w:iCs/>
          <w:sz w:val="24"/>
          <w:szCs w:val="24"/>
        </w:rPr>
        <w:t>μακρῶν</w:t>
      </w:r>
      <w:proofErr w:type="spellEnd"/>
      <w:r w:rsidRPr="401159E1">
        <w:rPr>
          <w:rFonts w:ascii="Calibri" w:hAnsi="Calibri"/>
          <w:b/>
          <w:bCs/>
          <w:i/>
          <w:iCs/>
          <w:sz w:val="24"/>
          <w:szCs w:val="24"/>
        </w:rPr>
        <w:t xml:space="preserve"> </w:t>
      </w:r>
      <w:proofErr w:type="spellStart"/>
      <w:r w:rsidRPr="401159E1">
        <w:rPr>
          <w:rFonts w:ascii="Calibri" w:hAnsi="Calibri"/>
          <w:b/>
          <w:bCs/>
          <w:i/>
          <w:iCs/>
          <w:sz w:val="24"/>
          <w:szCs w:val="24"/>
        </w:rPr>
        <w:t>τειχῶν</w:t>
      </w:r>
      <w:proofErr w:type="spellEnd"/>
      <w:r w:rsidRPr="401159E1">
        <w:rPr>
          <w:rFonts w:ascii="Calibri" w:hAnsi="Calibri"/>
          <w:b/>
          <w:bCs/>
          <w:i/>
          <w:iCs/>
          <w:sz w:val="24"/>
          <w:szCs w:val="24"/>
        </w:rPr>
        <w:t xml:space="preserve"> </w:t>
      </w:r>
      <w:proofErr w:type="spellStart"/>
      <w:r w:rsidRPr="401159E1">
        <w:rPr>
          <w:rFonts w:ascii="Calibri" w:hAnsi="Calibri"/>
          <w:b/>
          <w:bCs/>
          <w:i/>
          <w:iCs/>
          <w:sz w:val="24"/>
          <w:szCs w:val="24"/>
        </w:rPr>
        <w:t>εἰς</w:t>
      </w:r>
      <w:proofErr w:type="spellEnd"/>
      <w:r w:rsidRPr="401159E1">
        <w:rPr>
          <w:rFonts w:ascii="Calibri" w:hAnsi="Calibri"/>
          <w:b/>
          <w:bCs/>
          <w:i/>
          <w:iCs/>
          <w:sz w:val="24"/>
          <w:szCs w:val="24"/>
        </w:rPr>
        <w:t xml:space="preserve"> </w:t>
      </w:r>
      <w:proofErr w:type="spellStart"/>
      <w:r w:rsidRPr="401159E1">
        <w:rPr>
          <w:rFonts w:ascii="Calibri" w:hAnsi="Calibri"/>
          <w:b/>
          <w:bCs/>
          <w:i/>
          <w:iCs/>
          <w:sz w:val="24"/>
          <w:szCs w:val="24"/>
        </w:rPr>
        <w:t>ἄστυ</w:t>
      </w:r>
      <w:proofErr w:type="spellEnd"/>
      <w:r w:rsidRPr="401159E1">
        <w:rPr>
          <w:rFonts w:ascii="Calibri" w:hAnsi="Calibri"/>
          <w:b/>
          <w:bCs/>
          <w:i/>
          <w:iCs/>
          <w:sz w:val="24"/>
          <w:szCs w:val="24"/>
        </w:rPr>
        <w:t xml:space="preserve"> </w:t>
      </w:r>
      <w:proofErr w:type="spellStart"/>
      <w:r w:rsidRPr="401159E1">
        <w:rPr>
          <w:rFonts w:ascii="Calibri" w:hAnsi="Calibri"/>
          <w:b/>
          <w:bCs/>
          <w:i/>
          <w:iCs/>
          <w:sz w:val="24"/>
          <w:szCs w:val="24"/>
        </w:rPr>
        <w:t>διῆκεν</w:t>
      </w:r>
      <w:proofErr w:type="spellEnd"/>
      <w:r w:rsidR="56CE800A" w:rsidRPr="00605A57">
        <w:rPr>
          <w:rFonts w:ascii="Calibri" w:hAnsi="Calibri"/>
          <w:sz w:val="24"/>
          <w:szCs w:val="24"/>
        </w:rPr>
        <w:t>:</w:t>
      </w:r>
      <w:r w:rsidR="56CE800A" w:rsidRPr="401159E1">
        <w:rPr>
          <w:rFonts w:ascii="Calibri" w:hAnsi="Calibri"/>
          <w:b/>
          <w:bCs/>
          <w:i/>
          <w:iCs/>
          <w:sz w:val="24"/>
          <w:szCs w:val="24"/>
        </w:rPr>
        <w:t xml:space="preserve"> </w:t>
      </w:r>
      <w:r w:rsidRPr="401159E1">
        <w:rPr>
          <w:rFonts w:ascii="Calibri" w:hAnsi="Calibri"/>
          <w:sz w:val="24"/>
          <w:szCs w:val="24"/>
        </w:rPr>
        <w:t>Να εντοπίσετε και να</w:t>
      </w:r>
      <w:r w:rsidR="212D2B97" w:rsidRPr="401159E1">
        <w:rPr>
          <w:rFonts w:ascii="Calibri" w:hAnsi="Calibri"/>
          <w:sz w:val="24"/>
          <w:szCs w:val="24"/>
        </w:rPr>
        <w:t xml:space="preserve"> </w:t>
      </w:r>
      <w:r w:rsidR="212D2B97" w:rsidRPr="00175E81">
        <w:rPr>
          <w:rFonts w:ascii="Calibri" w:hAnsi="Calibri"/>
          <w:sz w:val="24"/>
          <w:szCs w:val="24"/>
        </w:rPr>
        <w:t>αναγνωρίσετε ως προς το είδος τους</w:t>
      </w:r>
      <w:r w:rsidRPr="401159E1">
        <w:rPr>
          <w:rFonts w:ascii="Calibri" w:hAnsi="Calibri"/>
          <w:sz w:val="24"/>
          <w:szCs w:val="24"/>
        </w:rPr>
        <w:t xml:space="preserve"> όλους τους επιρρηματικούς προσδιορισμούς του αποσπάσματος </w:t>
      </w:r>
      <w:r w:rsidR="0076109C" w:rsidRPr="401159E1">
        <w:rPr>
          <w:rFonts w:ascii="Calibri" w:hAnsi="Calibri"/>
          <w:sz w:val="24"/>
          <w:szCs w:val="24"/>
        </w:rPr>
        <w:t>με τους οποίους η ιστορική αφήγηση γίνεται ιδιαίτερα παραστατική</w:t>
      </w:r>
      <w:r w:rsidR="00FA034B" w:rsidRPr="401159E1">
        <w:rPr>
          <w:rFonts w:ascii="Calibri" w:hAnsi="Calibri"/>
          <w:sz w:val="24"/>
          <w:szCs w:val="24"/>
        </w:rPr>
        <w:t>.</w:t>
      </w:r>
    </w:p>
    <w:p w:rsidR="007966C4" w:rsidRDefault="007966C4" w:rsidP="005C3D81">
      <w:pPr>
        <w:pStyle w:val="a3"/>
        <w:spacing w:after="0" w:line="360" w:lineRule="auto"/>
        <w:ind w:left="360"/>
        <w:jc w:val="right"/>
        <w:rPr>
          <w:rFonts w:ascii="Calibri" w:hAnsi="Calibri"/>
          <w:b/>
          <w:bCs/>
          <w:sz w:val="24"/>
          <w:szCs w:val="24"/>
        </w:rPr>
      </w:pPr>
      <w:r w:rsidRPr="401159E1">
        <w:rPr>
          <w:rFonts w:ascii="Calibri" w:hAnsi="Calibri"/>
          <w:b/>
          <w:bCs/>
          <w:sz w:val="24"/>
          <w:szCs w:val="24"/>
        </w:rPr>
        <w:t>Μονάδες 10</w:t>
      </w:r>
    </w:p>
    <w:p w:rsidR="007966C4" w:rsidRPr="001818B9" w:rsidRDefault="007966C4" w:rsidP="005C3D81">
      <w:pPr>
        <w:spacing w:line="360" w:lineRule="auto"/>
        <w:rPr>
          <w:rFonts w:ascii="Calibri" w:hAnsi="Calibri"/>
          <w:b/>
          <w:bCs/>
          <w:sz w:val="24"/>
          <w:szCs w:val="24"/>
        </w:rPr>
      </w:pPr>
    </w:p>
    <w:p w:rsidR="001C6A21" w:rsidRPr="00E63D39" w:rsidRDefault="001C6A21" w:rsidP="001C6A21">
      <w:pPr>
        <w:pStyle w:val="Web"/>
        <w:spacing w:before="0" w:beforeAutospacing="0" w:after="0" w:afterAutospacing="0" w:line="360" w:lineRule="auto"/>
        <w:ind w:left="360"/>
        <w:jc w:val="both"/>
        <w:rPr>
          <w:rFonts w:asciiTheme="minorHAnsi" w:eastAsiaTheme="minorEastAsia" w:hAnsiTheme="minorHAnsi" w:cstheme="minorBidi"/>
          <w:color w:val="1D2228"/>
        </w:rPr>
      </w:pPr>
      <w:r w:rsidRPr="009E1E6D">
        <w:rPr>
          <w:rFonts w:asciiTheme="minorHAnsi" w:eastAsiaTheme="minorEastAsia" w:hAnsiTheme="minorHAnsi" w:cstheme="minorBidi"/>
          <w:color w:val="1D2228"/>
        </w:rPr>
        <w:t>*</w:t>
      </w:r>
      <w:r w:rsidRPr="00D17BC1">
        <w:rPr>
          <w:rFonts w:asciiTheme="minorHAnsi" w:eastAsiaTheme="minorEastAsia" w:hAnsiTheme="minorHAnsi" w:cstheme="minorBidi"/>
          <w:color w:val="1D2228"/>
        </w:rPr>
        <w:t xml:space="preserve">Οι παρατηρήσεις 1,5,8 για το ίδιο κείμενο έχουν διατυπωθεί στο θέμα με </w:t>
      </w:r>
      <w:r w:rsidRPr="00D17BC1">
        <w:rPr>
          <w:rFonts w:ascii="Calibri" w:eastAsia="Calibri" w:hAnsi="Calibri" w:cs="Calibri"/>
        </w:rPr>
        <w:t>την ονομασία GEL_CLA_AEG_</w:t>
      </w:r>
      <w:r w:rsidR="00E63D39" w:rsidRPr="00E63D39">
        <w:rPr>
          <w:rFonts w:ascii="Calibri" w:eastAsia="Calibri" w:hAnsi="Calibri" w:cs="Calibri"/>
        </w:rPr>
        <w:t xml:space="preserve"> </w:t>
      </w:r>
      <w:r w:rsidR="00C708BB">
        <w:rPr>
          <w:rFonts w:ascii="Calibri" w:eastAsia="Calibri" w:hAnsi="Calibri" w:cs="Calibri"/>
          <w:lang w:val="en-US"/>
        </w:rPr>
        <w:t>SUBJECT</w:t>
      </w:r>
      <w:r w:rsidR="00E63D39" w:rsidRPr="00E63D39">
        <w:rPr>
          <w:rFonts w:ascii="Calibri" w:eastAsia="Calibri" w:hAnsi="Calibri" w:cs="Calibri"/>
        </w:rPr>
        <w:t>_</w:t>
      </w:r>
      <w:r w:rsidRPr="00D17BC1">
        <w:rPr>
          <w:rFonts w:ascii="Calibri" w:eastAsia="Calibri" w:hAnsi="Calibri" w:cs="Calibri"/>
        </w:rPr>
        <w:t>1_12213</w:t>
      </w:r>
      <w:r w:rsidR="00E63D39" w:rsidRPr="00E63D39">
        <w:rPr>
          <w:rFonts w:ascii="Calibri" w:eastAsia="Calibri" w:hAnsi="Calibri" w:cs="Calibri"/>
        </w:rPr>
        <w:t>.</w:t>
      </w:r>
    </w:p>
    <w:p w:rsidR="007966C4" w:rsidRPr="001818B9" w:rsidRDefault="007966C4" w:rsidP="005C3D81">
      <w:pPr>
        <w:spacing w:line="360" w:lineRule="auto"/>
        <w:rPr>
          <w:rFonts w:ascii="Calibri" w:hAnsi="Calibri"/>
          <w:sz w:val="24"/>
          <w:szCs w:val="24"/>
        </w:rPr>
      </w:pPr>
    </w:p>
    <w:p w:rsidR="001E0989" w:rsidRPr="001818B9" w:rsidRDefault="001E0989" w:rsidP="005C3D81">
      <w:pPr>
        <w:spacing w:line="360" w:lineRule="auto"/>
        <w:jc w:val="left"/>
        <w:rPr>
          <w:rFonts w:ascii="Calibri" w:hAnsi="Calibri"/>
          <w:sz w:val="24"/>
          <w:szCs w:val="24"/>
        </w:rPr>
      </w:pPr>
    </w:p>
    <w:sectPr w:rsidR="001E0989" w:rsidRPr="001818B9" w:rsidSect="00F9780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1834"/>
    <w:multiLevelType w:val="hybridMultilevel"/>
    <w:tmpl w:val="4CD05A6C"/>
    <w:lvl w:ilvl="0" w:tplc="23C45CA2">
      <w:start w:val="5"/>
      <w:numFmt w:val="decimal"/>
      <w:lvlText w:val="%1."/>
      <w:lvlJc w:val="left"/>
      <w:pPr>
        <w:ind w:left="36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BB4A77"/>
    <w:multiLevelType w:val="hybridMultilevel"/>
    <w:tmpl w:val="DD1C0A0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04090C53"/>
    <w:multiLevelType w:val="hybridMultilevel"/>
    <w:tmpl w:val="173CC690"/>
    <w:lvl w:ilvl="0" w:tplc="6968532A">
      <w:start w:val="8"/>
      <w:numFmt w:val="decimal"/>
      <w:lvlText w:val="%1."/>
      <w:lvlJc w:val="left"/>
      <w:pPr>
        <w:ind w:left="36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92F7C0D"/>
    <w:multiLevelType w:val="hybridMultilevel"/>
    <w:tmpl w:val="7F347DFE"/>
    <w:lvl w:ilvl="0" w:tplc="BEC0740A">
      <w:start w:val="5"/>
      <w:numFmt w:val="decimal"/>
      <w:lvlText w:val="%1."/>
      <w:lvlJc w:val="left"/>
      <w:pPr>
        <w:ind w:left="36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B951587"/>
    <w:multiLevelType w:val="hybridMultilevel"/>
    <w:tmpl w:val="600645D2"/>
    <w:lvl w:ilvl="0" w:tplc="134CBE92">
      <w:start w:val="1"/>
      <w:numFmt w:val="decimal"/>
      <w:lvlText w:val="%1."/>
      <w:lvlJc w:val="left"/>
      <w:pPr>
        <w:ind w:left="360" w:hanging="360"/>
      </w:pPr>
      <w:rPr>
        <w:b/>
        <w:bCs/>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0D372CA5"/>
    <w:multiLevelType w:val="hybridMultilevel"/>
    <w:tmpl w:val="D4A09F0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15:restartNumberingAfterBreak="0">
    <w:nsid w:val="11B91F9C"/>
    <w:multiLevelType w:val="hybridMultilevel"/>
    <w:tmpl w:val="B052E1CA"/>
    <w:lvl w:ilvl="0" w:tplc="6A8623C8">
      <w:start w:val="5"/>
      <w:numFmt w:val="decimal"/>
      <w:lvlText w:val="%1."/>
      <w:lvlJc w:val="left"/>
      <w:pPr>
        <w:ind w:left="36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2F90A2E"/>
    <w:multiLevelType w:val="hybridMultilevel"/>
    <w:tmpl w:val="7E420F9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174C0687"/>
    <w:multiLevelType w:val="hybridMultilevel"/>
    <w:tmpl w:val="600645D2"/>
    <w:lvl w:ilvl="0" w:tplc="134CBE92">
      <w:start w:val="1"/>
      <w:numFmt w:val="decimal"/>
      <w:lvlText w:val="%1."/>
      <w:lvlJc w:val="left"/>
      <w:pPr>
        <w:ind w:left="360" w:hanging="360"/>
      </w:pPr>
      <w:rPr>
        <w:b/>
        <w:bCs/>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1DA60EB6"/>
    <w:multiLevelType w:val="hybridMultilevel"/>
    <w:tmpl w:val="333CD3C6"/>
    <w:lvl w:ilvl="0" w:tplc="A1D2A054">
      <w:start w:val="8"/>
      <w:numFmt w:val="decimal"/>
      <w:lvlText w:val="%1."/>
      <w:lvlJc w:val="left"/>
      <w:pPr>
        <w:ind w:left="36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295601B"/>
    <w:multiLevelType w:val="hybridMultilevel"/>
    <w:tmpl w:val="50321774"/>
    <w:lvl w:ilvl="0" w:tplc="463E4324">
      <w:start w:val="1"/>
      <w:numFmt w:val="decimal"/>
      <w:lvlText w:val="%1."/>
      <w:lvlJc w:val="left"/>
      <w:pPr>
        <w:ind w:left="360" w:hanging="360"/>
      </w:pPr>
      <w:rPr>
        <w:rFonts w:hint="default"/>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A96DF1"/>
    <w:multiLevelType w:val="hybridMultilevel"/>
    <w:tmpl w:val="600645D2"/>
    <w:lvl w:ilvl="0" w:tplc="134CBE92">
      <w:start w:val="1"/>
      <w:numFmt w:val="decimal"/>
      <w:lvlText w:val="%1."/>
      <w:lvlJc w:val="left"/>
      <w:pPr>
        <w:ind w:left="360" w:hanging="360"/>
      </w:pPr>
      <w:rPr>
        <w:b/>
        <w:bCs/>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2CFE5A87"/>
    <w:multiLevelType w:val="hybridMultilevel"/>
    <w:tmpl w:val="E5E2B980"/>
    <w:lvl w:ilvl="0" w:tplc="66809F28">
      <w:start w:val="1"/>
      <w:numFmt w:val="decimal"/>
      <w:lvlText w:val="%1."/>
      <w:lvlJc w:val="left"/>
      <w:pPr>
        <w:ind w:left="720" w:hanging="360"/>
      </w:pPr>
      <w:rPr>
        <w:i w:val="0"/>
        <w:i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09868DC"/>
    <w:multiLevelType w:val="hybridMultilevel"/>
    <w:tmpl w:val="044AF458"/>
    <w:lvl w:ilvl="0" w:tplc="8FF094B4">
      <w:start w:val="5"/>
      <w:numFmt w:val="decimal"/>
      <w:lvlText w:val="%1."/>
      <w:lvlJc w:val="left"/>
      <w:pPr>
        <w:ind w:left="36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4722E54"/>
    <w:multiLevelType w:val="hybridMultilevel"/>
    <w:tmpl w:val="2C4008E2"/>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5" w15:restartNumberingAfterBreak="0">
    <w:nsid w:val="347A5AE8"/>
    <w:multiLevelType w:val="hybridMultilevel"/>
    <w:tmpl w:val="71AA26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9215CC8"/>
    <w:multiLevelType w:val="hybridMultilevel"/>
    <w:tmpl w:val="50065372"/>
    <w:lvl w:ilvl="0" w:tplc="84D6A59A">
      <w:start w:val="5"/>
      <w:numFmt w:val="decimal"/>
      <w:lvlText w:val="%1."/>
      <w:lvlJc w:val="left"/>
      <w:pPr>
        <w:ind w:left="36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A895845"/>
    <w:multiLevelType w:val="hybridMultilevel"/>
    <w:tmpl w:val="37DC6CBE"/>
    <w:lvl w:ilvl="0" w:tplc="4E602E7A">
      <w:start w:val="5"/>
      <w:numFmt w:val="decimal"/>
      <w:lvlText w:val="%1."/>
      <w:lvlJc w:val="left"/>
      <w:pPr>
        <w:ind w:left="360" w:hanging="360"/>
      </w:pPr>
      <w:rPr>
        <w:rFonts w:hint="default"/>
        <w:b/>
        <w:bCs/>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AE81E8B"/>
    <w:multiLevelType w:val="hybridMultilevel"/>
    <w:tmpl w:val="FB9E8FAA"/>
    <w:lvl w:ilvl="0" w:tplc="0B04D60E">
      <w:start w:val="8"/>
      <w:numFmt w:val="decimal"/>
      <w:lvlText w:val="%1."/>
      <w:lvlJc w:val="left"/>
      <w:pPr>
        <w:ind w:left="36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C34550F"/>
    <w:multiLevelType w:val="hybridMultilevel"/>
    <w:tmpl w:val="C0868848"/>
    <w:lvl w:ilvl="0" w:tplc="709C88FA">
      <w:start w:val="8"/>
      <w:numFmt w:val="decimal"/>
      <w:lvlText w:val="%1."/>
      <w:lvlJc w:val="left"/>
      <w:pPr>
        <w:ind w:left="36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DEF4818"/>
    <w:multiLevelType w:val="hybridMultilevel"/>
    <w:tmpl w:val="F3C8C302"/>
    <w:lvl w:ilvl="0" w:tplc="F60CE818">
      <w:start w:val="8"/>
      <w:numFmt w:val="decimal"/>
      <w:lvlText w:val="%1."/>
      <w:lvlJc w:val="left"/>
      <w:pPr>
        <w:ind w:left="36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F82157C"/>
    <w:multiLevelType w:val="hybridMultilevel"/>
    <w:tmpl w:val="8B2EDF1C"/>
    <w:lvl w:ilvl="0" w:tplc="EFEE174E">
      <w:start w:val="2"/>
      <w:numFmt w:val="decimal"/>
      <w:lvlText w:val="%1."/>
      <w:lvlJc w:val="left"/>
      <w:pPr>
        <w:ind w:left="360" w:hanging="360"/>
      </w:pPr>
      <w:rPr>
        <w:rFonts w:hint="default"/>
        <w:b/>
        <w:bCs/>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15:restartNumberingAfterBreak="0">
    <w:nsid w:val="40C87667"/>
    <w:multiLevelType w:val="hybridMultilevel"/>
    <w:tmpl w:val="27B2209E"/>
    <w:lvl w:ilvl="0" w:tplc="A49ED316">
      <w:start w:val="1"/>
      <w:numFmt w:val="decimal"/>
      <w:lvlText w:val="%1."/>
      <w:lvlJc w:val="left"/>
      <w:pPr>
        <w:ind w:left="360" w:hanging="360"/>
      </w:pPr>
      <w:rPr>
        <w:rFonts w:hint="default"/>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222460B"/>
    <w:multiLevelType w:val="hybridMultilevel"/>
    <w:tmpl w:val="B234EF70"/>
    <w:lvl w:ilvl="0" w:tplc="9A52D10E">
      <w:start w:val="6"/>
      <w:numFmt w:val="decimal"/>
      <w:lvlText w:val="%1."/>
      <w:lvlJc w:val="left"/>
      <w:pPr>
        <w:ind w:left="360" w:hanging="360"/>
      </w:pPr>
      <w:rPr>
        <w:rFonts w:hint="default"/>
        <w:b/>
        <w:bCs/>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0173E00"/>
    <w:multiLevelType w:val="hybridMultilevel"/>
    <w:tmpl w:val="6AD61C6E"/>
    <w:lvl w:ilvl="0" w:tplc="1A1871FC">
      <w:start w:val="6"/>
      <w:numFmt w:val="decimal"/>
      <w:lvlText w:val="%1."/>
      <w:lvlJc w:val="left"/>
      <w:pPr>
        <w:ind w:left="360" w:hanging="360"/>
      </w:pPr>
      <w:rPr>
        <w:rFonts w:hint="default"/>
        <w:b/>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50B878DC"/>
    <w:multiLevelType w:val="hybridMultilevel"/>
    <w:tmpl w:val="CFE8A7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1B56620"/>
    <w:multiLevelType w:val="hybridMultilevel"/>
    <w:tmpl w:val="5C58F82C"/>
    <w:lvl w:ilvl="0" w:tplc="0386A19E">
      <w:start w:val="1"/>
      <w:numFmt w:val="decimal"/>
      <w:lvlText w:val="%1."/>
      <w:lvlJc w:val="left"/>
      <w:pPr>
        <w:ind w:left="360" w:hanging="360"/>
      </w:pPr>
      <w:rPr>
        <w:rFonts w:hint="default"/>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2611FD5"/>
    <w:multiLevelType w:val="hybridMultilevel"/>
    <w:tmpl w:val="A6381AF8"/>
    <w:lvl w:ilvl="0" w:tplc="19E02852">
      <w:start w:val="4"/>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548C3A5B"/>
    <w:multiLevelType w:val="hybridMultilevel"/>
    <w:tmpl w:val="600645D2"/>
    <w:lvl w:ilvl="0" w:tplc="134CBE92">
      <w:start w:val="1"/>
      <w:numFmt w:val="decimal"/>
      <w:lvlText w:val="%1."/>
      <w:lvlJc w:val="left"/>
      <w:pPr>
        <w:ind w:left="360" w:hanging="360"/>
      </w:pPr>
      <w:rPr>
        <w:b/>
        <w:bCs/>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15:restartNumberingAfterBreak="0">
    <w:nsid w:val="5A151323"/>
    <w:multiLevelType w:val="hybridMultilevel"/>
    <w:tmpl w:val="C19E774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0" w15:restartNumberingAfterBreak="0">
    <w:nsid w:val="5D460D45"/>
    <w:multiLevelType w:val="hybridMultilevel"/>
    <w:tmpl w:val="90A8EDE6"/>
    <w:lvl w:ilvl="0" w:tplc="E3FA7158">
      <w:start w:val="8"/>
      <w:numFmt w:val="decimal"/>
      <w:lvlText w:val="%1."/>
      <w:lvlJc w:val="left"/>
      <w:pPr>
        <w:ind w:left="36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79C2308"/>
    <w:multiLevelType w:val="hybridMultilevel"/>
    <w:tmpl w:val="0C300ED0"/>
    <w:lvl w:ilvl="0" w:tplc="B6A2E63C">
      <w:start w:val="1"/>
      <w:numFmt w:val="decimal"/>
      <w:lvlText w:val="%1."/>
      <w:lvlJc w:val="left"/>
      <w:pPr>
        <w:ind w:left="360" w:hanging="360"/>
      </w:pPr>
      <w:rPr>
        <w:b/>
        <w:bCs/>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2" w15:restartNumberingAfterBreak="0">
    <w:nsid w:val="6C5555AE"/>
    <w:multiLevelType w:val="hybridMultilevel"/>
    <w:tmpl w:val="600645D2"/>
    <w:lvl w:ilvl="0" w:tplc="134CBE92">
      <w:start w:val="1"/>
      <w:numFmt w:val="decimal"/>
      <w:lvlText w:val="%1."/>
      <w:lvlJc w:val="left"/>
      <w:pPr>
        <w:ind w:left="360" w:hanging="360"/>
      </w:pPr>
      <w:rPr>
        <w:b/>
        <w:bCs/>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15:restartNumberingAfterBreak="0">
    <w:nsid w:val="6E2F48DA"/>
    <w:multiLevelType w:val="hybridMultilevel"/>
    <w:tmpl w:val="45BCB48C"/>
    <w:lvl w:ilvl="0" w:tplc="367ECABA">
      <w:start w:val="5"/>
      <w:numFmt w:val="decimal"/>
      <w:lvlText w:val="%1."/>
      <w:lvlJc w:val="left"/>
      <w:pPr>
        <w:ind w:left="36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354362C"/>
    <w:multiLevelType w:val="hybridMultilevel"/>
    <w:tmpl w:val="E4589FB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5" w15:restartNumberingAfterBreak="0">
    <w:nsid w:val="736B0E81"/>
    <w:multiLevelType w:val="hybridMultilevel"/>
    <w:tmpl w:val="219CBC90"/>
    <w:lvl w:ilvl="0" w:tplc="B0AAED22">
      <w:start w:val="1"/>
      <w:numFmt w:val="decimal"/>
      <w:lvlText w:val="%1."/>
      <w:lvlJc w:val="left"/>
      <w:pPr>
        <w:ind w:left="360" w:hanging="360"/>
      </w:pPr>
      <w:rPr>
        <w:rFonts w:hint="default"/>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5046E75"/>
    <w:multiLevelType w:val="hybridMultilevel"/>
    <w:tmpl w:val="BB400270"/>
    <w:lvl w:ilvl="0" w:tplc="3D8CB394">
      <w:start w:val="5"/>
      <w:numFmt w:val="decimal"/>
      <w:lvlText w:val="%1."/>
      <w:lvlJc w:val="left"/>
      <w:pPr>
        <w:ind w:left="36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5146484"/>
    <w:multiLevelType w:val="hybridMultilevel"/>
    <w:tmpl w:val="B12A156A"/>
    <w:lvl w:ilvl="0" w:tplc="84B0BE94">
      <w:start w:val="8"/>
      <w:numFmt w:val="decimal"/>
      <w:lvlText w:val="%1."/>
      <w:lvlJc w:val="left"/>
      <w:pPr>
        <w:ind w:left="36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52C6D87"/>
    <w:multiLevelType w:val="hybridMultilevel"/>
    <w:tmpl w:val="69AEA03C"/>
    <w:lvl w:ilvl="0" w:tplc="8788CC2A">
      <w:start w:val="8"/>
      <w:numFmt w:val="decimal"/>
      <w:lvlText w:val="%1."/>
      <w:lvlJc w:val="left"/>
      <w:pPr>
        <w:ind w:left="36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5D368B6"/>
    <w:multiLevelType w:val="hybridMultilevel"/>
    <w:tmpl w:val="D264F60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0" w15:restartNumberingAfterBreak="0">
    <w:nsid w:val="78604828"/>
    <w:multiLevelType w:val="hybridMultilevel"/>
    <w:tmpl w:val="645A3550"/>
    <w:lvl w:ilvl="0" w:tplc="EAB27538">
      <w:start w:val="5"/>
      <w:numFmt w:val="decimal"/>
      <w:lvlText w:val="%1."/>
      <w:lvlJc w:val="left"/>
      <w:pPr>
        <w:ind w:left="360" w:hanging="360"/>
      </w:pPr>
      <w:rPr>
        <w:rFonts w:hint="default"/>
        <w:b/>
        <w:bCs/>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1" w15:restartNumberingAfterBreak="0">
    <w:nsid w:val="79865CFA"/>
    <w:multiLevelType w:val="hybridMultilevel"/>
    <w:tmpl w:val="600645D2"/>
    <w:lvl w:ilvl="0" w:tplc="134CBE92">
      <w:start w:val="1"/>
      <w:numFmt w:val="decimal"/>
      <w:lvlText w:val="%1."/>
      <w:lvlJc w:val="left"/>
      <w:pPr>
        <w:ind w:left="360" w:hanging="360"/>
      </w:pPr>
      <w:rPr>
        <w:b/>
        <w:bCs/>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2" w15:restartNumberingAfterBreak="0">
    <w:nsid w:val="7BE975EF"/>
    <w:multiLevelType w:val="hybridMultilevel"/>
    <w:tmpl w:val="44CEEDF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3" w15:restartNumberingAfterBreak="0">
    <w:nsid w:val="7C522EEE"/>
    <w:multiLevelType w:val="hybridMultilevel"/>
    <w:tmpl w:val="600645D2"/>
    <w:lvl w:ilvl="0" w:tplc="134CBE92">
      <w:start w:val="1"/>
      <w:numFmt w:val="decimal"/>
      <w:lvlText w:val="%1."/>
      <w:lvlJc w:val="left"/>
      <w:pPr>
        <w:ind w:left="360" w:hanging="360"/>
      </w:pPr>
      <w:rPr>
        <w:b/>
        <w:bCs/>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4" w15:restartNumberingAfterBreak="0">
    <w:nsid w:val="7CCC69E8"/>
    <w:multiLevelType w:val="hybridMultilevel"/>
    <w:tmpl w:val="600645D2"/>
    <w:lvl w:ilvl="0" w:tplc="134CBE92">
      <w:start w:val="1"/>
      <w:numFmt w:val="decimal"/>
      <w:lvlText w:val="%1."/>
      <w:lvlJc w:val="left"/>
      <w:pPr>
        <w:ind w:left="360" w:hanging="360"/>
      </w:pPr>
      <w:rPr>
        <w:b/>
        <w:bCs/>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5" w15:restartNumberingAfterBreak="0">
    <w:nsid w:val="7D6D10D8"/>
    <w:multiLevelType w:val="hybridMultilevel"/>
    <w:tmpl w:val="B45A6756"/>
    <w:lvl w:ilvl="0" w:tplc="B12454C2">
      <w:start w:val="8"/>
      <w:numFmt w:val="decimal"/>
      <w:lvlText w:val="%1."/>
      <w:lvlJc w:val="left"/>
      <w:pPr>
        <w:ind w:left="36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E8A3D12"/>
    <w:multiLevelType w:val="hybridMultilevel"/>
    <w:tmpl w:val="600645D2"/>
    <w:lvl w:ilvl="0" w:tplc="134CBE92">
      <w:start w:val="1"/>
      <w:numFmt w:val="decimal"/>
      <w:lvlText w:val="%1."/>
      <w:lvlJc w:val="left"/>
      <w:pPr>
        <w:ind w:left="360" w:hanging="360"/>
      </w:pPr>
      <w:rPr>
        <w:b/>
        <w:bCs/>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46"/>
  </w:num>
  <w:num w:numId="2">
    <w:abstractNumId w:val="4"/>
  </w:num>
  <w:num w:numId="3">
    <w:abstractNumId w:val="41"/>
  </w:num>
  <w:num w:numId="4">
    <w:abstractNumId w:val="8"/>
  </w:num>
  <w:num w:numId="5">
    <w:abstractNumId w:val="28"/>
  </w:num>
  <w:num w:numId="6">
    <w:abstractNumId w:val="43"/>
  </w:num>
  <w:num w:numId="7">
    <w:abstractNumId w:val="32"/>
  </w:num>
  <w:num w:numId="8">
    <w:abstractNumId w:val="11"/>
  </w:num>
  <w:num w:numId="9">
    <w:abstractNumId w:val="44"/>
  </w:num>
  <w:num w:numId="10">
    <w:abstractNumId w:val="40"/>
  </w:num>
  <w:num w:numId="11">
    <w:abstractNumId w:val="17"/>
  </w:num>
  <w:num w:numId="12">
    <w:abstractNumId w:val="13"/>
  </w:num>
  <w:num w:numId="13">
    <w:abstractNumId w:val="0"/>
  </w:num>
  <w:num w:numId="14">
    <w:abstractNumId w:val="16"/>
  </w:num>
  <w:num w:numId="15">
    <w:abstractNumId w:val="33"/>
  </w:num>
  <w:num w:numId="16">
    <w:abstractNumId w:val="36"/>
  </w:num>
  <w:num w:numId="17">
    <w:abstractNumId w:val="6"/>
  </w:num>
  <w:num w:numId="18">
    <w:abstractNumId w:val="3"/>
  </w:num>
  <w:num w:numId="19">
    <w:abstractNumId w:val="30"/>
  </w:num>
  <w:num w:numId="20">
    <w:abstractNumId w:val="20"/>
  </w:num>
  <w:num w:numId="21">
    <w:abstractNumId w:val="19"/>
  </w:num>
  <w:num w:numId="22">
    <w:abstractNumId w:val="38"/>
  </w:num>
  <w:num w:numId="23">
    <w:abstractNumId w:val="18"/>
  </w:num>
  <w:num w:numId="24">
    <w:abstractNumId w:val="2"/>
  </w:num>
  <w:num w:numId="25">
    <w:abstractNumId w:val="37"/>
  </w:num>
  <w:num w:numId="26">
    <w:abstractNumId w:val="45"/>
  </w:num>
  <w:num w:numId="27">
    <w:abstractNumId w:val="9"/>
  </w:num>
  <w:num w:numId="28">
    <w:abstractNumId w:val="39"/>
  </w:num>
  <w:num w:numId="29">
    <w:abstractNumId w:val="14"/>
  </w:num>
  <w:num w:numId="30">
    <w:abstractNumId w:val="12"/>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22"/>
  </w:num>
  <w:num w:numId="37">
    <w:abstractNumId w:val="35"/>
  </w:num>
  <w:num w:numId="38">
    <w:abstractNumId w:val="26"/>
  </w:num>
  <w:num w:numId="39">
    <w:abstractNumId w:val="15"/>
  </w:num>
  <w:num w:numId="40">
    <w:abstractNumId w:val="7"/>
  </w:num>
  <w:num w:numId="41">
    <w:abstractNumId w:val="21"/>
  </w:num>
  <w:num w:numId="42">
    <w:abstractNumId w:val="1"/>
  </w:num>
  <w:num w:numId="43">
    <w:abstractNumId w:val="27"/>
  </w:num>
  <w:num w:numId="44">
    <w:abstractNumId w:val="23"/>
  </w:num>
  <w:num w:numId="45">
    <w:abstractNumId w:val="25"/>
  </w:num>
  <w:num w:numId="46">
    <w:abstractNumId w:val="24"/>
  </w:num>
  <w:num w:numId="47">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CBA"/>
    <w:rsid w:val="00000EC8"/>
    <w:rsid w:val="00026AB7"/>
    <w:rsid w:val="00052C51"/>
    <w:rsid w:val="000534E0"/>
    <w:rsid w:val="00053C7B"/>
    <w:rsid w:val="0006337B"/>
    <w:rsid w:val="000840CC"/>
    <w:rsid w:val="000865CE"/>
    <w:rsid w:val="000946FC"/>
    <w:rsid w:val="000A190D"/>
    <w:rsid w:val="000C4699"/>
    <w:rsid w:val="000E1EC0"/>
    <w:rsid w:val="000E4DD5"/>
    <w:rsid w:val="00117037"/>
    <w:rsid w:val="00120E5A"/>
    <w:rsid w:val="0012332D"/>
    <w:rsid w:val="00173B74"/>
    <w:rsid w:val="00175E81"/>
    <w:rsid w:val="001818B9"/>
    <w:rsid w:val="00183312"/>
    <w:rsid w:val="00187563"/>
    <w:rsid w:val="00191B98"/>
    <w:rsid w:val="001A141B"/>
    <w:rsid w:val="001A2949"/>
    <w:rsid w:val="001B1C02"/>
    <w:rsid w:val="001C174E"/>
    <w:rsid w:val="001C6A21"/>
    <w:rsid w:val="001D6B51"/>
    <w:rsid w:val="001E0989"/>
    <w:rsid w:val="001E37A3"/>
    <w:rsid w:val="001F02DE"/>
    <w:rsid w:val="00200D05"/>
    <w:rsid w:val="0028263F"/>
    <w:rsid w:val="00296032"/>
    <w:rsid w:val="002B23A8"/>
    <w:rsid w:val="002B5343"/>
    <w:rsid w:val="0031650E"/>
    <w:rsid w:val="00327A3E"/>
    <w:rsid w:val="00331EE2"/>
    <w:rsid w:val="00347169"/>
    <w:rsid w:val="003611E7"/>
    <w:rsid w:val="00383D58"/>
    <w:rsid w:val="00385C95"/>
    <w:rsid w:val="003A0D00"/>
    <w:rsid w:val="003A32A1"/>
    <w:rsid w:val="003B1C84"/>
    <w:rsid w:val="003D1CBA"/>
    <w:rsid w:val="003F690D"/>
    <w:rsid w:val="00410F61"/>
    <w:rsid w:val="00447318"/>
    <w:rsid w:val="00470C8A"/>
    <w:rsid w:val="00491A2B"/>
    <w:rsid w:val="004E3821"/>
    <w:rsid w:val="00507144"/>
    <w:rsid w:val="00510D62"/>
    <w:rsid w:val="00512055"/>
    <w:rsid w:val="00535C21"/>
    <w:rsid w:val="00566796"/>
    <w:rsid w:val="005C3D81"/>
    <w:rsid w:val="00605A57"/>
    <w:rsid w:val="006238F4"/>
    <w:rsid w:val="00632024"/>
    <w:rsid w:val="00646E53"/>
    <w:rsid w:val="006472BF"/>
    <w:rsid w:val="00672CB5"/>
    <w:rsid w:val="006A17BE"/>
    <w:rsid w:val="006B48BE"/>
    <w:rsid w:val="006E5747"/>
    <w:rsid w:val="00702FCB"/>
    <w:rsid w:val="00724B2F"/>
    <w:rsid w:val="0076109C"/>
    <w:rsid w:val="00775BC2"/>
    <w:rsid w:val="00780DFA"/>
    <w:rsid w:val="00784CBB"/>
    <w:rsid w:val="007966C4"/>
    <w:rsid w:val="007D5AEF"/>
    <w:rsid w:val="007E13FC"/>
    <w:rsid w:val="00815C53"/>
    <w:rsid w:val="008348F4"/>
    <w:rsid w:val="00837797"/>
    <w:rsid w:val="00854768"/>
    <w:rsid w:val="00857CE8"/>
    <w:rsid w:val="008911BF"/>
    <w:rsid w:val="008C33E3"/>
    <w:rsid w:val="00903AD6"/>
    <w:rsid w:val="00925DB9"/>
    <w:rsid w:val="0092634C"/>
    <w:rsid w:val="009837B7"/>
    <w:rsid w:val="00984AC6"/>
    <w:rsid w:val="009A6FF6"/>
    <w:rsid w:val="009B0FED"/>
    <w:rsid w:val="009B4FD2"/>
    <w:rsid w:val="009C2ED7"/>
    <w:rsid w:val="009C4942"/>
    <w:rsid w:val="009F3556"/>
    <w:rsid w:val="00A02521"/>
    <w:rsid w:val="00A252AD"/>
    <w:rsid w:val="00A4063E"/>
    <w:rsid w:val="00A41427"/>
    <w:rsid w:val="00A57518"/>
    <w:rsid w:val="00A84642"/>
    <w:rsid w:val="00AA549C"/>
    <w:rsid w:val="00AB0B40"/>
    <w:rsid w:val="00AB0BBC"/>
    <w:rsid w:val="00AC7756"/>
    <w:rsid w:val="00AD666E"/>
    <w:rsid w:val="00AE2BC5"/>
    <w:rsid w:val="00B0331D"/>
    <w:rsid w:val="00B1704C"/>
    <w:rsid w:val="00B35611"/>
    <w:rsid w:val="00B53561"/>
    <w:rsid w:val="00B725DD"/>
    <w:rsid w:val="00BA03B6"/>
    <w:rsid w:val="00BA27E0"/>
    <w:rsid w:val="00BB0700"/>
    <w:rsid w:val="00BB07DF"/>
    <w:rsid w:val="00BB4119"/>
    <w:rsid w:val="00BF4605"/>
    <w:rsid w:val="00C14DB0"/>
    <w:rsid w:val="00C341D6"/>
    <w:rsid w:val="00C43C49"/>
    <w:rsid w:val="00C708BB"/>
    <w:rsid w:val="00C7112E"/>
    <w:rsid w:val="00C847A3"/>
    <w:rsid w:val="00CA2F09"/>
    <w:rsid w:val="00CC62F6"/>
    <w:rsid w:val="00CD2FF9"/>
    <w:rsid w:val="00CE69DE"/>
    <w:rsid w:val="00CF44E9"/>
    <w:rsid w:val="00D037D9"/>
    <w:rsid w:val="00D073B5"/>
    <w:rsid w:val="00D14D5B"/>
    <w:rsid w:val="00D154F8"/>
    <w:rsid w:val="00D17BC1"/>
    <w:rsid w:val="00D32245"/>
    <w:rsid w:val="00D3686E"/>
    <w:rsid w:val="00D42EDF"/>
    <w:rsid w:val="00D51E78"/>
    <w:rsid w:val="00DC4317"/>
    <w:rsid w:val="00DE0EF0"/>
    <w:rsid w:val="00DF0305"/>
    <w:rsid w:val="00E110C0"/>
    <w:rsid w:val="00E24B25"/>
    <w:rsid w:val="00E46E9B"/>
    <w:rsid w:val="00E53516"/>
    <w:rsid w:val="00E603F4"/>
    <w:rsid w:val="00E63D39"/>
    <w:rsid w:val="00E84E77"/>
    <w:rsid w:val="00E97FB0"/>
    <w:rsid w:val="00EA179C"/>
    <w:rsid w:val="00EB2A72"/>
    <w:rsid w:val="00F32816"/>
    <w:rsid w:val="00F447CC"/>
    <w:rsid w:val="00F479D5"/>
    <w:rsid w:val="00F750DE"/>
    <w:rsid w:val="00F82B7F"/>
    <w:rsid w:val="00F90265"/>
    <w:rsid w:val="00F97809"/>
    <w:rsid w:val="00FA034B"/>
    <w:rsid w:val="00FA61AD"/>
    <w:rsid w:val="00FB0C85"/>
    <w:rsid w:val="02718BBD"/>
    <w:rsid w:val="0324A809"/>
    <w:rsid w:val="04888F91"/>
    <w:rsid w:val="07A74FAA"/>
    <w:rsid w:val="09518B97"/>
    <w:rsid w:val="0BF27CAD"/>
    <w:rsid w:val="1080767A"/>
    <w:rsid w:val="11B1A77D"/>
    <w:rsid w:val="1207F4F6"/>
    <w:rsid w:val="13403367"/>
    <w:rsid w:val="189B6270"/>
    <w:rsid w:val="1AFD01BC"/>
    <w:rsid w:val="1D29DCA4"/>
    <w:rsid w:val="212D2B97"/>
    <w:rsid w:val="2CF8B233"/>
    <w:rsid w:val="2E948294"/>
    <w:rsid w:val="3D348CB1"/>
    <w:rsid w:val="3DC8B090"/>
    <w:rsid w:val="3E9D5E95"/>
    <w:rsid w:val="3EE0B9C2"/>
    <w:rsid w:val="401159E1"/>
    <w:rsid w:val="410BD4D6"/>
    <w:rsid w:val="477CFAB0"/>
    <w:rsid w:val="4DE39114"/>
    <w:rsid w:val="56CE800A"/>
    <w:rsid w:val="5C8C6DEA"/>
    <w:rsid w:val="5E7F36DA"/>
    <w:rsid w:val="604A5458"/>
    <w:rsid w:val="62771AA1"/>
    <w:rsid w:val="6473BED4"/>
    <w:rsid w:val="69860F08"/>
    <w:rsid w:val="7292F19E"/>
    <w:rsid w:val="7FCCC9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490708-E616-41C5-A6EE-BCD73117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6C4"/>
    <w:pPr>
      <w:spacing w:after="160" w:line="276" w:lineRule="auto"/>
      <w:contextualSpacing/>
      <w:jc w:val="both"/>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62F6"/>
    <w:pPr>
      <w:ind w:left="720"/>
    </w:pPr>
  </w:style>
  <w:style w:type="character" w:customStyle="1" w:styleId="normaltextrun">
    <w:name w:val="normaltextrun"/>
    <w:basedOn w:val="a0"/>
    <w:rsid w:val="00E84E77"/>
  </w:style>
  <w:style w:type="character" w:customStyle="1" w:styleId="eop">
    <w:name w:val="eop"/>
    <w:basedOn w:val="a0"/>
    <w:rsid w:val="00E84E77"/>
  </w:style>
  <w:style w:type="character" w:styleId="a4">
    <w:name w:val="annotation reference"/>
    <w:basedOn w:val="a0"/>
    <w:uiPriority w:val="99"/>
    <w:semiHidden/>
    <w:unhideWhenUsed/>
    <w:rsid w:val="0076109C"/>
    <w:rPr>
      <w:sz w:val="16"/>
      <w:szCs w:val="16"/>
    </w:rPr>
  </w:style>
  <w:style w:type="paragraph" w:styleId="a5">
    <w:name w:val="annotation text"/>
    <w:basedOn w:val="a"/>
    <w:link w:val="Char"/>
    <w:uiPriority w:val="99"/>
    <w:semiHidden/>
    <w:unhideWhenUsed/>
    <w:rsid w:val="0076109C"/>
    <w:pPr>
      <w:spacing w:line="240" w:lineRule="auto"/>
    </w:pPr>
    <w:rPr>
      <w:sz w:val="20"/>
      <w:szCs w:val="20"/>
    </w:rPr>
  </w:style>
  <w:style w:type="character" w:customStyle="1" w:styleId="Char">
    <w:name w:val="Κείμενο σχολίου Char"/>
    <w:basedOn w:val="a0"/>
    <w:link w:val="a5"/>
    <w:uiPriority w:val="99"/>
    <w:semiHidden/>
    <w:rsid w:val="0076109C"/>
    <w:rPr>
      <w:rFonts w:ascii="Times New Roman" w:hAnsi="Times New Roman"/>
      <w:lang w:eastAsia="en-US"/>
    </w:rPr>
  </w:style>
  <w:style w:type="paragraph" w:styleId="a6">
    <w:name w:val="annotation subject"/>
    <w:basedOn w:val="a5"/>
    <w:next w:val="a5"/>
    <w:link w:val="Char0"/>
    <w:uiPriority w:val="99"/>
    <w:semiHidden/>
    <w:unhideWhenUsed/>
    <w:rsid w:val="0076109C"/>
    <w:rPr>
      <w:b/>
      <w:bCs/>
    </w:rPr>
  </w:style>
  <w:style w:type="character" w:customStyle="1" w:styleId="Char0">
    <w:name w:val="Θέμα σχολίου Char"/>
    <w:basedOn w:val="Char"/>
    <w:link w:val="a6"/>
    <w:uiPriority w:val="99"/>
    <w:semiHidden/>
    <w:rsid w:val="0076109C"/>
    <w:rPr>
      <w:rFonts w:ascii="Times New Roman" w:hAnsi="Times New Roman"/>
      <w:b/>
      <w:bCs/>
      <w:lang w:eastAsia="en-US"/>
    </w:rPr>
  </w:style>
  <w:style w:type="paragraph" w:styleId="a7">
    <w:name w:val="Balloon Text"/>
    <w:basedOn w:val="a"/>
    <w:link w:val="Char1"/>
    <w:uiPriority w:val="99"/>
    <w:semiHidden/>
    <w:unhideWhenUsed/>
    <w:rsid w:val="0076109C"/>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76109C"/>
    <w:rPr>
      <w:rFonts w:ascii="Segoe UI" w:hAnsi="Segoe UI" w:cs="Segoe UI"/>
      <w:sz w:val="18"/>
      <w:szCs w:val="18"/>
      <w:lang w:eastAsia="en-US"/>
    </w:rPr>
  </w:style>
  <w:style w:type="paragraph" w:styleId="Web">
    <w:name w:val="Normal (Web)"/>
    <w:basedOn w:val="a"/>
    <w:uiPriority w:val="99"/>
    <w:unhideWhenUsed/>
    <w:rsid w:val="00CD2FF9"/>
    <w:pPr>
      <w:spacing w:before="100" w:beforeAutospacing="1" w:after="100" w:afterAutospacing="1" w:line="240" w:lineRule="auto"/>
      <w:contextualSpacing w:val="0"/>
      <w:jc w:val="left"/>
    </w:pPr>
    <w:rPr>
      <w:rFonts w:eastAsia="Times New Roman"/>
      <w:sz w:val="24"/>
      <w:szCs w:val="24"/>
      <w:lang w:eastAsia="el-GR"/>
    </w:rPr>
  </w:style>
  <w:style w:type="character" w:customStyle="1" w:styleId="verse">
    <w:name w:val="verse"/>
    <w:basedOn w:val="a0"/>
    <w:rsid w:val="00CD2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722746">
      <w:bodyDiv w:val="1"/>
      <w:marLeft w:val="0"/>
      <w:marRight w:val="0"/>
      <w:marTop w:val="0"/>
      <w:marBottom w:val="0"/>
      <w:divBdr>
        <w:top w:val="none" w:sz="0" w:space="0" w:color="auto"/>
        <w:left w:val="none" w:sz="0" w:space="0" w:color="auto"/>
        <w:bottom w:val="none" w:sz="0" w:space="0" w:color="auto"/>
        <w:right w:val="none" w:sz="0" w:space="0" w:color="auto"/>
      </w:divBdr>
    </w:div>
    <w:div w:id="645815895">
      <w:bodyDiv w:val="1"/>
      <w:marLeft w:val="0"/>
      <w:marRight w:val="0"/>
      <w:marTop w:val="0"/>
      <w:marBottom w:val="0"/>
      <w:divBdr>
        <w:top w:val="none" w:sz="0" w:space="0" w:color="auto"/>
        <w:left w:val="none" w:sz="0" w:space="0" w:color="auto"/>
        <w:bottom w:val="none" w:sz="0" w:space="0" w:color="auto"/>
        <w:right w:val="none" w:sz="0" w:space="0" w:color="auto"/>
      </w:divBdr>
    </w:div>
    <w:div w:id="800534274">
      <w:bodyDiv w:val="1"/>
      <w:marLeft w:val="0"/>
      <w:marRight w:val="0"/>
      <w:marTop w:val="0"/>
      <w:marBottom w:val="0"/>
      <w:divBdr>
        <w:top w:val="none" w:sz="0" w:space="0" w:color="auto"/>
        <w:left w:val="none" w:sz="0" w:space="0" w:color="auto"/>
        <w:bottom w:val="none" w:sz="0" w:space="0" w:color="auto"/>
        <w:right w:val="none" w:sz="0" w:space="0" w:color="auto"/>
      </w:divBdr>
    </w:div>
    <w:div w:id="1380015096">
      <w:bodyDiv w:val="1"/>
      <w:marLeft w:val="0"/>
      <w:marRight w:val="0"/>
      <w:marTop w:val="0"/>
      <w:marBottom w:val="0"/>
      <w:divBdr>
        <w:top w:val="none" w:sz="0" w:space="0" w:color="auto"/>
        <w:left w:val="none" w:sz="0" w:space="0" w:color="auto"/>
        <w:bottom w:val="none" w:sz="0" w:space="0" w:color="auto"/>
        <w:right w:val="none" w:sz="0" w:space="0" w:color="auto"/>
      </w:divBdr>
    </w:div>
    <w:div w:id="1393043942">
      <w:bodyDiv w:val="1"/>
      <w:marLeft w:val="0"/>
      <w:marRight w:val="0"/>
      <w:marTop w:val="0"/>
      <w:marBottom w:val="0"/>
      <w:divBdr>
        <w:top w:val="none" w:sz="0" w:space="0" w:color="auto"/>
        <w:left w:val="none" w:sz="0" w:space="0" w:color="auto"/>
        <w:bottom w:val="none" w:sz="0" w:space="0" w:color="auto"/>
        <w:right w:val="none" w:sz="0" w:space="0" w:color="auto"/>
      </w:divBdr>
    </w:div>
    <w:div w:id="1901162720">
      <w:bodyDiv w:val="1"/>
      <w:marLeft w:val="0"/>
      <w:marRight w:val="0"/>
      <w:marTop w:val="0"/>
      <w:marBottom w:val="0"/>
      <w:divBdr>
        <w:top w:val="none" w:sz="0" w:space="0" w:color="auto"/>
        <w:left w:val="none" w:sz="0" w:space="0" w:color="auto"/>
        <w:bottom w:val="none" w:sz="0" w:space="0" w:color="auto"/>
        <w:right w:val="none" w:sz="0" w:space="0" w:color="auto"/>
      </w:divBdr>
    </w:div>
    <w:div w:id="2096319325">
      <w:bodyDiv w:val="1"/>
      <w:marLeft w:val="0"/>
      <w:marRight w:val="0"/>
      <w:marTop w:val="0"/>
      <w:marBottom w:val="0"/>
      <w:divBdr>
        <w:top w:val="none" w:sz="0" w:space="0" w:color="auto"/>
        <w:left w:val="none" w:sz="0" w:space="0" w:color="auto"/>
        <w:bottom w:val="none" w:sz="0" w:space="0" w:color="auto"/>
        <w:right w:val="none" w:sz="0" w:space="0" w:color="auto"/>
      </w:divBdr>
      <w:divsChild>
        <w:div w:id="1213226711">
          <w:marLeft w:val="0"/>
          <w:marRight w:val="0"/>
          <w:marTop w:val="0"/>
          <w:marBottom w:val="0"/>
          <w:divBdr>
            <w:top w:val="none" w:sz="0" w:space="0" w:color="auto"/>
            <w:left w:val="none" w:sz="0" w:space="0" w:color="auto"/>
            <w:bottom w:val="none" w:sz="0" w:space="0" w:color="auto"/>
            <w:right w:val="none" w:sz="0" w:space="0" w:color="auto"/>
          </w:divBdr>
          <w:divsChild>
            <w:div w:id="910962086">
              <w:marLeft w:val="225"/>
              <w:marRight w:val="0"/>
              <w:marTop w:val="0"/>
              <w:marBottom w:val="0"/>
              <w:divBdr>
                <w:top w:val="none" w:sz="0" w:space="0" w:color="auto"/>
                <w:left w:val="single" w:sz="6" w:space="11" w:color="DDDDDD"/>
                <w:bottom w:val="none" w:sz="0" w:space="0" w:color="auto"/>
                <w:right w:val="none" w:sz="0" w:space="0" w:color="auto"/>
              </w:divBdr>
              <w:divsChild>
                <w:div w:id="957293595">
                  <w:marLeft w:val="0"/>
                  <w:marRight w:val="0"/>
                  <w:marTop w:val="0"/>
                  <w:marBottom w:val="0"/>
                  <w:divBdr>
                    <w:top w:val="none" w:sz="0" w:space="0" w:color="auto"/>
                    <w:left w:val="none" w:sz="0" w:space="0" w:color="auto"/>
                    <w:bottom w:val="none" w:sz="0" w:space="0" w:color="auto"/>
                    <w:right w:val="none" w:sz="0" w:space="0" w:color="auto"/>
                  </w:divBdr>
                  <w:divsChild>
                    <w:div w:id="1296713688">
                      <w:marLeft w:val="0"/>
                      <w:marRight w:val="0"/>
                      <w:marTop w:val="0"/>
                      <w:marBottom w:val="0"/>
                      <w:divBdr>
                        <w:top w:val="none" w:sz="0" w:space="0" w:color="auto"/>
                        <w:left w:val="none" w:sz="0" w:space="0" w:color="auto"/>
                        <w:bottom w:val="none" w:sz="0" w:space="0" w:color="auto"/>
                        <w:right w:val="none" w:sz="0" w:space="0" w:color="auto"/>
                      </w:divBdr>
                      <w:divsChild>
                        <w:div w:id="1329409609">
                          <w:marLeft w:val="0"/>
                          <w:marRight w:val="0"/>
                          <w:marTop w:val="0"/>
                          <w:marBottom w:val="0"/>
                          <w:divBdr>
                            <w:top w:val="none" w:sz="0" w:space="0" w:color="auto"/>
                            <w:left w:val="none" w:sz="0" w:space="0" w:color="auto"/>
                            <w:bottom w:val="none" w:sz="0" w:space="0" w:color="auto"/>
                            <w:right w:val="none" w:sz="0" w:space="0" w:color="auto"/>
                          </w:divBdr>
                          <w:divsChild>
                            <w:div w:id="205511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4E083BE82D4C4B9027F460895BBAB8" ma:contentTypeVersion="4" ma:contentTypeDescription="Create a new document." ma:contentTypeScope="" ma:versionID="4fbb4146ef5c99c54f75d376fabd5556">
  <xsd:schema xmlns:xsd="http://www.w3.org/2001/XMLSchema" xmlns:xs="http://www.w3.org/2001/XMLSchema" xmlns:p="http://schemas.microsoft.com/office/2006/metadata/properties" xmlns:ns2="e6921f4e-6864-4e6a-940a-9b465a3e021d" targetNamespace="http://schemas.microsoft.com/office/2006/metadata/properties" ma:root="true" ma:fieldsID="93149a123e531477de199322ff8074a6" ns2:_="">
    <xsd:import namespace="e6921f4e-6864-4e6a-940a-9b465a3e02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21f4e-6864-4e6a-940a-9b465a3e02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90816B-8985-40C1-A04F-DD0369F6F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21f4e-6864-4e6a-940a-9b465a3e0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E11934-F7AF-4AE3-A9FC-77379970F27C}">
  <ds:schemaRefs>
    <ds:schemaRef ds:uri="http://schemas.microsoft.com/sharepoint/v3/contenttype/forms"/>
  </ds:schemaRefs>
</ds:datastoreItem>
</file>

<file path=customXml/itemProps3.xml><?xml version="1.0" encoding="utf-8"?>
<ds:datastoreItem xmlns:ds="http://schemas.openxmlformats.org/officeDocument/2006/customXml" ds:itemID="{2F711D4B-6440-44C5-8097-DDAE2C97D4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66F2F9-739B-4977-96B3-802D77010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2722</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eleutheriatsirone@gmail.com</cp:lastModifiedBy>
  <cp:revision>2</cp:revision>
  <dcterms:created xsi:type="dcterms:W3CDTF">2025-02-09T20:51:00Z</dcterms:created>
  <dcterms:modified xsi:type="dcterms:W3CDTF">2025-02-09T20:51:00Z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0x010100E34E083BE82D4C4B9027F460895BBAB8</vt:lpwstr>
  </property>
</Properties>
</file>