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22" w:rsidRPr="005536F3" w:rsidRDefault="00456522" w:rsidP="00456522">
      <w:pPr>
        <w:spacing w:after="0" w:line="360" w:lineRule="auto"/>
        <w:rPr>
          <w:b/>
          <w:bCs/>
          <w:sz w:val="24"/>
          <w:szCs w:val="24"/>
        </w:rPr>
      </w:pPr>
      <w:r w:rsidRPr="004E0EB7">
        <w:rPr>
          <w:b/>
          <w:bCs/>
          <w:sz w:val="24"/>
          <w:szCs w:val="24"/>
        </w:rPr>
        <w:t xml:space="preserve">Ξενοφῶντος </w:t>
      </w:r>
      <w:r w:rsidRPr="004836E4">
        <w:rPr>
          <w:b/>
          <w:bCs/>
          <w:i/>
          <w:iCs/>
          <w:sz w:val="24"/>
          <w:szCs w:val="24"/>
        </w:rPr>
        <w:t>Ἑλληνικά</w:t>
      </w:r>
      <w:r w:rsidRPr="004E0EB7">
        <w:rPr>
          <w:b/>
          <w:bCs/>
          <w:sz w:val="24"/>
          <w:szCs w:val="24"/>
        </w:rPr>
        <w:t>, 2.</w:t>
      </w:r>
      <w:r w:rsidR="00641A51" w:rsidRPr="005536F3">
        <w:rPr>
          <w:b/>
          <w:bCs/>
          <w:sz w:val="24"/>
          <w:szCs w:val="24"/>
        </w:rPr>
        <w:t>2</w:t>
      </w:r>
      <w:r w:rsidRPr="004E0EB7">
        <w:rPr>
          <w:b/>
          <w:bCs/>
          <w:sz w:val="24"/>
          <w:szCs w:val="24"/>
        </w:rPr>
        <w:t>.§</w:t>
      </w:r>
      <w:r w:rsidR="00641A51" w:rsidRPr="005536F3">
        <w:rPr>
          <w:b/>
          <w:bCs/>
          <w:sz w:val="24"/>
          <w:szCs w:val="24"/>
        </w:rPr>
        <w:t>20-22</w:t>
      </w:r>
    </w:p>
    <w:p w:rsidR="005536F3" w:rsidRPr="005536F3" w:rsidRDefault="005536F3" w:rsidP="00456522">
      <w:pPr>
        <w:spacing w:after="0" w:line="360" w:lineRule="auto"/>
        <w:rPr>
          <w:b/>
          <w:bCs/>
          <w:sz w:val="24"/>
          <w:szCs w:val="24"/>
        </w:rPr>
      </w:pPr>
      <w:bookmarkStart w:id="0" w:name="_GoBack"/>
      <w:bookmarkEnd w:id="0"/>
    </w:p>
    <w:p w:rsidR="00011876" w:rsidRDefault="001D3101" w:rsidP="00CE6CF1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bCs/>
          <w:sz w:val="24"/>
          <w:szCs w:val="24"/>
        </w:rPr>
      </w:pPr>
      <w:r w:rsidRPr="00011876">
        <w:rPr>
          <w:rFonts w:eastAsia="Calibri"/>
          <w:sz w:val="24"/>
          <w:szCs w:val="24"/>
        </w:rPr>
        <w:t>Οι όροι που οι Λακεδαιμόνιοι έθεσαν στους Αθηναίους έχουν ως στόχο την πλήρη υποταγή της Αθήνας στη Σπάρτη. Συγκεκριμένα, οι Αθηναίοι έπρεπε</w:t>
      </w:r>
      <w:r w:rsidR="00B309E3" w:rsidRPr="00011876">
        <w:rPr>
          <w:rFonts w:eastAsia="Calibri"/>
          <w:sz w:val="24"/>
          <w:szCs w:val="24"/>
        </w:rPr>
        <w:t xml:space="preserve"> </w:t>
      </w:r>
      <w:r w:rsidR="003D6616" w:rsidRPr="00011876">
        <w:rPr>
          <w:rFonts w:eastAsia="Calibri"/>
          <w:sz w:val="24"/>
          <w:szCs w:val="24"/>
        </w:rPr>
        <w:t xml:space="preserve">πρώτα </w:t>
      </w:r>
      <w:r w:rsidR="00B309E3" w:rsidRPr="00011876">
        <w:rPr>
          <w:rFonts w:eastAsia="Calibri"/>
          <w:sz w:val="24"/>
          <w:szCs w:val="24"/>
        </w:rPr>
        <w:t>α)</w:t>
      </w:r>
      <w:r w:rsidRPr="00011876">
        <w:rPr>
          <w:rFonts w:eastAsia="Calibri"/>
          <w:sz w:val="24"/>
          <w:szCs w:val="24"/>
        </w:rPr>
        <w:t xml:space="preserve"> να γκρεμίσουν τα </w:t>
      </w:r>
      <w:r w:rsidR="00B309E3" w:rsidRPr="00011876">
        <w:rPr>
          <w:rFonts w:eastAsia="Calibri"/>
          <w:sz w:val="24"/>
          <w:szCs w:val="24"/>
        </w:rPr>
        <w:t>μ</w:t>
      </w:r>
      <w:r w:rsidRPr="00011876">
        <w:rPr>
          <w:rFonts w:eastAsia="Calibri"/>
          <w:sz w:val="24"/>
          <w:szCs w:val="24"/>
        </w:rPr>
        <w:t>ακρά τείχη και τα τείχη του Πειραιά (</w:t>
      </w:r>
      <w:r w:rsidRPr="00011876">
        <w:rPr>
          <w:rFonts w:eastAsia="Calibri"/>
          <w:i/>
          <w:iCs/>
          <w:sz w:val="24"/>
          <w:szCs w:val="24"/>
        </w:rPr>
        <w:t>καθελόντας)</w:t>
      </w:r>
      <w:r w:rsidR="00B309E3" w:rsidRPr="00011876">
        <w:rPr>
          <w:rFonts w:eastAsia="Calibri"/>
          <w:sz w:val="24"/>
          <w:szCs w:val="24"/>
        </w:rPr>
        <w:t>, β) να παραδώσουν τα πλοία</w:t>
      </w:r>
      <w:r w:rsidR="009A5D86" w:rsidRPr="00011876">
        <w:rPr>
          <w:rFonts w:eastAsia="Calibri"/>
          <w:sz w:val="24"/>
          <w:szCs w:val="24"/>
        </w:rPr>
        <w:t xml:space="preserve"> τους</w:t>
      </w:r>
      <w:r w:rsidRPr="00011876">
        <w:rPr>
          <w:rFonts w:eastAsia="Calibri"/>
          <w:sz w:val="24"/>
          <w:szCs w:val="24"/>
        </w:rPr>
        <w:t xml:space="preserve"> εκτός από δώδεκα (</w:t>
      </w:r>
      <w:r w:rsidRPr="00011876">
        <w:rPr>
          <w:rFonts w:eastAsia="Calibri"/>
          <w:i/>
          <w:iCs/>
          <w:sz w:val="24"/>
          <w:szCs w:val="24"/>
        </w:rPr>
        <w:t>παραδόντας</w:t>
      </w:r>
      <w:r w:rsidRPr="00011876">
        <w:rPr>
          <w:rFonts w:eastAsia="Calibri"/>
          <w:sz w:val="24"/>
          <w:szCs w:val="24"/>
        </w:rPr>
        <w:t>)</w:t>
      </w:r>
      <w:r w:rsidR="0066597B" w:rsidRPr="00011876">
        <w:rPr>
          <w:rFonts w:eastAsia="Calibri"/>
          <w:sz w:val="24"/>
          <w:szCs w:val="24"/>
        </w:rPr>
        <w:t>,</w:t>
      </w:r>
      <w:r w:rsidR="009A5D86" w:rsidRPr="00011876">
        <w:rPr>
          <w:rFonts w:eastAsia="Calibri"/>
          <w:sz w:val="24"/>
          <w:szCs w:val="24"/>
        </w:rPr>
        <w:t xml:space="preserve"> γ) να δεχτούν πίσω όσους είχαν εξοριστεί</w:t>
      </w:r>
      <w:r w:rsidR="00925184" w:rsidRPr="00011876">
        <w:rPr>
          <w:rFonts w:eastAsia="Calibri"/>
          <w:sz w:val="24"/>
          <w:szCs w:val="24"/>
        </w:rPr>
        <w:t xml:space="preserve"> </w:t>
      </w:r>
      <w:r w:rsidRPr="00011876">
        <w:rPr>
          <w:rFonts w:eastAsia="Calibri"/>
          <w:sz w:val="24"/>
          <w:szCs w:val="24"/>
        </w:rPr>
        <w:t xml:space="preserve">λόγω των ολιγαρχικών φρονημάτων </w:t>
      </w:r>
      <w:r w:rsidR="00925184" w:rsidRPr="00011876">
        <w:rPr>
          <w:rFonts w:eastAsia="Calibri"/>
          <w:sz w:val="24"/>
          <w:szCs w:val="24"/>
        </w:rPr>
        <w:t xml:space="preserve">τους </w:t>
      </w:r>
      <w:r w:rsidRPr="00011876">
        <w:rPr>
          <w:rFonts w:eastAsia="Calibri"/>
          <w:sz w:val="24"/>
          <w:szCs w:val="24"/>
        </w:rPr>
        <w:t>(</w:t>
      </w:r>
      <w:r w:rsidRPr="00011876">
        <w:rPr>
          <w:rFonts w:eastAsia="Calibri"/>
          <w:i/>
          <w:iCs/>
          <w:sz w:val="24"/>
          <w:szCs w:val="24"/>
        </w:rPr>
        <w:t>καθέντας</w:t>
      </w:r>
      <w:r w:rsidRPr="00011876">
        <w:rPr>
          <w:rFonts w:eastAsia="Calibri"/>
          <w:sz w:val="24"/>
          <w:szCs w:val="24"/>
        </w:rPr>
        <w:t>)</w:t>
      </w:r>
      <w:r w:rsidR="0066597B" w:rsidRPr="00011876">
        <w:rPr>
          <w:rFonts w:eastAsia="Calibri"/>
          <w:bCs/>
          <w:sz w:val="24"/>
          <w:szCs w:val="24"/>
        </w:rPr>
        <w:t xml:space="preserve">, </w:t>
      </w:r>
      <w:r w:rsidR="003D6616" w:rsidRPr="00011876">
        <w:rPr>
          <w:rFonts w:eastAsia="Calibri"/>
          <w:bCs/>
          <w:sz w:val="24"/>
          <w:szCs w:val="24"/>
        </w:rPr>
        <w:t xml:space="preserve">και </w:t>
      </w:r>
      <w:r w:rsidR="0066597B" w:rsidRPr="00011876">
        <w:rPr>
          <w:rFonts w:eastAsia="Calibri"/>
          <w:bCs/>
          <w:sz w:val="24"/>
          <w:szCs w:val="24"/>
        </w:rPr>
        <w:t xml:space="preserve">δ) να έχουν </w:t>
      </w:r>
      <w:r w:rsidR="00B15D3B" w:rsidRPr="00011876">
        <w:rPr>
          <w:rFonts w:eastAsia="Calibri"/>
          <w:bCs/>
          <w:sz w:val="24"/>
          <w:szCs w:val="24"/>
        </w:rPr>
        <w:t xml:space="preserve">από εδώ και στο εξής </w:t>
      </w:r>
      <w:r w:rsidR="0066597B" w:rsidRPr="00011876">
        <w:rPr>
          <w:rFonts w:eastAsia="Calibri"/>
          <w:bCs/>
          <w:sz w:val="24"/>
          <w:szCs w:val="24"/>
        </w:rPr>
        <w:t xml:space="preserve">κοινούς </w:t>
      </w:r>
      <w:r w:rsidRPr="00011876">
        <w:rPr>
          <w:rFonts w:eastAsia="Calibri"/>
          <w:bCs/>
          <w:sz w:val="24"/>
          <w:szCs w:val="24"/>
        </w:rPr>
        <w:t>φίλ</w:t>
      </w:r>
      <w:r w:rsidR="0066597B" w:rsidRPr="00011876">
        <w:rPr>
          <w:rFonts w:eastAsia="Calibri"/>
          <w:bCs/>
          <w:sz w:val="24"/>
          <w:szCs w:val="24"/>
        </w:rPr>
        <w:t>ους</w:t>
      </w:r>
      <w:r w:rsidRPr="00011876">
        <w:rPr>
          <w:rFonts w:eastAsia="Calibri"/>
          <w:bCs/>
          <w:sz w:val="24"/>
          <w:szCs w:val="24"/>
        </w:rPr>
        <w:t xml:space="preserve"> και εχθρ</w:t>
      </w:r>
      <w:r w:rsidR="0066597B" w:rsidRPr="00011876">
        <w:rPr>
          <w:rFonts w:eastAsia="Calibri"/>
          <w:bCs/>
          <w:sz w:val="24"/>
          <w:szCs w:val="24"/>
        </w:rPr>
        <w:t>ούς</w:t>
      </w:r>
      <w:r w:rsidRPr="00011876">
        <w:rPr>
          <w:rFonts w:eastAsia="Calibri"/>
          <w:bCs/>
          <w:sz w:val="24"/>
          <w:szCs w:val="24"/>
        </w:rPr>
        <w:t xml:space="preserve"> με τη Σπάρτη </w:t>
      </w:r>
      <w:r w:rsidR="0066597B" w:rsidRPr="00011876">
        <w:rPr>
          <w:rFonts w:eastAsia="Calibri"/>
          <w:bCs/>
          <w:sz w:val="24"/>
          <w:szCs w:val="24"/>
        </w:rPr>
        <w:t>(</w:t>
      </w:r>
      <w:r w:rsidR="0066597B" w:rsidRPr="00011876">
        <w:rPr>
          <w:rFonts w:eastAsia="Calibri"/>
          <w:bCs/>
          <w:i/>
          <w:iCs/>
          <w:sz w:val="24"/>
          <w:szCs w:val="24"/>
        </w:rPr>
        <w:t>νομίζοντας</w:t>
      </w:r>
      <w:r w:rsidR="0066597B" w:rsidRPr="00011876">
        <w:rPr>
          <w:rFonts w:eastAsia="Calibri"/>
          <w:bCs/>
          <w:sz w:val="24"/>
          <w:szCs w:val="24"/>
        </w:rPr>
        <w:t xml:space="preserve">) διαλύοντας ουσιαστικά </w:t>
      </w:r>
      <w:r w:rsidRPr="00011876">
        <w:rPr>
          <w:rFonts w:eastAsia="Calibri"/>
          <w:bCs/>
          <w:sz w:val="24"/>
          <w:szCs w:val="24"/>
        </w:rPr>
        <w:t>τη</w:t>
      </w:r>
      <w:r w:rsidR="0066597B" w:rsidRPr="00011876">
        <w:rPr>
          <w:rFonts w:eastAsia="Calibri"/>
          <w:bCs/>
          <w:sz w:val="24"/>
          <w:szCs w:val="24"/>
        </w:rPr>
        <w:t>ν</w:t>
      </w:r>
      <w:r w:rsidRPr="00011876">
        <w:rPr>
          <w:rFonts w:eastAsia="Calibri"/>
          <w:bCs/>
          <w:sz w:val="24"/>
          <w:szCs w:val="24"/>
        </w:rPr>
        <w:t xml:space="preserve"> αθηναϊκή συμμαχία</w:t>
      </w:r>
      <w:r w:rsidR="00012221" w:rsidRPr="00011876">
        <w:rPr>
          <w:rFonts w:eastAsia="Calibri"/>
          <w:bCs/>
          <w:sz w:val="24"/>
          <w:szCs w:val="24"/>
        </w:rPr>
        <w:t xml:space="preserve">. </w:t>
      </w:r>
      <w:r w:rsidR="003D6616" w:rsidRPr="00011876">
        <w:rPr>
          <w:rFonts w:eastAsia="Calibri"/>
          <w:bCs/>
          <w:sz w:val="24"/>
          <w:szCs w:val="24"/>
        </w:rPr>
        <w:t xml:space="preserve">Οι τέσσερις αυτοί όροι </w:t>
      </w:r>
      <w:r w:rsidR="00861861" w:rsidRPr="00011876">
        <w:rPr>
          <w:rFonts w:eastAsia="Calibri"/>
          <w:bCs/>
          <w:sz w:val="24"/>
          <w:szCs w:val="24"/>
        </w:rPr>
        <w:t>λειτουργούν ως προϋπόθεση για τ</w:t>
      </w:r>
      <w:r w:rsidR="007C3B86" w:rsidRPr="00011876">
        <w:rPr>
          <w:rFonts w:eastAsia="Calibri"/>
          <w:bCs/>
          <w:sz w:val="24"/>
          <w:szCs w:val="24"/>
        </w:rPr>
        <w:t xml:space="preserve">ην υλοποίηση του </w:t>
      </w:r>
      <w:r w:rsidR="00861861" w:rsidRPr="00011876">
        <w:rPr>
          <w:rFonts w:eastAsia="Calibri"/>
          <w:bCs/>
          <w:sz w:val="24"/>
          <w:szCs w:val="24"/>
        </w:rPr>
        <w:t>βασικ</w:t>
      </w:r>
      <w:r w:rsidR="007C3B86" w:rsidRPr="00011876">
        <w:rPr>
          <w:rFonts w:eastAsia="Calibri"/>
          <w:bCs/>
          <w:sz w:val="24"/>
          <w:szCs w:val="24"/>
        </w:rPr>
        <w:t>ού</w:t>
      </w:r>
      <w:r w:rsidR="00861861" w:rsidRPr="00011876">
        <w:rPr>
          <w:rFonts w:eastAsia="Calibri"/>
          <w:bCs/>
          <w:sz w:val="24"/>
          <w:szCs w:val="24"/>
        </w:rPr>
        <w:t xml:space="preserve"> όρο</w:t>
      </w:r>
      <w:r w:rsidR="007C3B86" w:rsidRPr="00011876">
        <w:rPr>
          <w:rFonts w:eastAsia="Calibri"/>
          <w:bCs/>
          <w:sz w:val="24"/>
          <w:szCs w:val="24"/>
        </w:rPr>
        <w:t>υ</w:t>
      </w:r>
      <w:r w:rsidR="00861861" w:rsidRPr="00011876">
        <w:rPr>
          <w:rFonts w:eastAsia="Calibri"/>
          <w:bCs/>
          <w:sz w:val="24"/>
          <w:szCs w:val="24"/>
        </w:rPr>
        <w:t>, ο οποίος είναι</w:t>
      </w:r>
      <w:r w:rsidR="003D6616" w:rsidRPr="00011876">
        <w:rPr>
          <w:rFonts w:eastAsia="Calibri"/>
          <w:bCs/>
          <w:sz w:val="24"/>
          <w:szCs w:val="24"/>
        </w:rPr>
        <w:t xml:space="preserve"> </w:t>
      </w:r>
      <w:r w:rsidR="00294EE0" w:rsidRPr="00011876">
        <w:rPr>
          <w:rFonts w:eastAsia="Calibri"/>
          <w:bCs/>
          <w:sz w:val="24"/>
          <w:szCs w:val="24"/>
        </w:rPr>
        <w:t>οι Αθηναίοι</w:t>
      </w:r>
      <w:r w:rsidRPr="00011876">
        <w:rPr>
          <w:rFonts w:eastAsia="Calibri"/>
          <w:bCs/>
          <w:sz w:val="24"/>
          <w:szCs w:val="24"/>
        </w:rPr>
        <w:t xml:space="preserve"> </w:t>
      </w:r>
      <w:r w:rsidR="00294EE0" w:rsidRPr="00011876">
        <w:rPr>
          <w:sz w:val="24"/>
          <w:szCs w:val="24"/>
        </w:rPr>
        <w:t>να ακολουθούν</w:t>
      </w:r>
      <w:r w:rsidR="00A0541B" w:rsidRPr="00011876">
        <w:rPr>
          <w:sz w:val="24"/>
          <w:szCs w:val="24"/>
        </w:rPr>
        <w:t xml:space="preserve"> </w:t>
      </w:r>
      <w:r w:rsidR="00516290" w:rsidRPr="00011876">
        <w:rPr>
          <w:sz w:val="24"/>
          <w:szCs w:val="24"/>
        </w:rPr>
        <w:t>(</w:t>
      </w:r>
      <w:r w:rsidR="00516290" w:rsidRPr="00011876">
        <w:rPr>
          <w:i/>
          <w:iCs/>
          <w:sz w:val="24"/>
          <w:szCs w:val="24"/>
        </w:rPr>
        <w:t>ἕπεσθαι</w:t>
      </w:r>
      <w:r w:rsidR="00516290" w:rsidRPr="00011876">
        <w:rPr>
          <w:sz w:val="24"/>
          <w:szCs w:val="24"/>
        </w:rPr>
        <w:t xml:space="preserve">) </w:t>
      </w:r>
      <w:r w:rsidR="00A0541B" w:rsidRPr="00011876">
        <w:rPr>
          <w:sz w:val="24"/>
          <w:szCs w:val="24"/>
        </w:rPr>
        <w:t>στο μέλλον</w:t>
      </w:r>
      <w:r w:rsidR="00294EE0" w:rsidRPr="00011876">
        <w:rPr>
          <w:sz w:val="24"/>
          <w:szCs w:val="24"/>
        </w:rPr>
        <w:t xml:space="preserve"> τους Λακεδαιμόνιους σε κάθε πολεμική δραστηριότητα τόσο στη θάλασσα όσο και στην ξηρά.</w:t>
      </w:r>
      <w:r w:rsidR="00A0541B" w:rsidRPr="00011876">
        <w:rPr>
          <w:rFonts w:eastAsia="Calibri"/>
          <w:bCs/>
          <w:sz w:val="24"/>
          <w:szCs w:val="24"/>
        </w:rPr>
        <w:t xml:space="preserve"> </w:t>
      </w:r>
      <w:r w:rsidR="00011876">
        <w:rPr>
          <w:rFonts w:eastAsia="Calibri"/>
          <w:bCs/>
          <w:sz w:val="24"/>
          <w:szCs w:val="24"/>
        </w:rPr>
        <w:t>(μονάδες 6)</w:t>
      </w:r>
    </w:p>
    <w:p w:rsidR="00213086" w:rsidRDefault="00640C97" w:rsidP="00640C97">
      <w:pPr>
        <w:pStyle w:val="a3"/>
        <w:spacing w:line="360" w:lineRule="auto"/>
        <w:ind w:left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Διαπιστώνουμε</w:t>
      </w:r>
      <w:r w:rsidR="00A75D75">
        <w:rPr>
          <w:rFonts w:eastAsia="Calibri"/>
          <w:bCs/>
          <w:sz w:val="24"/>
          <w:szCs w:val="24"/>
        </w:rPr>
        <w:t>, λοιπόν,</w:t>
      </w:r>
      <w:r>
        <w:rPr>
          <w:rFonts w:eastAsia="Calibri"/>
          <w:bCs/>
          <w:sz w:val="24"/>
          <w:szCs w:val="24"/>
        </w:rPr>
        <w:t xml:space="preserve"> ότι </w:t>
      </w:r>
      <w:r w:rsidRPr="00011876">
        <w:rPr>
          <w:rFonts w:eastAsia="Calibri"/>
          <w:bCs/>
          <w:sz w:val="24"/>
          <w:szCs w:val="24"/>
        </w:rPr>
        <w:t>ο κύριος όρος δηλώνεται με ένα απαρέμφατο (</w:t>
      </w:r>
      <w:r w:rsidRPr="00011876">
        <w:rPr>
          <w:rFonts w:eastAsia="Calibri"/>
          <w:bCs/>
          <w:i/>
          <w:sz w:val="24"/>
          <w:szCs w:val="24"/>
        </w:rPr>
        <w:t>ἕπεσθαι</w:t>
      </w:r>
      <w:r w:rsidRPr="00011876">
        <w:rPr>
          <w:rFonts w:eastAsia="Calibri"/>
          <w:bCs/>
          <w:sz w:val="24"/>
          <w:szCs w:val="24"/>
        </w:rPr>
        <w:t>) ενώ οι προκαταρκτικοί όροι δηλώνονται με μετοχικά σύνολα (</w:t>
      </w:r>
      <w:r w:rsidRPr="00011876">
        <w:rPr>
          <w:rFonts w:eastAsia="Calibri"/>
          <w:bCs/>
          <w:i/>
          <w:sz w:val="24"/>
          <w:szCs w:val="24"/>
        </w:rPr>
        <w:t>καθελόντας</w:t>
      </w:r>
      <w:r w:rsidRPr="00011876">
        <w:rPr>
          <w:rFonts w:eastAsia="Calibri"/>
          <w:bCs/>
          <w:sz w:val="24"/>
          <w:szCs w:val="24"/>
        </w:rPr>
        <w:t xml:space="preserve">, </w:t>
      </w:r>
      <w:r w:rsidRPr="00011876">
        <w:rPr>
          <w:rFonts w:eastAsia="Calibri"/>
          <w:bCs/>
          <w:i/>
          <w:sz w:val="24"/>
          <w:szCs w:val="24"/>
        </w:rPr>
        <w:t>παραδόντας</w:t>
      </w:r>
      <w:r w:rsidRPr="00011876">
        <w:rPr>
          <w:rFonts w:eastAsia="Calibri"/>
          <w:bCs/>
          <w:sz w:val="24"/>
          <w:szCs w:val="24"/>
        </w:rPr>
        <w:t xml:space="preserve">,  </w:t>
      </w:r>
      <w:r w:rsidRPr="00011876">
        <w:rPr>
          <w:rFonts w:eastAsia="Calibri"/>
          <w:bCs/>
          <w:i/>
          <w:sz w:val="24"/>
          <w:szCs w:val="24"/>
        </w:rPr>
        <w:t>καθέντας</w:t>
      </w:r>
      <w:r w:rsidRPr="00011876">
        <w:rPr>
          <w:rFonts w:eastAsia="Calibri"/>
          <w:bCs/>
          <w:sz w:val="24"/>
          <w:szCs w:val="24"/>
        </w:rPr>
        <w:t xml:space="preserve">, </w:t>
      </w:r>
      <w:r w:rsidRPr="00011876">
        <w:rPr>
          <w:rFonts w:eastAsia="Calibri"/>
          <w:bCs/>
          <w:i/>
          <w:sz w:val="24"/>
          <w:szCs w:val="24"/>
        </w:rPr>
        <w:t>νομίζοντας</w:t>
      </w:r>
      <w:r w:rsidRPr="00011876">
        <w:rPr>
          <w:rFonts w:eastAsia="Calibri"/>
          <w:bCs/>
          <w:sz w:val="24"/>
          <w:szCs w:val="24"/>
        </w:rPr>
        <w:t xml:space="preserve">). </w:t>
      </w:r>
      <w:r w:rsidR="00FD5506">
        <w:rPr>
          <w:rFonts w:eastAsia="Calibri"/>
          <w:bCs/>
          <w:sz w:val="24"/>
          <w:szCs w:val="24"/>
        </w:rPr>
        <w:t>Ειδικότερα, ο</w:t>
      </w:r>
      <w:r w:rsidR="00155B24" w:rsidRPr="00011876">
        <w:rPr>
          <w:rFonts w:eastAsia="Calibri"/>
          <w:bCs/>
          <w:sz w:val="24"/>
          <w:szCs w:val="24"/>
        </w:rPr>
        <w:t xml:space="preserve">ι </w:t>
      </w:r>
      <w:r w:rsidR="00573A88" w:rsidRPr="00011876">
        <w:rPr>
          <w:rFonts w:eastAsia="Calibri"/>
          <w:bCs/>
          <w:sz w:val="24"/>
          <w:szCs w:val="24"/>
        </w:rPr>
        <w:t>τρεις</w:t>
      </w:r>
      <w:r w:rsidR="00155B24" w:rsidRPr="00011876">
        <w:rPr>
          <w:rFonts w:eastAsia="Calibri"/>
          <w:bCs/>
          <w:sz w:val="24"/>
          <w:szCs w:val="24"/>
        </w:rPr>
        <w:t xml:space="preserve"> πρώτες μετοχές είναι σε χρόνο αόριστο </w:t>
      </w:r>
      <w:r w:rsidR="00573A88" w:rsidRPr="00011876">
        <w:rPr>
          <w:rFonts w:eastAsia="Calibri"/>
          <w:bCs/>
          <w:sz w:val="24"/>
          <w:szCs w:val="24"/>
        </w:rPr>
        <w:t>(</w:t>
      </w:r>
      <w:r w:rsidR="00573A88" w:rsidRPr="00011876">
        <w:rPr>
          <w:rFonts w:eastAsia="Calibri"/>
          <w:bCs/>
          <w:i/>
          <w:sz w:val="24"/>
          <w:szCs w:val="24"/>
        </w:rPr>
        <w:t>καθελόντας</w:t>
      </w:r>
      <w:r w:rsidR="00573A88" w:rsidRPr="00011876">
        <w:rPr>
          <w:rFonts w:eastAsia="Calibri"/>
          <w:bCs/>
          <w:sz w:val="24"/>
          <w:szCs w:val="24"/>
        </w:rPr>
        <w:t xml:space="preserve">, </w:t>
      </w:r>
      <w:r w:rsidR="00573A88" w:rsidRPr="00011876">
        <w:rPr>
          <w:rFonts w:eastAsia="Calibri"/>
          <w:bCs/>
          <w:i/>
          <w:sz w:val="24"/>
          <w:szCs w:val="24"/>
        </w:rPr>
        <w:t>παραδόντας</w:t>
      </w:r>
      <w:r w:rsidR="00573A88" w:rsidRPr="00011876">
        <w:rPr>
          <w:rFonts w:eastAsia="Calibri"/>
          <w:bCs/>
          <w:sz w:val="24"/>
          <w:szCs w:val="24"/>
        </w:rPr>
        <w:t xml:space="preserve">, </w:t>
      </w:r>
      <w:r w:rsidR="00573A88" w:rsidRPr="00011876">
        <w:rPr>
          <w:rFonts w:eastAsia="Calibri"/>
          <w:bCs/>
          <w:i/>
          <w:sz w:val="24"/>
          <w:szCs w:val="24"/>
        </w:rPr>
        <w:t>καθέντας</w:t>
      </w:r>
      <w:r w:rsidR="00573A88" w:rsidRPr="00011876">
        <w:rPr>
          <w:rFonts w:eastAsia="Calibri"/>
          <w:bCs/>
          <w:sz w:val="24"/>
          <w:szCs w:val="24"/>
        </w:rPr>
        <w:t xml:space="preserve">) </w:t>
      </w:r>
      <w:r w:rsidR="00A75D75">
        <w:rPr>
          <w:rFonts w:eastAsia="Calibri"/>
          <w:bCs/>
          <w:sz w:val="24"/>
          <w:szCs w:val="24"/>
        </w:rPr>
        <w:t xml:space="preserve">εκφράζοντας </w:t>
      </w:r>
      <w:r w:rsidR="00E767C5" w:rsidRPr="00011876">
        <w:rPr>
          <w:rFonts w:eastAsia="Calibri"/>
          <w:bCs/>
          <w:sz w:val="24"/>
          <w:szCs w:val="24"/>
        </w:rPr>
        <w:t>έτσι</w:t>
      </w:r>
      <w:r w:rsidR="00573A88" w:rsidRPr="00011876">
        <w:rPr>
          <w:rFonts w:eastAsia="Calibri"/>
          <w:bCs/>
          <w:sz w:val="24"/>
          <w:szCs w:val="24"/>
        </w:rPr>
        <w:t xml:space="preserve"> το προτερόχρονο σε σχέση με τον κύριο όρο, καθώς αποτελούν πράξεις που θα γίνουν μια φορά με την αποδοχή της συνθήκης</w:t>
      </w:r>
      <w:r w:rsidR="00790E9E" w:rsidRPr="00011876">
        <w:rPr>
          <w:rFonts w:eastAsia="Calibri"/>
          <w:bCs/>
          <w:sz w:val="24"/>
          <w:szCs w:val="24"/>
        </w:rPr>
        <w:t xml:space="preserve">, ενώ </w:t>
      </w:r>
      <w:r w:rsidR="00FD5506">
        <w:rPr>
          <w:rFonts w:eastAsia="Calibri"/>
          <w:bCs/>
          <w:sz w:val="24"/>
          <w:szCs w:val="24"/>
        </w:rPr>
        <w:t xml:space="preserve">η τέταρτη μετοχή και </w:t>
      </w:r>
      <w:r w:rsidR="004D392D">
        <w:rPr>
          <w:rFonts w:eastAsia="Calibri"/>
          <w:bCs/>
          <w:sz w:val="24"/>
          <w:szCs w:val="24"/>
        </w:rPr>
        <w:t>το απαρέμφατο</w:t>
      </w:r>
      <w:r w:rsidR="00790E9E" w:rsidRPr="00011876">
        <w:rPr>
          <w:rFonts w:eastAsia="Calibri"/>
          <w:bCs/>
          <w:sz w:val="24"/>
          <w:szCs w:val="24"/>
        </w:rPr>
        <w:t xml:space="preserve"> βρίσκονται στον ενεστώτα (</w:t>
      </w:r>
      <w:r w:rsidR="00790E9E" w:rsidRPr="00011876">
        <w:rPr>
          <w:rFonts w:eastAsia="Calibri"/>
          <w:bCs/>
          <w:i/>
          <w:sz w:val="24"/>
          <w:szCs w:val="24"/>
        </w:rPr>
        <w:t>νομίζοντας</w:t>
      </w:r>
      <w:r w:rsidR="00790E9E" w:rsidRPr="00011876">
        <w:rPr>
          <w:rFonts w:eastAsia="Calibri"/>
          <w:bCs/>
          <w:sz w:val="24"/>
          <w:szCs w:val="24"/>
        </w:rPr>
        <w:t xml:space="preserve">, </w:t>
      </w:r>
      <w:r w:rsidR="00790E9E" w:rsidRPr="00011876">
        <w:rPr>
          <w:rFonts w:eastAsia="Calibri"/>
          <w:bCs/>
          <w:i/>
          <w:sz w:val="24"/>
          <w:szCs w:val="24"/>
        </w:rPr>
        <w:t>ἐφ’ ᾧ ἕπεσθαι</w:t>
      </w:r>
      <w:r w:rsidR="00CE6CF1" w:rsidRPr="00011876">
        <w:rPr>
          <w:rFonts w:eastAsia="Calibri"/>
          <w:bCs/>
          <w:iCs/>
          <w:sz w:val="24"/>
          <w:szCs w:val="24"/>
        </w:rPr>
        <w:t>)</w:t>
      </w:r>
      <w:r w:rsidR="00790E9E" w:rsidRPr="00011876">
        <w:rPr>
          <w:rFonts w:eastAsia="Calibri"/>
          <w:bCs/>
          <w:i/>
          <w:sz w:val="24"/>
          <w:szCs w:val="24"/>
        </w:rPr>
        <w:t xml:space="preserve"> </w:t>
      </w:r>
      <w:r w:rsidR="004D392D">
        <w:rPr>
          <w:rFonts w:eastAsia="Calibri"/>
          <w:bCs/>
          <w:sz w:val="24"/>
          <w:szCs w:val="24"/>
        </w:rPr>
        <w:t xml:space="preserve">για να </w:t>
      </w:r>
      <w:r w:rsidR="00A75D75">
        <w:rPr>
          <w:rFonts w:eastAsia="Calibri"/>
          <w:bCs/>
          <w:sz w:val="24"/>
          <w:szCs w:val="24"/>
        </w:rPr>
        <w:t xml:space="preserve">εκφράσουν </w:t>
      </w:r>
      <w:r w:rsidR="00790E9E" w:rsidRPr="00011876">
        <w:rPr>
          <w:rFonts w:eastAsia="Calibri"/>
          <w:bCs/>
          <w:sz w:val="24"/>
          <w:szCs w:val="24"/>
        </w:rPr>
        <w:t>διάρκεια και πράξη εξακολουθητική στο παρόν</w:t>
      </w:r>
      <w:r w:rsidR="00E767C5" w:rsidRPr="00011876">
        <w:rPr>
          <w:rFonts w:eastAsia="Calibri"/>
          <w:bCs/>
          <w:sz w:val="24"/>
          <w:szCs w:val="24"/>
        </w:rPr>
        <w:t xml:space="preserve"> και στο </w:t>
      </w:r>
      <w:r w:rsidR="00790E9E" w:rsidRPr="00011876">
        <w:rPr>
          <w:rFonts w:eastAsia="Calibri"/>
          <w:bCs/>
          <w:sz w:val="24"/>
          <w:szCs w:val="24"/>
        </w:rPr>
        <w:t xml:space="preserve">μέλλον. </w:t>
      </w:r>
      <w:r w:rsidR="00573A88" w:rsidRPr="00011876">
        <w:rPr>
          <w:rFonts w:eastAsia="Calibri"/>
          <w:bCs/>
          <w:sz w:val="24"/>
          <w:szCs w:val="24"/>
        </w:rPr>
        <w:t xml:space="preserve"> </w:t>
      </w:r>
      <w:r w:rsidR="00213086">
        <w:rPr>
          <w:rFonts w:eastAsia="Calibri"/>
          <w:bCs/>
          <w:sz w:val="24"/>
          <w:szCs w:val="24"/>
        </w:rPr>
        <w:t>(μονάδες 4)</w:t>
      </w:r>
    </w:p>
    <w:p w:rsidR="00641A51" w:rsidRPr="00641A51" w:rsidRDefault="00641A51" w:rsidP="00213086">
      <w:pPr>
        <w:pStyle w:val="a3"/>
        <w:numPr>
          <w:ilvl w:val="0"/>
          <w:numId w:val="4"/>
        </w:numPr>
        <w:spacing w:line="360" w:lineRule="auto"/>
        <w:jc w:val="both"/>
        <w:rPr>
          <w:rFonts w:eastAsia="Calibri"/>
          <w:sz w:val="24"/>
          <w:szCs w:val="24"/>
        </w:rPr>
      </w:pPr>
      <w:r w:rsidRPr="00641A51">
        <w:rPr>
          <w:rFonts w:eastAsia="Calibri"/>
          <w:sz w:val="24"/>
          <w:szCs w:val="24"/>
        </w:rPr>
        <w:t xml:space="preserve">Ο Θηραμένης και οι άλλοι πρέσβεις μετέφεραν ως απλοί </w:t>
      </w:r>
      <w:r w:rsidR="004B616A">
        <w:rPr>
          <w:rFonts w:eastAsia="Calibri"/>
          <w:sz w:val="24"/>
          <w:szCs w:val="24"/>
        </w:rPr>
        <w:t xml:space="preserve">αγγελιοφόροι </w:t>
      </w:r>
      <w:r w:rsidRPr="00641A51">
        <w:rPr>
          <w:rFonts w:eastAsia="Calibri"/>
          <w:sz w:val="24"/>
          <w:szCs w:val="24"/>
        </w:rPr>
        <w:t>τους σκληρούς όρους της ειρήνης που τους πρότειναν ο</w:t>
      </w:r>
      <w:r w:rsidR="00C927B0">
        <w:rPr>
          <w:rFonts w:eastAsia="Calibri"/>
          <w:sz w:val="24"/>
          <w:szCs w:val="24"/>
        </w:rPr>
        <w:t>ι Λακεδαιμόνιοι</w:t>
      </w:r>
      <w:r w:rsidRPr="00641A51">
        <w:rPr>
          <w:rFonts w:eastAsia="Calibri"/>
          <w:sz w:val="24"/>
          <w:szCs w:val="24"/>
        </w:rPr>
        <w:t>. Ο Θηραμένης</w:t>
      </w:r>
      <w:r w:rsidR="00D137E9">
        <w:rPr>
          <w:rFonts w:eastAsia="Calibri"/>
          <w:sz w:val="24"/>
          <w:szCs w:val="24"/>
        </w:rPr>
        <w:t xml:space="preserve">, </w:t>
      </w:r>
      <w:r w:rsidRPr="00641A51">
        <w:rPr>
          <w:rFonts w:eastAsia="Calibri"/>
          <w:sz w:val="24"/>
          <w:szCs w:val="24"/>
        </w:rPr>
        <w:t>μάλιστα</w:t>
      </w:r>
      <w:r w:rsidR="00D137E9">
        <w:rPr>
          <w:rFonts w:eastAsia="Calibri"/>
          <w:sz w:val="24"/>
          <w:szCs w:val="24"/>
        </w:rPr>
        <w:t>,</w:t>
      </w:r>
      <w:r w:rsidRPr="00641A51">
        <w:rPr>
          <w:rFonts w:eastAsia="Calibri"/>
          <w:sz w:val="24"/>
          <w:szCs w:val="24"/>
        </w:rPr>
        <w:t xml:space="preserve"> πρώτος μίλησε στην Εκκλησία του Δήμου και πρότεινε να </w:t>
      </w:r>
      <w:r w:rsidR="00FF48A6">
        <w:rPr>
          <w:rFonts w:eastAsia="Calibri"/>
          <w:sz w:val="24"/>
          <w:szCs w:val="24"/>
        </w:rPr>
        <w:t xml:space="preserve">τους </w:t>
      </w:r>
      <w:r w:rsidR="002C627F">
        <w:rPr>
          <w:rFonts w:eastAsia="Calibri"/>
          <w:sz w:val="24"/>
          <w:szCs w:val="24"/>
        </w:rPr>
        <w:t>απο</w:t>
      </w:r>
      <w:r w:rsidRPr="00641A51">
        <w:rPr>
          <w:rFonts w:eastAsia="Calibri"/>
          <w:sz w:val="24"/>
          <w:szCs w:val="24"/>
        </w:rPr>
        <w:t>δεχτούν και κυρίως να ανεχτούν</w:t>
      </w:r>
      <w:r w:rsidR="00FF48A6">
        <w:rPr>
          <w:rFonts w:eastAsia="Calibri"/>
          <w:sz w:val="24"/>
          <w:szCs w:val="24"/>
        </w:rPr>
        <w:t xml:space="preserve"> την κατεδάφιση των τειχών</w:t>
      </w:r>
      <w:r w:rsidR="00D137E9">
        <w:rPr>
          <w:rFonts w:eastAsia="Calibri"/>
          <w:sz w:val="24"/>
          <w:szCs w:val="24"/>
        </w:rPr>
        <w:t>·</w:t>
      </w:r>
      <w:r w:rsidRPr="00641A51">
        <w:rPr>
          <w:rFonts w:eastAsia="Calibri"/>
          <w:sz w:val="24"/>
          <w:szCs w:val="24"/>
        </w:rPr>
        <w:t xml:space="preserve"> όρος που </w:t>
      </w:r>
      <w:r w:rsidR="00F06611">
        <w:rPr>
          <w:rFonts w:eastAsia="Calibri"/>
          <w:sz w:val="24"/>
          <w:szCs w:val="24"/>
        </w:rPr>
        <w:t>αποτελεί</w:t>
      </w:r>
      <w:r w:rsidRPr="00641A51">
        <w:rPr>
          <w:rFonts w:eastAsia="Calibri"/>
          <w:sz w:val="24"/>
          <w:szCs w:val="24"/>
        </w:rPr>
        <w:t xml:space="preserve"> και το ισχυρότερο πλήγμα στο ηθικό των Αθηναίων (</w:t>
      </w:r>
      <w:r w:rsidRPr="00641A51">
        <w:rPr>
          <w:rFonts w:eastAsia="Calibri"/>
          <w:i/>
          <w:sz w:val="24"/>
          <w:szCs w:val="24"/>
        </w:rPr>
        <w:t>προηγόρει δὲ αὐτῶν Θηραμένης, λέγων ὡς χρὴ πείθεσθαι Λακεδαιμονίοις καὶ τὰ τείχη περιαιρεῖν</w:t>
      </w:r>
      <w:r w:rsidRPr="00641A51">
        <w:rPr>
          <w:rFonts w:eastAsia="Calibri"/>
          <w:sz w:val="24"/>
          <w:szCs w:val="24"/>
        </w:rPr>
        <w:t xml:space="preserve">). </w:t>
      </w:r>
      <w:r w:rsidR="001B489E">
        <w:rPr>
          <w:rFonts w:eastAsia="Calibri"/>
          <w:sz w:val="24"/>
          <w:szCs w:val="24"/>
        </w:rPr>
        <w:t xml:space="preserve">Στη ιστορική αφήγηση του Ξενοφώντα διακρίνουμε τη </w:t>
      </w:r>
      <w:r w:rsidRPr="00641A51">
        <w:rPr>
          <w:rFonts w:eastAsia="Calibri"/>
          <w:sz w:val="24"/>
          <w:szCs w:val="24"/>
        </w:rPr>
        <w:t xml:space="preserve">διάρκεια και </w:t>
      </w:r>
      <w:r w:rsidR="009032C7">
        <w:rPr>
          <w:rFonts w:eastAsia="Calibri"/>
          <w:sz w:val="24"/>
          <w:szCs w:val="24"/>
        </w:rPr>
        <w:t>τ</w:t>
      </w:r>
      <w:r w:rsidRPr="00641A51">
        <w:rPr>
          <w:rFonts w:eastAsia="Calibri"/>
          <w:sz w:val="24"/>
          <w:szCs w:val="24"/>
        </w:rPr>
        <w:t>η</w:t>
      </w:r>
      <w:r w:rsidR="009032C7">
        <w:rPr>
          <w:rFonts w:eastAsia="Calibri"/>
          <w:sz w:val="24"/>
          <w:szCs w:val="24"/>
        </w:rPr>
        <w:t>ν</w:t>
      </w:r>
      <w:r w:rsidRPr="00641A51">
        <w:rPr>
          <w:rFonts w:eastAsia="Calibri"/>
          <w:sz w:val="24"/>
          <w:szCs w:val="24"/>
        </w:rPr>
        <w:t xml:space="preserve"> ένταση των συζητήσεων </w:t>
      </w:r>
      <w:r w:rsidR="001B489E">
        <w:rPr>
          <w:rFonts w:eastAsia="Calibri"/>
          <w:sz w:val="24"/>
          <w:szCs w:val="24"/>
        </w:rPr>
        <w:t xml:space="preserve">με τη χρήση του παρατατικού </w:t>
      </w:r>
      <w:r w:rsidRPr="00641A51">
        <w:rPr>
          <w:rFonts w:eastAsia="Calibri"/>
          <w:i/>
          <w:sz w:val="24"/>
          <w:szCs w:val="24"/>
        </w:rPr>
        <w:t>προηγόρει</w:t>
      </w:r>
      <w:r w:rsidR="001B489E">
        <w:rPr>
          <w:rFonts w:eastAsia="Calibri"/>
          <w:sz w:val="24"/>
          <w:szCs w:val="24"/>
        </w:rPr>
        <w:t xml:space="preserve">, αλλά </w:t>
      </w:r>
      <w:r w:rsidRPr="00641A51">
        <w:rPr>
          <w:rFonts w:eastAsia="Calibri"/>
          <w:sz w:val="24"/>
          <w:szCs w:val="24"/>
        </w:rPr>
        <w:t xml:space="preserve">και </w:t>
      </w:r>
      <w:r w:rsidR="001B489E">
        <w:rPr>
          <w:rFonts w:eastAsia="Calibri"/>
          <w:sz w:val="24"/>
          <w:szCs w:val="24"/>
        </w:rPr>
        <w:t>τ</w:t>
      </w:r>
      <w:r w:rsidRPr="00641A51">
        <w:rPr>
          <w:rFonts w:eastAsia="Calibri"/>
          <w:sz w:val="24"/>
          <w:szCs w:val="24"/>
        </w:rPr>
        <w:t>η</w:t>
      </w:r>
      <w:r w:rsidR="001B489E">
        <w:rPr>
          <w:rFonts w:eastAsia="Calibri"/>
          <w:sz w:val="24"/>
          <w:szCs w:val="24"/>
        </w:rPr>
        <w:t>ν</w:t>
      </w:r>
      <w:r w:rsidRPr="00641A51">
        <w:rPr>
          <w:rFonts w:eastAsia="Calibri"/>
          <w:sz w:val="24"/>
          <w:szCs w:val="24"/>
        </w:rPr>
        <w:t xml:space="preserve"> προσπάθει</w:t>
      </w:r>
      <w:r w:rsidR="0085173E">
        <w:rPr>
          <w:rFonts w:eastAsia="Calibri"/>
          <w:sz w:val="24"/>
          <w:szCs w:val="24"/>
        </w:rPr>
        <w:t>α</w:t>
      </w:r>
      <w:r w:rsidRPr="00641A51">
        <w:rPr>
          <w:rFonts w:eastAsia="Calibri"/>
          <w:sz w:val="24"/>
          <w:szCs w:val="24"/>
        </w:rPr>
        <w:t xml:space="preserve"> του Θηραμένη να επιβάλει τους όρους </w:t>
      </w:r>
      <w:r w:rsidR="0085173E">
        <w:rPr>
          <w:rFonts w:eastAsia="Calibri"/>
          <w:sz w:val="24"/>
          <w:szCs w:val="24"/>
        </w:rPr>
        <w:t>(</w:t>
      </w:r>
      <w:r w:rsidR="00996E49">
        <w:rPr>
          <w:rFonts w:eastAsia="Calibri"/>
          <w:sz w:val="24"/>
          <w:szCs w:val="24"/>
        </w:rPr>
        <w:t xml:space="preserve">δεοντολογική διατύπωση </w:t>
      </w:r>
      <w:r w:rsidR="00996E49" w:rsidRPr="00A60418">
        <w:rPr>
          <w:rFonts w:eastAsia="Calibri"/>
          <w:i/>
          <w:iCs/>
          <w:sz w:val="24"/>
          <w:szCs w:val="24"/>
        </w:rPr>
        <w:t>ὡς χρὴ</w:t>
      </w:r>
      <w:r w:rsidR="0085173E">
        <w:rPr>
          <w:rFonts w:eastAsia="Calibri"/>
          <w:sz w:val="24"/>
          <w:szCs w:val="24"/>
        </w:rPr>
        <w:t>)</w:t>
      </w:r>
      <w:r w:rsidRPr="00641A51">
        <w:rPr>
          <w:rFonts w:eastAsia="Calibri"/>
          <w:sz w:val="24"/>
          <w:szCs w:val="24"/>
        </w:rPr>
        <w:t xml:space="preserve"> </w:t>
      </w:r>
      <w:r w:rsidR="0085173E">
        <w:rPr>
          <w:rFonts w:eastAsia="Calibri"/>
          <w:sz w:val="24"/>
          <w:szCs w:val="24"/>
        </w:rPr>
        <w:t xml:space="preserve">χωρίς να αφήνει και πολλά </w:t>
      </w:r>
      <w:r w:rsidRPr="00641A51">
        <w:rPr>
          <w:rFonts w:eastAsia="Calibri"/>
          <w:sz w:val="24"/>
          <w:szCs w:val="24"/>
        </w:rPr>
        <w:t xml:space="preserve">περιθώρια διαπραγματεύσεων και αντιρρήσεων </w:t>
      </w:r>
      <w:r w:rsidR="00ED381D">
        <w:rPr>
          <w:rFonts w:eastAsia="Calibri"/>
          <w:sz w:val="24"/>
          <w:szCs w:val="24"/>
        </w:rPr>
        <w:t xml:space="preserve">στο πλαίσιο της </w:t>
      </w:r>
      <w:r w:rsidRPr="00641A51">
        <w:rPr>
          <w:rFonts w:eastAsia="Calibri"/>
          <w:sz w:val="24"/>
          <w:szCs w:val="24"/>
        </w:rPr>
        <w:t>Εκκλησία</w:t>
      </w:r>
      <w:r w:rsidR="00ED381D">
        <w:rPr>
          <w:rFonts w:eastAsia="Calibri"/>
          <w:sz w:val="24"/>
          <w:szCs w:val="24"/>
        </w:rPr>
        <w:t>ς</w:t>
      </w:r>
      <w:r w:rsidRPr="00641A51">
        <w:rPr>
          <w:rFonts w:eastAsia="Calibri"/>
          <w:sz w:val="24"/>
          <w:szCs w:val="24"/>
        </w:rPr>
        <w:t xml:space="preserve"> του Δήμου. </w:t>
      </w:r>
      <w:r w:rsidR="005B49AA">
        <w:rPr>
          <w:rFonts w:eastAsia="Calibri"/>
          <w:sz w:val="24"/>
          <w:szCs w:val="24"/>
        </w:rPr>
        <w:t>(μονάδες 6)</w:t>
      </w:r>
    </w:p>
    <w:p w:rsidR="00641A51" w:rsidRPr="00641A51" w:rsidRDefault="00F06611" w:rsidP="00641A51">
      <w:pPr>
        <w:pStyle w:val="a3"/>
        <w:spacing w:line="360" w:lineRule="auto"/>
        <w:ind w:left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Πράγματι,</w:t>
      </w:r>
      <w:r w:rsidR="00641A51" w:rsidRPr="00641A51">
        <w:rPr>
          <w:rFonts w:eastAsia="Calibri"/>
          <w:sz w:val="24"/>
          <w:szCs w:val="24"/>
        </w:rPr>
        <w:t xml:space="preserve"> η απήχηση των προτάσεων του Θηραμένη ήταν μεγάλη. Μερικοί έφεραν αντιρρήσεις</w:t>
      </w:r>
      <w:r w:rsidR="0084102E">
        <w:rPr>
          <w:rFonts w:eastAsia="Calibri"/>
          <w:sz w:val="24"/>
          <w:szCs w:val="24"/>
        </w:rPr>
        <w:t xml:space="preserve">, προφανώς γιατί θεωρούσαν </w:t>
      </w:r>
      <w:r w:rsidR="00634E57">
        <w:rPr>
          <w:rFonts w:eastAsia="Calibri"/>
          <w:sz w:val="24"/>
          <w:szCs w:val="24"/>
        </w:rPr>
        <w:t xml:space="preserve">τους όρους </w:t>
      </w:r>
      <w:r w:rsidR="0084102E">
        <w:rPr>
          <w:rFonts w:eastAsia="Calibri"/>
          <w:sz w:val="24"/>
          <w:szCs w:val="24"/>
        </w:rPr>
        <w:t>ιδιαίτερ</w:t>
      </w:r>
      <w:r w:rsidR="00634E57">
        <w:rPr>
          <w:rFonts w:eastAsia="Calibri"/>
          <w:sz w:val="24"/>
          <w:szCs w:val="24"/>
        </w:rPr>
        <w:t>α</w:t>
      </w:r>
      <w:r w:rsidR="0084102E">
        <w:rPr>
          <w:rFonts w:eastAsia="Calibri"/>
          <w:sz w:val="24"/>
          <w:szCs w:val="24"/>
        </w:rPr>
        <w:t xml:space="preserve"> σκληρούς και </w:t>
      </w:r>
      <w:r w:rsidR="0084102E">
        <w:rPr>
          <w:rFonts w:eastAsia="Calibri"/>
          <w:sz w:val="24"/>
          <w:szCs w:val="24"/>
        </w:rPr>
        <w:lastRenderedPageBreak/>
        <w:t>υποτιμητικούς</w:t>
      </w:r>
      <w:r w:rsidR="00A672BC">
        <w:rPr>
          <w:rFonts w:eastAsia="Calibri"/>
          <w:sz w:val="24"/>
          <w:szCs w:val="24"/>
        </w:rPr>
        <w:t xml:space="preserve"> για την Αθήνα</w:t>
      </w:r>
      <w:r w:rsidR="00641A51" w:rsidRPr="00641A51">
        <w:rPr>
          <w:rFonts w:eastAsia="Calibri"/>
          <w:sz w:val="24"/>
          <w:szCs w:val="24"/>
        </w:rPr>
        <w:t>. Οι περισσότεροι</w:t>
      </w:r>
      <w:r w:rsidR="0084102E">
        <w:rPr>
          <w:rFonts w:eastAsia="Calibri"/>
          <w:sz w:val="24"/>
          <w:szCs w:val="24"/>
        </w:rPr>
        <w:t>,</w:t>
      </w:r>
      <w:r w:rsidR="00641A51" w:rsidRPr="00641A51">
        <w:rPr>
          <w:rFonts w:eastAsia="Calibri"/>
          <w:sz w:val="24"/>
          <w:szCs w:val="24"/>
        </w:rPr>
        <w:t xml:space="preserve"> </w:t>
      </w:r>
      <w:r w:rsidR="0084102E">
        <w:rPr>
          <w:rFonts w:eastAsia="Calibri"/>
          <w:sz w:val="24"/>
          <w:szCs w:val="24"/>
        </w:rPr>
        <w:t>όμως,</w:t>
      </w:r>
      <w:r w:rsidR="00641A51" w:rsidRPr="00641A51">
        <w:rPr>
          <w:rFonts w:eastAsia="Calibri"/>
          <w:sz w:val="24"/>
          <w:szCs w:val="24"/>
        </w:rPr>
        <w:t xml:space="preserve"> Αθηναίοι συμφώνησαν να</w:t>
      </w:r>
      <w:r w:rsidR="0084102E">
        <w:rPr>
          <w:rFonts w:eastAsia="Calibri"/>
          <w:sz w:val="24"/>
          <w:szCs w:val="24"/>
        </w:rPr>
        <w:t xml:space="preserve"> τους απο</w:t>
      </w:r>
      <w:r w:rsidR="00641A51" w:rsidRPr="00641A51">
        <w:rPr>
          <w:rFonts w:eastAsia="Calibri"/>
          <w:sz w:val="24"/>
          <w:szCs w:val="24"/>
        </w:rPr>
        <w:t>δεχτούν</w:t>
      </w:r>
      <w:r w:rsidR="0084102E">
        <w:rPr>
          <w:rFonts w:eastAsia="Calibri"/>
          <w:sz w:val="24"/>
          <w:szCs w:val="24"/>
        </w:rPr>
        <w:t xml:space="preserve">, </w:t>
      </w:r>
      <w:r w:rsidR="00641A51" w:rsidRPr="00641A51">
        <w:rPr>
          <w:rFonts w:eastAsia="Calibri"/>
          <w:sz w:val="24"/>
          <w:szCs w:val="24"/>
        </w:rPr>
        <w:t xml:space="preserve">καθώς </w:t>
      </w:r>
      <w:r w:rsidR="00C72D30">
        <w:rPr>
          <w:rFonts w:eastAsia="Calibri"/>
          <w:sz w:val="24"/>
          <w:szCs w:val="24"/>
        </w:rPr>
        <w:t>είχαν συνειδητοποιήσει</w:t>
      </w:r>
      <w:r w:rsidR="00641A51" w:rsidRPr="00641A51">
        <w:rPr>
          <w:rFonts w:eastAsia="Calibri"/>
          <w:sz w:val="24"/>
          <w:szCs w:val="24"/>
        </w:rPr>
        <w:t xml:space="preserve"> ότι δεν υπήρχε </w:t>
      </w:r>
      <w:r w:rsidR="00824574">
        <w:rPr>
          <w:rFonts w:eastAsia="Calibri"/>
          <w:sz w:val="24"/>
          <w:szCs w:val="24"/>
        </w:rPr>
        <w:t xml:space="preserve">πλέον </w:t>
      </w:r>
      <w:r w:rsidR="00641A51" w:rsidRPr="00641A51">
        <w:rPr>
          <w:rFonts w:eastAsia="Calibri"/>
          <w:sz w:val="24"/>
          <w:szCs w:val="24"/>
        </w:rPr>
        <w:t xml:space="preserve">εναλλακτική λύση λόγω της </w:t>
      </w:r>
      <w:r w:rsidR="00824574">
        <w:rPr>
          <w:rFonts w:eastAsia="Calibri"/>
          <w:sz w:val="24"/>
          <w:szCs w:val="24"/>
        </w:rPr>
        <w:t xml:space="preserve">φυσικής </w:t>
      </w:r>
      <w:r w:rsidR="00641A51" w:rsidRPr="00641A51">
        <w:rPr>
          <w:rFonts w:eastAsia="Calibri"/>
          <w:sz w:val="24"/>
          <w:szCs w:val="24"/>
        </w:rPr>
        <w:t>εξάντλησης από τη</w:t>
      </w:r>
      <w:r w:rsidR="00A25A52">
        <w:rPr>
          <w:rFonts w:eastAsia="Calibri"/>
          <w:sz w:val="24"/>
          <w:szCs w:val="24"/>
        </w:rPr>
        <w:t xml:space="preserve"> συνεχιζόμενη</w:t>
      </w:r>
      <w:r w:rsidR="00641A51" w:rsidRPr="00641A51">
        <w:rPr>
          <w:rFonts w:eastAsia="Calibri"/>
          <w:sz w:val="24"/>
          <w:szCs w:val="24"/>
        </w:rPr>
        <w:t xml:space="preserve"> πολιορκία</w:t>
      </w:r>
      <w:r w:rsidR="00C72D30">
        <w:rPr>
          <w:rFonts w:eastAsia="Calibri"/>
          <w:sz w:val="24"/>
          <w:szCs w:val="24"/>
        </w:rPr>
        <w:t xml:space="preserve"> </w:t>
      </w:r>
      <w:r w:rsidR="00824574">
        <w:rPr>
          <w:rFonts w:eastAsia="Calibri"/>
          <w:sz w:val="24"/>
          <w:szCs w:val="24"/>
        </w:rPr>
        <w:t xml:space="preserve">και την πείνα </w:t>
      </w:r>
      <w:r w:rsidR="00C72D30">
        <w:rPr>
          <w:rFonts w:eastAsia="Calibri"/>
          <w:sz w:val="24"/>
          <w:szCs w:val="24"/>
        </w:rPr>
        <w:t>(</w:t>
      </w:r>
      <w:r w:rsidR="00C72D30" w:rsidRPr="00AC37C9">
        <w:rPr>
          <w:rFonts w:eastAsia="Calibri"/>
          <w:i/>
          <w:iCs/>
          <w:sz w:val="24"/>
          <w:szCs w:val="24"/>
        </w:rPr>
        <w:t>διὰ τὸ πλῆθος</w:t>
      </w:r>
      <w:r w:rsidR="00C72D30" w:rsidRPr="007B5A8C">
        <w:rPr>
          <w:rFonts w:eastAsia="Calibri"/>
          <w:i/>
          <w:iCs/>
          <w:sz w:val="24"/>
          <w:szCs w:val="24"/>
        </w:rPr>
        <w:t xml:space="preserve"> τῶν ἀπολλυμένων τῷ λιμῷ</w:t>
      </w:r>
      <w:r w:rsidR="00C72D30">
        <w:rPr>
          <w:rFonts w:eastAsia="Calibri"/>
          <w:sz w:val="24"/>
          <w:szCs w:val="24"/>
        </w:rPr>
        <w:t>)</w:t>
      </w:r>
      <w:r w:rsidR="00641A51" w:rsidRPr="00641A51">
        <w:rPr>
          <w:rFonts w:eastAsia="Calibri"/>
          <w:sz w:val="24"/>
          <w:szCs w:val="24"/>
        </w:rPr>
        <w:t>. Η τελική απόφαση</w:t>
      </w:r>
      <w:r w:rsidR="00824574">
        <w:rPr>
          <w:rFonts w:eastAsia="Calibri"/>
          <w:sz w:val="24"/>
          <w:szCs w:val="24"/>
        </w:rPr>
        <w:t xml:space="preserve"> της Εκκλησίας του Δήμου</w:t>
      </w:r>
      <w:r w:rsidR="00641A51" w:rsidRPr="00641A51">
        <w:rPr>
          <w:rFonts w:eastAsia="Calibri"/>
          <w:sz w:val="24"/>
          <w:szCs w:val="24"/>
        </w:rPr>
        <w:t xml:space="preserve"> υπογραμμίζεται </w:t>
      </w:r>
      <w:r w:rsidR="00824574">
        <w:rPr>
          <w:rFonts w:eastAsia="Calibri"/>
          <w:sz w:val="24"/>
          <w:szCs w:val="24"/>
        </w:rPr>
        <w:t xml:space="preserve">με το </w:t>
      </w:r>
      <w:r w:rsidR="00641A51" w:rsidRPr="00641A51">
        <w:rPr>
          <w:rFonts w:eastAsia="Calibri"/>
          <w:i/>
          <w:sz w:val="24"/>
          <w:szCs w:val="24"/>
        </w:rPr>
        <w:t>ἔδοξεν</w:t>
      </w:r>
      <w:r w:rsidR="00245BF4">
        <w:rPr>
          <w:rFonts w:eastAsia="Calibri"/>
          <w:sz w:val="24"/>
          <w:szCs w:val="24"/>
        </w:rPr>
        <w:t xml:space="preserve"> </w:t>
      </w:r>
      <w:r w:rsidR="00641A51" w:rsidRPr="00641A51">
        <w:rPr>
          <w:rFonts w:eastAsia="Calibri"/>
          <w:sz w:val="24"/>
          <w:szCs w:val="24"/>
        </w:rPr>
        <w:t>και φανερώνει την απελπιστική θέση των Αθηναίων.</w:t>
      </w:r>
      <w:r w:rsidR="005B49AA">
        <w:rPr>
          <w:rFonts w:eastAsia="Calibri"/>
          <w:sz w:val="24"/>
          <w:szCs w:val="24"/>
        </w:rPr>
        <w:t xml:space="preserve"> (μονάδες 4)</w:t>
      </w:r>
    </w:p>
    <w:p w:rsidR="00ED755F" w:rsidRPr="00ED755F" w:rsidRDefault="00641A51" w:rsidP="00213086">
      <w:pPr>
        <w:pStyle w:val="a3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41A51">
        <w:rPr>
          <w:rFonts w:cstheme="minorHAnsi"/>
          <w:sz w:val="24"/>
          <w:szCs w:val="24"/>
        </w:rPr>
        <w:t xml:space="preserve">Οι Αθηναίοι έσπευσαν να βρεθούν κοντά στα μέλη της αντιπροσωπείας </w:t>
      </w:r>
      <w:r w:rsidRPr="00AF2775">
        <w:rPr>
          <w:rFonts w:cstheme="minorHAnsi"/>
          <w:sz w:val="24"/>
          <w:szCs w:val="24"/>
        </w:rPr>
        <w:t xml:space="preserve">που επέστρεψε από τη Σπάρτη προκειμένου να ενημερωθούν για τα αποτελέσματα των διαπραγματεύσεων με τους </w:t>
      </w:r>
      <w:r w:rsidR="00CD769A">
        <w:rPr>
          <w:rFonts w:cstheme="minorHAnsi"/>
          <w:sz w:val="24"/>
          <w:szCs w:val="24"/>
        </w:rPr>
        <w:t>Λακεδαιμόνιους</w:t>
      </w:r>
      <w:r w:rsidRPr="00AF2775">
        <w:rPr>
          <w:rFonts w:cstheme="minorHAnsi"/>
          <w:sz w:val="24"/>
          <w:szCs w:val="24"/>
        </w:rPr>
        <w:t xml:space="preserve">. </w:t>
      </w:r>
      <w:r w:rsidR="00F43E88">
        <w:rPr>
          <w:rFonts w:cstheme="minorHAnsi"/>
          <w:sz w:val="24"/>
          <w:szCs w:val="24"/>
        </w:rPr>
        <w:t xml:space="preserve">Η αγωνία, η απελπισία και ο φόβος για την επόμενη μέρα </w:t>
      </w:r>
      <w:r w:rsidRPr="00AF2775">
        <w:rPr>
          <w:rFonts w:cstheme="minorHAnsi"/>
          <w:sz w:val="24"/>
          <w:szCs w:val="24"/>
        </w:rPr>
        <w:t>(</w:t>
      </w:r>
      <w:r w:rsidRPr="00AF2775">
        <w:rPr>
          <w:rFonts w:eastAsia="Calibri" w:cstheme="minorHAnsi"/>
          <w:i/>
          <w:iCs/>
          <w:sz w:val="24"/>
          <w:szCs w:val="24"/>
        </w:rPr>
        <w:t>Εἰσιόντας δ’ αὐτοὺς ὄχλος περιεχεῖτο πολύς, φοβούμενοι μὴ ἄπρακτοι ἥκοιεν</w:t>
      </w:r>
      <w:r w:rsidRPr="00AF2775">
        <w:rPr>
          <w:rFonts w:eastAsia="Calibri" w:cstheme="minorHAnsi"/>
          <w:sz w:val="24"/>
          <w:szCs w:val="24"/>
        </w:rPr>
        <w:t>)</w:t>
      </w:r>
      <w:r w:rsidR="00547A06">
        <w:rPr>
          <w:rFonts w:eastAsia="Calibri" w:cstheme="minorHAnsi"/>
          <w:sz w:val="24"/>
          <w:szCs w:val="24"/>
        </w:rPr>
        <w:t xml:space="preserve"> </w:t>
      </w:r>
      <w:r w:rsidRPr="00AF2775">
        <w:rPr>
          <w:rFonts w:cstheme="minorHAnsi"/>
          <w:sz w:val="24"/>
          <w:szCs w:val="24"/>
        </w:rPr>
        <w:t>είχαν κορυφωθεί λόγω του μεγάλου αριθμού των νεκρών από την έλλειψη τροφίμων (</w:t>
      </w:r>
      <w:r w:rsidRPr="00AF2775">
        <w:rPr>
          <w:rFonts w:eastAsia="Calibri" w:cstheme="minorHAnsi"/>
          <w:i/>
          <w:iCs/>
          <w:sz w:val="24"/>
          <w:szCs w:val="24"/>
        </w:rPr>
        <w:t>οὐ γὰρ ἔτι ἐνεχώρει μέλλειν διὰ τὸ πλῆθος τῶν ἀπολλυμένων τῷ λιμῷ</w:t>
      </w:r>
      <w:r w:rsidRPr="00AF2775">
        <w:rPr>
          <w:rFonts w:eastAsia="Calibri" w:cstheme="minorHAnsi"/>
          <w:iCs/>
          <w:sz w:val="24"/>
          <w:szCs w:val="24"/>
        </w:rPr>
        <w:t>).</w:t>
      </w:r>
      <w:r w:rsidRPr="00AF2775">
        <w:rPr>
          <w:rFonts w:eastAsia="Calibri" w:cstheme="minorHAnsi"/>
          <w:sz w:val="24"/>
          <w:szCs w:val="24"/>
        </w:rPr>
        <w:t xml:space="preserve"> </w:t>
      </w:r>
      <w:r w:rsidR="00CD769A">
        <w:rPr>
          <w:rFonts w:eastAsia="Calibri" w:cstheme="minorHAnsi"/>
          <w:sz w:val="24"/>
          <w:szCs w:val="24"/>
        </w:rPr>
        <w:t xml:space="preserve">Γι’ αυτό και </w:t>
      </w:r>
      <w:r w:rsidR="00547A06">
        <w:rPr>
          <w:rFonts w:eastAsia="Calibri" w:cstheme="minorHAnsi"/>
          <w:sz w:val="24"/>
          <w:szCs w:val="24"/>
        </w:rPr>
        <w:t xml:space="preserve">τελικά οι περισσότεροι </w:t>
      </w:r>
      <w:r w:rsidR="00CD769A">
        <w:rPr>
          <w:rFonts w:eastAsia="Calibri" w:cstheme="minorHAnsi"/>
          <w:sz w:val="24"/>
          <w:szCs w:val="24"/>
        </w:rPr>
        <w:t>αποδέχονται την ειρήνη</w:t>
      </w:r>
      <w:r w:rsidR="00ED755F">
        <w:rPr>
          <w:rFonts w:eastAsia="Calibri" w:cstheme="minorHAnsi"/>
          <w:sz w:val="24"/>
          <w:szCs w:val="24"/>
        </w:rPr>
        <w:t xml:space="preserve"> με ανακούφιση</w:t>
      </w:r>
      <w:r w:rsidR="00547A06">
        <w:rPr>
          <w:rFonts w:eastAsia="Calibri" w:cstheme="minorHAnsi"/>
          <w:sz w:val="24"/>
          <w:szCs w:val="24"/>
        </w:rPr>
        <w:t xml:space="preserve"> και ρεαλισμό</w:t>
      </w:r>
      <w:r w:rsidR="000C09C3">
        <w:rPr>
          <w:rFonts w:eastAsia="Calibri" w:cstheme="minorHAnsi"/>
          <w:sz w:val="24"/>
          <w:szCs w:val="24"/>
        </w:rPr>
        <w:t xml:space="preserve"> έχοντας</w:t>
      </w:r>
      <w:r w:rsidR="00547A06">
        <w:rPr>
          <w:rFonts w:eastAsia="Calibri" w:cstheme="minorHAnsi"/>
          <w:sz w:val="24"/>
          <w:szCs w:val="24"/>
        </w:rPr>
        <w:t xml:space="preserve"> την πεποίθηση</w:t>
      </w:r>
      <w:r w:rsidR="00ED755F">
        <w:rPr>
          <w:rFonts w:eastAsia="Calibri" w:cstheme="minorHAnsi"/>
          <w:sz w:val="24"/>
          <w:szCs w:val="24"/>
        </w:rPr>
        <w:t xml:space="preserve"> ότι τα δύσκολα πέρασαν</w:t>
      </w:r>
      <w:r w:rsidR="00547A06">
        <w:rPr>
          <w:rFonts w:eastAsia="Calibri" w:cstheme="minorHAnsi"/>
          <w:sz w:val="24"/>
          <w:szCs w:val="24"/>
        </w:rPr>
        <w:t>,</w:t>
      </w:r>
      <w:r w:rsidR="00ED755F">
        <w:rPr>
          <w:rFonts w:eastAsia="Calibri" w:cstheme="minorHAnsi"/>
          <w:sz w:val="24"/>
          <w:szCs w:val="24"/>
        </w:rPr>
        <w:t xml:space="preserve"> </w:t>
      </w:r>
      <w:r w:rsidR="000C09C3">
        <w:rPr>
          <w:rFonts w:eastAsia="Calibri" w:cstheme="minorHAnsi"/>
          <w:sz w:val="24"/>
          <w:szCs w:val="24"/>
        </w:rPr>
        <w:t>αλλά και</w:t>
      </w:r>
      <w:r w:rsidR="00B96EE9">
        <w:rPr>
          <w:rFonts w:eastAsia="Calibri" w:cstheme="minorHAnsi"/>
          <w:sz w:val="24"/>
          <w:szCs w:val="24"/>
        </w:rPr>
        <w:t xml:space="preserve"> την ελπίδα </w:t>
      </w:r>
      <w:r w:rsidR="00ED755F">
        <w:rPr>
          <w:rFonts w:eastAsia="Calibri" w:cstheme="minorHAnsi"/>
          <w:sz w:val="24"/>
          <w:szCs w:val="24"/>
        </w:rPr>
        <w:t>ότι μία νέα αρχή θα γίνει με</w:t>
      </w:r>
      <w:r w:rsidR="000C09C3">
        <w:rPr>
          <w:rFonts w:eastAsia="Calibri" w:cstheme="minorHAnsi"/>
          <w:sz w:val="24"/>
          <w:szCs w:val="24"/>
        </w:rPr>
        <w:t>τά</w:t>
      </w:r>
      <w:r w:rsidR="00ED755F">
        <w:rPr>
          <w:rFonts w:eastAsia="Calibri" w:cstheme="minorHAnsi"/>
          <w:sz w:val="24"/>
          <w:szCs w:val="24"/>
        </w:rPr>
        <w:t xml:space="preserve"> το οριστικό τέλος του πολέμου. </w:t>
      </w:r>
      <w:r w:rsidR="000C09C3">
        <w:rPr>
          <w:rFonts w:eastAsia="Calibri" w:cstheme="minorHAnsi"/>
          <w:sz w:val="24"/>
          <w:szCs w:val="24"/>
        </w:rPr>
        <w:t>(μονάδες 4)</w:t>
      </w:r>
    </w:p>
    <w:p w:rsidR="00641A51" w:rsidRPr="00641A51" w:rsidRDefault="00641A51" w:rsidP="00ED755F">
      <w:pPr>
        <w:pStyle w:val="a3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AF2775">
        <w:rPr>
          <w:rFonts w:cstheme="minorHAnsi"/>
          <w:sz w:val="24"/>
          <w:szCs w:val="24"/>
        </w:rPr>
        <w:t xml:space="preserve">Όμως </w:t>
      </w:r>
      <w:r w:rsidR="00B96EE9">
        <w:rPr>
          <w:rFonts w:cstheme="minorHAnsi"/>
          <w:sz w:val="24"/>
          <w:szCs w:val="24"/>
        </w:rPr>
        <w:t xml:space="preserve">αυτές οι </w:t>
      </w:r>
      <w:r w:rsidRPr="00AF2775">
        <w:rPr>
          <w:rFonts w:cstheme="minorHAnsi"/>
          <w:sz w:val="24"/>
          <w:szCs w:val="24"/>
        </w:rPr>
        <w:t>προσδοκίες τους λίγο καιρό αργότερα διαψεύδονται, καθώς οι Τριάκοντα τύραννοι</w:t>
      </w:r>
      <w:r w:rsidR="00FB3FCF">
        <w:rPr>
          <w:rFonts w:cstheme="minorHAnsi"/>
          <w:sz w:val="24"/>
          <w:szCs w:val="24"/>
        </w:rPr>
        <w:t xml:space="preserve"> </w:t>
      </w:r>
      <w:r w:rsidRPr="00AF2775">
        <w:rPr>
          <w:rFonts w:cstheme="minorHAnsi"/>
          <w:sz w:val="24"/>
          <w:szCs w:val="24"/>
        </w:rPr>
        <w:t>γρήγορα αθετούν τη δέσμευσή τους και αρχίζουν να αυθαιρετούν. Γίνεται πια φανερό ότι το μόνο που τους απασχολεί είναι να εδραιωθούν στην εξουσία</w:t>
      </w:r>
      <w:r w:rsidR="00B44619">
        <w:rPr>
          <w:rFonts w:cstheme="minorHAnsi"/>
          <w:sz w:val="24"/>
          <w:szCs w:val="24"/>
        </w:rPr>
        <w:t xml:space="preserve"> με κάθε τρόπο</w:t>
      </w:r>
      <w:r w:rsidR="002D5755">
        <w:rPr>
          <w:rFonts w:cstheme="minorHAnsi"/>
          <w:sz w:val="24"/>
          <w:szCs w:val="24"/>
        </w:rPr>
        <w:t>. Γι΄</w:t>
      </w:r>
      <w:r w:rsidRPr="00AF2775">
        <w:rPr>
          <w:rFonts w:cstheme="minorHAnsi"/>
          <w:sz w:val="24"/>
          <w:szCs w:val="24"/>
        </w:rPr>
        <w:t xml:space="preserve"> αυτό καταφεύγουν στη βοήθεια των Λακεδαιμονίων φτάνοντας σε έσχατο σημείο υποτέλειας και προδοσίας</w:t>
      </w:r>
      <w:r w:rsidR="00B44619">
        <w:rPr>
          <w:rFonts w:cstheme="minorHAnsi"/>
          <w:sz w:val="24"/>
          <w:szCs w:val="24"/>
        </w:rPr>
        <w:t xml:space="preserve">, </w:t>
      </w:r>
      <w:r w:rsidRPr="00641A51">
        <w:rPr>
          <w:rFonts w:cstheme="minorHAnsi"/>
          <w:sz w:val="24"/>
          <w:szCs w:val="24"/>
        </w:rPr>
        <w:t>επιδιώκοντας έτσι να επιδοκιμάζονται οι πράξεις τους με τη δύναμη των όπλων</w:t>
      </w:r>
      <w:r w:rsidR="00C0249B">
        <w:rPr>
          <w:rFonts w:cstheme="minorHAnsi"/>
          <w:sz w:val="24"/>
          <w:szCs w:val="24"/>
        </w:rPr>
        <w:t>.</w:t>
      </w:r>
      <w:r w:rsidRPr="00641A51">
        <w:rPr>
          <w:rFonts w:cstheme="minorHAnsi"/>
          <w:sz w:val="24"/>
          <w:szCs w:val="24"/>
          <w:shd w:val="clear" w:color="auto" w:fill="FFFFFF"/>
        </w:rPr>
        <w:t xml:space="preserve"> Η δύναμη και η αυτοπεποίθησή τους φτάνει στα όρια της αλαζον</w:t>
      </w:r>
      <w:r w:rsidR="00A75E8F">
        <w:rPr>
          <w:rFonts w:cstheme="minorHAnsi"/>
          <w:sz w:val="24"/>
          <w:szCs w:val="24"/>
          <w:shd w:val="clear" w:color="auto" w:fill="FFFFFF"/>
        </w:rPr>
        <w:t>ε</w:t>
      </w:r>
      <w:r w:rsidRPr="00641A51">
        <w:rPr>
          <w:rFonts w:cstheme="minorHAnsi"/>
          <w:sz w:val="24"/>
          <w:szCs w:val="24"/>
          <w:shd w:val="clear" w:color="auto" w:fill="FFFFFF"/>
        </w:rPr>
        <w:t>ίας. Αρχίζουν τις διώξεις, τις εκκαθαρίσεις, χωρίς διακρίσεις, όλων των πολιτικών αντιπάλων</w:t>
      </w:r>
      <w:r w:rsidR="0064518D">
        <w:rPr>
          <w:rFonts w:cstheme="minorHAnsi"/>
          <w:sz w:val="24"/>
          <w:szCs w:val="24"/>
          <w:shd w:val="clear" w:color="auto" w:fill="FFFFFF"/>
        </w:rPr>
        <w:t xml:space="preserve"> τους</w:t>
      </w:r>
      <w:r w:rsidRPr="00641A51">
        <w:rPr>
          <w:rFonts w:cstheme="minorHAnsi"/>
          <w:sz w:val="24"/>
          <w:szCs w:val="24"/>
          <w:shd w:val="clear" w:color="auto" w:fill="FFFFFF"/>
        </w:rPr>
        <w:t xml:space="preserve"> και τους θανατώνουν, χωρίς δίκη</w:t>
      </w:r>
      <w:r w:rsidR="00003415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41A51">
        <w:rPr>
          <w:rFonts w:cstheme="minorHAnsi"/>
          <w:sz w:val="24"/>
          <w:szCs w:val="24"/>
          <w:shd w:val="clear" w:color="auto" w:fill="FFFFFF"/>
        </w:rPr>
        <w:t>(</w:t>
      </w:r>
      <w:r w:rsidRPr="00641A51">
        <w:rPr>
          <w:rFonts w:cstheme="minorHAnsi"/>
          <w:i/>
          <w:iCs/>
          <w:sz w:val="24"/>
          <w:szCs w:val="24"/>
          <w:shd w:val="clear" w:color="auto" w:fill="FFFFFF"/>
        </w:rPr>
        <w:t>αυτός πάλι τους έδινε στρατιώτες…πολλούς συμπαραστάτες</w:t>
      </w:r>
      <w:r w:rsidR="00763756" w:rsidRPr="00763756">
        <w:rPr>
          <w:rFonts w:cstheme="minorHAnsi"/>
          <w:iCs/>
          <w:sz w:val="24"/>
          <w:szCs w:val="24"/>
          <w:shd w:val="clear" w:color="auto" w:fill="FFFFFF"/>
        </w:rPr>
        <w:t>)</w:t>
      </w:r>
      <w:r w:rsidR="00763756">
        <w:rPr>
          <w:rFonts w:cstheme="minorHAnsi"/>
          <w:i/>
          <w:iCs/>
          <w:sz w:val="24"/>
          <w:szCs w:val="24"/>
          <w:shd w:val="clear" w:color="auto" w:fill="FFFFFF"/>
        </w:rPr>
        <w:t xml:space="preserve">. </w:t>
      </w:r>
      <w:r w:rsidRPr="00763756">
        <w:rPr>
          <w:rFonts w:cstheme="minorHAnsi"/>
          <w:sz w:val="24"/>
          <w:szCs w:val="24"/>
          <w:shd w:val="clear" w:color="auto" w:fill="FFFFFF"/>
        </w:rPr>
        <w:t>Για</w:t>
      </w:r>
      <w:r w:rsidRPr="00641A51">
        <w:rPr>
          <w:rFonts w:cstheme="minorHAnsi"/>
          <w:sz w:val="24"/>
          <w:szCs w:val="24"/>
          <w:shd w:val="clear" w:color="auto" w:fill="FFFFFF"/>
        </w:rPr>
        <w:t xml:space="preserve"> τους Αθηναίους</w:t>
      </w:r>
      <w:r w:rsidR="00620BB1">
        <w:rPr>
          <w:rFonts w:cstheme="minorHAnsi"/>
          <w:sz w:val="24"/>
          <w:szCs w:val="24"/>
          <w:shd w:val="clear" w:color="auto" w:fill="FFFFFF"/>
        </w:rPr>
        <w:t>,</w:t>
      </w:r>
      <w:r w:rsidRPr="00641A51">
        <w:rPr>
          <w:rFonts w:cstheme="minorHAnsi"/>
          <w:sz w:val="24"/>
          <w:szCs w:val="24"/>
          <w:shd w:val="clear" w:color="auto" w:fill="FFFFFF"/>
        </w:rPr>
        <w:t xml:space="preserve"> λοιπόν, μετά </w:t>
      </w:r>
      <w:r w:rsidR="00620BB1">
        <w:rPr>
          <w:rFonts w:cstheme="minorHAnsi"/>
          <w:sz w:val="24"/>
          <w:szCs w:val="24"/>
          <w:shd w:val="clear" w:color="auto" w:fill="FFFFFF"/>
        </w:rPr>
        <w:t>τη συνθηκολόγηση δεν ακολούθησε η ειρήνη, όπως νόμισαν</w:t>
      </w:r>
      <w:r w:rsidR="0064518D">
        <w:rPr>
          <w:rFonts w:cstheme="minorHAnsi"/>
          <w:sz w:val="24"/>
          <w:szCs w:val="24"/>
          <w:shd w:val="clear" w:color="auto" w:fill="FFFFFF"/>
        </w:rPr>
        <w:t>,</w:t>
      </w:r>
      <w:r w:rsidRPr="00641A51">
        <w:rPr>
          <w:rFonts w:cstheme="minorHAnsi"/>
          <w:sz w:val="24"/>
          <w:szCs w:val="24"/>
          <w:shd w:val="clear" w:color="auto" w:fill="FFFFFF"/>
        </w:rPr>
        <w:t xml:space="preserve"> αλλά μια περίοδος</w:t>
      </w:r>
      <w:r w:rsidR="00BB50ED">
        <w:rPr>
          <w:rFonts w:cstheme="minorHAnsi"/>
          <w:sz w:val="24"/>
          <w:szCs w:val="24"/>
          <w:shd w:val="clear" w:color="auto" w:fill="FFFFFF"/>
        </w:rPr>
        <w:t xml:space="preserve"> βίας και</w:t>
      </w:r>
      <w:r w:rsidRPr="00641A51">
        <w:rPr>
          <w:rFonts w:cstheme="minorHAnsi"/>
          <w:sz w:val="24"/>
          <w:szCs w:val="24"/>
          <w:shd w:val="clear" w:color="auto" w:fill="FFFFFF"/>
        </w:rPr>
        <w:t xml:space="preserve"> τρομοκρατίας.</w:t>
      </w:r>
      <w:r w:rsidR="00003415">
        <w:rPr>
          <w:rFonts w:cstheme="minorHAnsi"/>
          <w:sz w:val="24"/>
          <w:szCs w:val="24"/>
          <w:shd w:val="clear" w:color="auto" w:fill="FFFFFF"/>
        </w:rPr>
        <w:t xml:space="preserve"> (μονάδες 6)</w:t>
      </w:r>
    </w:p>
    <w:p w:rsidR="00DD5B49" w:rsidRPr="00DD5B49" w:rsidRDefault="00456522" w:rsidP="00815F25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D5B49">
        <w:rPr>
          <w:sz w:val="24"/>
          <w:szCs w:val="24"/>
        </w:rPr>
        <w:t xml:space="preserve">α. </w:t>
      </w:r>
      <w:r w:rsidR="00815F25" w:rsidRPr="00DD5B49">
        <w:rPr>
          <w:rFonts w:eastAsia="Calibri"/>
          <w:bCs/>
          <w:sz w:val="24"/>
          <w:szCs w:val="24"/>
        </w:rPr>
        <w:t>κινδύνῳ, τεῖχος, θαλάττας, πρεσβευτή</w:t>
      </w:r>
      <w:r w:rsidR="00303520">
        <w:rPr>
          <w:rFonts w:eastAsia="Calibri"/>
          <w:bCs/>
          <w:sz w:val="24"/>
          <w:szCs w:val="24"/>
        </w:rPr>
        <w:t>ς</w:t>
      </w:r>
      <w:r w:rsidR="00815F25" w:rsidRPr="00DD5B49">
        <w:rPr>
          <w:rFonts w:eastAsia="Calibri"/>
          <w:bCs/>
          <w:sz w:val="24"/>
          <w:szCs w:val="24"/>
        </w:rPr>
        <w:t>, τιν</w:t>
      </w:r>
      <w:r w:rsidR="002D5755">
        <w:rPr>
          <w:rFonts w:eastAsia="Calibri"/>
          <w:bCs/>
          <w:sz w:val="24"/>
          <w:szCs w:val="24"/>
        </w:rPr>
        <w:t>ό</w:t>
      </w:r>
      <w:r w:rsidR="00815F25" w:rsidRPr="00DD5B49">
        <w:rPr>
          <w:rFonts w:eastAsia="Calibri"/>
          <w:bCs/>
          <w:sz w:val="24"/>
          <w:szCs w:val="24"/>
        </w:rPr>
        <w:t xml:space="preserve">ς </w:t>
      </w:r>
      <w:r w:rsidR="00A0776A" w:rsidRPr="00DD5B49">
        <w:rPr>
          <w:rFonts w:eastAsia="Calibri"/>
          <w:bCs/>
          <w:sz w:val="24"/>
          <w:szCs w:val="24"/>
        </w:rPr>
        <w:t>(του)</w:t>
      </w:r>
      <w:r w:rsidR="00815F25" w:rsidRPr="00DD5B49">
        <w:rPr>
          <w:rFonts w:eastAsia="Calibri"/>
          <w:b/>
          <w:bCs/>
          <w:sz w:val="24"/>
          <w:szCs w:val="24"/>
        </w:rPr>
        <w:t xml:space="preserve"> </w:t>
      </w:r>
      <w:r w:rsidR="00DD5B49" w:rsidRPr="00DD5B49">
        <w:rPr>
          <w:rFonts w:eastAsia="Calibri"/>
          <w:b/>
          <w:bCs/>
          <w:sz w:val="24"/>
          <w:szCs w:val="24"/>
        </w:rPr>
        <w:t xml:space="preserve"> </w:t>
      </w:r>
    </w:p>
    <w:p w:rsidR="00456522" w:rsidRPr="00DD5B49" w:rsidRDefault="00456522" w:rsidP="00DD5B49">
      <w:pPr>
        <w:pStyle w:val="a3"/>
        <w:spacing w:line="360" w:lineRule="auto"/>
        <w:ind w:left="360"/>
        <w:jc w:val="both"/>
        <w:rPr>
          <w:sz w:val="24"/>
          <w:szCs w:val="24"/>
        </w:rPr>
      </w:pPr>
      <w:r w:rsidRPr="00DD5B49">
        <w:rPr>
          <w:sz w:val="24"/>
          <w:szCs w:val="24"/>
        </w:rPr>
        <w:t xml:space="preserve">β. </w:t>
      </w:r>
      <w:r w:rsidR="003858A9" w:rsidRPr="00DD5B49">
        <w:rPr>
          <w:rFonts w:eastAsia="Calibri"/>
          <w:bCs/>
          <w:sz w:val="24"/>
          <w:szCs w:val="24"/>
        </w:rPr>
        <w:t>γεγένηται, πεποίηται, νενόμικε, εἴρηκε, πέπεισται</w:t>
      </w:r>
      <w:r w:rsidR="003858A9" w:rsidRPr="00DD5B49">
        <w:rPr>
          <w:rFonts w:eastAsia="Calibri"/>
          <w:b/>
          <w:bCs/>
          <w:sz w:val="24"/>
          <w:szCs w:val="24"/>
        </w:rPr>
        <w:t xml:space="preserve"> </w:t>
      </w:r>
    </w:p>
    <w:p w:rsidR="00DD5B49" w:rsidRDefault="00456522" w:rsidP="00E91F9E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D5B49">
        <w:rPr>
          <w:sz w:val="24"/>
          <w:szCs w:val="24"/>
        </w:rPr>
        <w:t xml:space="preserve">α. </w:t>
      </w:r>
      <w:r w:rsidR="00E91F9E" w:rsidRPr="00DD5B49">
        <w:rPr>
          <w:sz w:val="24"/>
          <w:szCs w:val="24"/>
        </w:rPr>
        <w:t xml:space="preserve">Λακεδαιμόνιοι, τοὺς Ἀθηναίους, </w:t>
      </w:r>
      <w:r w:rsidR="0068042E" w:rsidRPr="00DD5B49">
        <w:rPr>
          <w:sz w:val="24"/>
          <w:szCs w:val="24"/>
        </w:rPr>
        <w:t xml:space="preserve">πείθεσθαι, </w:t>
      </w:r>
      <w:r w:rsidR="00E91F9E" w:rsidRPr="00DD5B49">
        <w:rPr>
          <w:sz w:val="24"/>
          <w:szCs w:val="24"/>
        </w:rPr>
        <w:t>τ</w:t>
      </w:r>
      <w:r w:rsidR="0068042E" w:rsidRPr="00DD5B49">
        <w:rPr>
          <w:sz w:val="24"/>
          <w:szCs w:val="24"/>
        </w:rPr>
        <w:t>ινων</w:t>
      </w:r>
      <w:r w:rsidR="00E91F9E" w:rsidRPr="00DD5B49">
        <w:rPr>
          <w:sz w:val="24"/>
          <w:szCs w:val="24"/>
        </w:rPr>
        <w:t xml:space="preserve">, </w:t>
      </w:r>
      <w:r w:rsidR="00B2148F" w:rsidRPr="00DD5B49">
        <w:rPr>
          <w:sz w:val="24"/>
          <w:szCs w:val="24"/>
        </w:rPr>
        <w:t>δέχεσθαι</w:t>
      </w:r>
      <w:r w:rsidR="00E91F9E" w:rsidRPr="00DD5B49">
        <w:rPr>
          <w:sz w:val="24"/>
          <w:szCs w:val="24"/>
        </w:rPr>
        <w:t xml:space="preserve">  </w:t>
      </w:r>
    </w:p>
    <w:p w:rsidR="00E91F9E" w:rsidRDefault="00456522" w:rsidP="00DD5B49">
      <w:pPr>
        <w:pStyle w:val="a3"/>
        <w:spacing w:line="360" w:lineRule="auto"/>
        <w:ind w:left="360"/>
        <w:jc w:val="both"/>
        <w:rPr>
          <w:sz w:val="24"/>
          <w:szCs w:val="24"/>
        </w:rPr>
      </w:pPr>
      <w:r w:rsidRPr="00DD5B49">
        <w:rPr>
          <w:sz w:val="24"/>
          <w:szCs w:val="24"/>
        </w:rPr>
        <w:t xml:space="preserve">β. </w:t>
      </w:r>
      <w:r w:rsidR="00B2148F" w:rsidRPr="007A011C">
        <w:rPr>
          <w:rFonts w:eastAsia="Calibri"/>
          <w:i/>
          <w:iCs/>
          <w:sz w:val="24"/>
          <w:szCs w:val="24"/>
        </w:rPr>
        <w:t>μὴ ἄπρακτοι ἥκοιεν</w:t>
      </w:r>
      <w:r w:rsidR="00E91F9E" w:rsidRPr="00DD5B49">
        <w:rPr>
          <w:sz w:val="24"/>
          <w:szCs w:val="24"/>
        </w:rPr>
        <w:t xml:space="preserve">: δευτερεύουσα </w:t>
      </w:r>
      <w:r w:rsidR="00DD2543" w:rsidRPr="00DD5B49">
        <w:rPr>
          <w:sz w:val="24"/>
          <w:szCs w:val="24"/>
        </w:rPr>
        <w:t>(</w:t>
      </w:r>
      <w:r w:rsidR="00E91F9E" w:rsidRPr="00DD5B49">
        <w:rPr>
          <w:sz w:val="24"/>
          <w:szCs w:val="24"/>
        </w:rPr>
        <w:t>ονοματική</w:t>
      </w:r>
      <w:r w:rsidR="00DD2543" w:rsidRPr="00DD5B49">
        <w:rPr>
          <w:sz w:val="24"/>
          <w:szCs w:val="24"/>
        </w:rPr>
        <w:t>)</w:t>
      </w:r>
      <w:r w:rsidR="00E91F9E" w:rsidRPr="00DD5B49">
        <w:rPr>
          <w:sz w:val="24"/>
          <w:szCs w:val="24"/>
        </w:rPr>
        <w:t xml:space="preserve"> </w:t>
      </w:r>
      <w:r w:rsidR="00B2148F" w:rsidRPr="00DD5B49">
        <w:rPr>
          <w:sz w:val="24"/>
          <w:szCs w:val="24"/>
        </w:rPr>
        <w:t>ενδοιαστική</w:t>
      </w:r>
      <w:r w:rsidR="00E91F9E" w:rsidRPr="00DD5B49">
        <w:rPr>
          <w:sz w:val="24"/>
          <w:szCs w:val="24"/>
        </w:rPr>
        <w:t xml:space="preserve"> πρόταση</w:t>
      </w:r>
      <w:r w:rsidR="00880EC2">
        <w:rPr>
          <w:sz w:val="24"/>
          <w:szCs w:val="24"/>
        </w:rPr>
        <w:t xml:space="preserve"> (μονάδες 2)</w:t>
      </w:r>
      <w:r w:rsidR="00DD2543" w:rsidRPr="00DD5B49">
        <w:rPr>
          <w:sz w:val="24"/>
          <w:szCs w:val="24"/>
        </w:rPr>
        <w:t xml:space="preserve">, </w:t>
      </w:r>
      <w:r w:rsidR="0082422D" w:rsidRPr="00DD5B49">
        <w:rPr>
          <w:sz w:val="24"/>
          <w:szCs w:val="24"/>
        </w:rPr>
        <w:t xml:space="preserve">εισάγεται </w:t>
      </w:r>
      <w:r w:rsidR="00026CF1" w:rsidRPr="00DD5B49">
        <w:rPr>
          <w:sz w:val="24"/>
          <w:szCs w:val="24"/>
        </w:rPr>
        <w:t xml:space="preserve"> με τον ενδοιαστικό σύνδεσμο </w:t>
      </w:r>
      <w:r w:rsidR="00026CF1" w:rsidRPr="00A02462">
        <w:rPr>
          <w:i/>
          <w:iCs/>
          <w:sz w:val="24"/>
          <w:szCs w:val="24"/>
        </w:rPr>
        <w:t>μὴ</w:t>
      </w:r>
      <w:r w:rsidR="00026CF1" w:rsidRPr="00DD5B49">
        <w:rPr>
          <w:sz w:val="24"/>
          <w:szCs w:val="24"/>
        </w:rPr>
        <w:t xml:space="preserve"> </w:t>
      </w:r>
      <w:r w:rsidR="00A02462">
        <w:rPr>
          <w:sz w:val="24"/>
          <w:szCs w:val="24"/>
        </w:rPr>
        <w:t xml:space="preserve">για να δηλώσει </w:t>
      </w:r>
      <w:r w:rsidR="00026CF1" w:rsidRPr="00DD5B49">
        <w:rPr>
          <w:sz w:val="24"/>
          <w:szCs w:val="24"/>
        </w:rPr>
        <w:t>φόβο για κάτι ανεπιθύμητο και λε</w:t>
      </w:r>
      <w:r w:rsidR="00DD5B49" w:rsidRPr="00DD5B49">
        <w:rPr>
          <w:sz w:val="24"/>
          <w:szCs w:val="24"/>
        </w:rPr>
        <w:t xml:space="preserve">ιτουργεί ως </w:t>
      </w:r>
      <w:r w:rsidR="00DD2543" w:rsidRPr="00DD5B49">
        <w:rPr>
          <w:sz w:val="24"/>
          <w:szCs w:val="24"/>
        </w:rPr>
        <w:t xml:space="preserve">αντικείμενο στη μετοχή </w:t>
      </w:r>
      <w:r w:rsidR="00DD2543" w:rsidRPr="00A02462">
        <w:rPr>
          <w:i/>
          <w:iCs/>
          <w:sz w:val="24"/>
          <w:szCs w:val="24"/>
        </w:rPr>
        <w:t>φοβούμενοι</w:t>
      </w:r>
      <w:r w:rsidR="00880EC2">
        <w:rPr>
          <w:sz w:val="24"/>
          <w:szCs w:val="24"/>
        </w:rPr>
        <w:t xml:space="preserve"> (μονάδες 3)</w:t>
      </w:r>
      <w:r w:rsidR="00DD5B49" w:rsidRPr="00DD5B49">
        <w:rPr>
          <w:sz w:val="24"/>
          <w:szCs w:val="24"/>
        </w:rPr>
        <w:t xml:space="preserve">. </w:t>
      </w:r>
    </w:p>
    <w:p w:rsidR="00146E5A" w:rsidRPr="00930AE7" w:rsidRDefault="008D777C" w:rsidP="00146E5A">
      <w:pPr>
        <w:spacing w:after="0" w:line="360" w:lineRule="auto"/>
        <w:ind w:left="357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DD5B49">
        <w:rPr>
          <w:rFonts w:eastAsia="Calibri" w:cs="Calibri"/>
          <w:sz w:val="24"/>
          <w:szCs w:val="24"/>
        </w:rPr>
        <w:lastRenderedPageBreak/>
        <w:t>*Οι ενδεικτικές απαντήσεις για τις ερωτήσεις 1,5,8 που αναφέρονται στο ίδιο κείμενο</w:t>
      </w:r>
      <w:r w:rsidR="007E36D8">
        <w:rPr>
          <w:rFonts w:eastAsia="Calibri" w:cs="Calibri"/>
          <w:sz w:val="24"/>
          <w:szCs w:val="24"/>
        </w:rPr>
        <w:t>,</w:t>
      </w:r>
      <w:r w:rsidR="00F376C4">
        <w:rPr>
          <w:rFonts w:eastAsia="Calibri" w:cs="Calibri"/>
          <w:sz w:val="24"/>
          <w:szCs w:val="24"/>
        </w:rPr>
        <w:t xml:space="preserve"> </w:t>
      </w:r>
      <w:r w:rsidRPr="00DD5B49">
        <w:rPr>
          <w:rFonts w:eastAsia="Calibri" w:cs="Calibri"/>
          <w:sz w:val="24"/>
          <w:szCs w:val="24"/>
        </w:rPr>
        <w:t>έχουν</w:t>
      </w:r>
      <w:r w:rsidR="00DD5B49">
        <w:rPr>
          <w:rFonts w:eastAsia="Calibri" w:cs="Calibri"/>
          <w:sz w:val="24"/>
          <w:szCs w:val="24"/>
        </w:rPr>
        <w:t xml:space="preserve"> </w:t>
      </w:r>
      <w:r w:rsidRPr="00DD5B49">
        <w:rPr>
          <w:rFonts w:eastAsia="Calibri" w:cs="Calibri"/>
          <w:sz w:val="24"/>
          <w:szCs w:val="24"/>
        </w:rPr>
        <w:t xml:space="preserve">διατυπωθεί </w:t>
      </w:r>
      <w:r w:rsidR="00146E5A" w:rsidRPr="00930AE7">
        <w:rPr>
          <w:rFonts w:cs="Calibri"/>
          <w:color w:val="222222"/>
          <w:sz w:val="24"/>
          <w:szCs w:val="24"/>
          <w:shd w:val="clear" w:color="auto" w:fill="FFFFFF"/>
        </w:rPr>
        <w:t xml:space="preserve">με </w:t>
      </w:r>
      <w:r w:rsidR="00146E5A">
        <w:rPr>
          <w:rFonts w:cs="Calibri"/>
          <w:color w:val="222222"/>
          <w:sz w:val="24"/>
          <w:szCs w:val="24"/>
          <w:shd w:val="clear" w:color="auto" w:fill="FFFFFF"/>
        </w:rPr>
        <w:t xml:space="preserve">την ονομασία </w:t>
      </w:r>
      <w:r w:rsidR="00146E5A" w:rsidRPr="00FE10CA">
        <w:rPr>
          <w:sz w:val="24"/>
          <w:szCs w:val="24"/>
        </w:rPr>
        <w:t>GEL_CLA_AEG</w:t>
      </w:r>
      <w:r w:rsidR="009C6729" w:rsidRPr="00557AA8">
        <w:rPr>
          <w:rFonts w:asciiTheme="minorHAnsi" w:hAnsiTheme="minorHAnsi"/>
          <w:sz w:val="24"/>
          <w:szCs w:val="24"/>
        </w:rPr>
        <w:t>_</w:t>
      </w:r>
      <w:r w:rsidR="009C6729">
        <w:rPr>
          <w:rFonts w:asciiTheme="minorHAnsi" w:hAnsiTheme="minorHAnsi"/>
          <w:sz w:val="24"/>
          <w:szCs w:val="24"/>
          <w:lang w:val="en-US"/>
        </w:rPr>
        <w:t>SOLUTION</w:t>
      </w:r>
      <w:r w:rsidR="009C6729" w:rsidRPr="00EC749A">
        <w:rPr>
          <w:rFonts w:asciiTheme="minorHAnsi" w:hAnsiTheme="minorHAnsi"/>
          <w:sz w:val="24"/>
          <w:szCs w:val="24"/>
        </w:rPr>
        <w:t>_</w:t>
      </w:r>
      <w:r w:rsidR="009C6729" w:rsidRPr="007A011C">
        <w:rPr>
          <w:rFonts w:asciiTheme="minorHAnsi" w:hAnsiTheme="minorHAnsi"/>
          <w:sz w:val="24"/>
          <w:szCs w:val="24"/>
        </w:rPr>
        <w:t>1</w:t>
      </w:r>
      <w:r w:rsidR="00146E5A" w:rsidRPr="00FE10CA">
        <w:rPr>
          <w:sz w:val="24"/>
          <w:szCs w:val="24"/>
        </w:rPr>
        <w:t>_12298</w:t>
      </w:r>
      <w:r w:rsidR="00146E5A" w:rsidRPr="00930AE7">
        <w:rPr>
          <w:sz w:val="24"/>
          <w:szCs w:val="24"/>
        </w:rPr>
        <w:t>.</w:t>
      </w:r>
    </w:p>
    <w:p w:rsidR="00183312" w:rsidRPr="00456522" w:rsidRDefault="00183312" w:rsidP="00146E5A">
      <w:pPr>
        <w:spacing w:after="0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sectPr w:rsidR="00183312" w:rsidRPr="00456522" w:rsidSect="00DD5B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BDC"/>
    <w:multiLevelType w:val="hybridMultilevel"/>
    <w:tmpl w:val="BB16ACF6"/>
    <w:lvl w:ilvl="0" w:tplc="BC78BEDE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FCB"/>
    <w:multiLevelType w:val="hybridMultilevel"/>
    <w:tmpl w:val="BCC4492E"/>
    <w:lvl w:ilvl="0" w:tplc="A43C2B94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32646"/>
    <w:multiLevelType w:val="hybridMultilevel"/>
    <w:tmpl w:val="7A7AF5C0"/>
    <w:lvl w:ilvl="0" w:tplc="5E94F21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7A3FD5"/>
    <w:multiLevelType w:val="hybridMultilevel"/>
    <w:tmpl w:val="FB76A3A2"/>
    <w:lvl w:ilvl="0" w:tplc="B41C09E4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32102"/>
    <w:multiLevelType w:val="hybridMultilevel"/>
    <w:tmpl w:val="F81E1F96"/>
    <w:lvl w:ilvl="0" w:tplc="43BA84C2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22"/>
    <w:rsid w:val="00003415"/>
    <w:rsid w:val="00011876"/>
    <w:rsid w:val="00012221"/>
    <w:rsid w:val="00020F68"/>
    <w:rsid w:val="00026CF1"/>
    <w:rsid w:val="0006337B"/>
    <w:rsid w:val="000C09C3"/>
    <w:rsid w:val="00121895"/>
    <w:rsid w:val="00146E5A"/>
    <w:rsid w:val="00155B24"/>
    <w:rsid w:val="00183312"/>
    <w:rsid w:val="001B489E"/>
    <w:rsid w:val="001D3101"/>
    <w:rsid w:val="00213086"/>
    <w:rsid w:val="00245BF4"/>
    <w:rsid w:val="00294EE0"/>
    <w:rsid w:val="002C627F"/>
    <w:rsid w:val="002D5755"/>
    <w:rsid w:val="00303520"/>
    <w:rsid w:val="00336980"/>
    <w:rsid w:val="003858A9"/>
    <w:rsid w:val="003D6616"/>
    <w:rsid w:val="003E04B5"/>
    <w:rsid w:val="00432AAC"/>
    <w:rsid w:val="00454D2E"/>
    <w:rsid w:val="00456522"/>
    <w:rsid w:val="00482CBB"/>
    <w:rsid w:val="004B616A"/>
    <w:rsid w:val="004D392D"/>
    <w:rsid w:val="00516290"/>
    <w:rsid w:val="00527FA0"/>
    <w:rsid w:val="00547A06"/>
    <w:rsid w:val="005536F3"/>
    <w:rsid w:val="00573A88"/>
    <w:rsid w:val="005B49AA"/>
    <w:rsid w:val="005D7518"/>
    <w:rsid w:val="00620BB1"/>
    <w:rsid w:val="00634E57"/>
    <w:rsid w:val="0064016F"/>
    <w:rsid w:val="00640C97"/>
    <w:rsid w:val="00641A51"/>
    <w:rsid w:val="0064518D"/>
    <w:rsid w:val="0066597B"/>
    <w:rsid w:val="006800A6"/>
    <w:rsid w:val="0068042E"/>
    <w:rsid w:val="00763756"/>
    <w:rsid w:val="00790E9E"/>
    <w:rsid w:val="007A011C"/>
    <w:rsid w:val="007C3B86"/>
    <w:rsid w:val="007E36D8"/>
    <w:rsid w:val="008030CF"/>
    <w:rsid w:val="00815F25"/>
    <w:rsid w:val="0082422D"/>
    <w:rsid w:val="00824574"/>
    <w:rsid w:val="0084102E"/>
    <w:rsid w:val="0085173E"/>
    <w:rsid w:val="00860C80"/>
    <w:rsid w:val="00861861"/>
    <w:rsid w:val="00880EC2"/>
    <w:rsid w:val="008D777C"/>
    <w:rsid w:val="009032C7"/>
    <w:rsid w:val="00925184"/>
    <w:rsid w:val="00996E49"/>
    <w:rsid w:val="009A5D86"/>
    <w:rsid w:val="009C6729"/>
    <w:rsid w:val="00A02462"/>
    <w:rsid w:val="00A0541B"/>
    <w:rsid w:val="00A0776A"/>
    <w:rsid w:val="00A213D6"/>
    <w:rsid w:val="00A25A52"/>
    <w:rsid w:val="00A34C47"/>
    <w:rsid w:val="00A672BC"/>
    <w:rsid w:val="00A75D75"/>
    <w:rsid w:val="00A75E8F"/>
    <w:rsid w:val="00AF2775"/>
    <w:rsid w:val="00B15D3B"/>
    <w:rsid w:val="00B2148F"/>
    <w:rsid w:val="00B309E3"/>
    <w:rsid w:val="00B44619"/>
    <w:rsid w:val="00B96EE9"/>
    <w:rsid w:val="00BB50ED"/>
    <w:rsid w:val="00C0249B"/>
    <w:rsid w:val="00C22A69"/>
    <w:rsid w:val="00C72D30"/>
    <w:rsid w:val="00C927B0"/>
    <w:rsid w:val="00CD769A"/>
    <w:rsid w:val="00CE6CF1"/>
    <w:rsid w:val="00D137E9"/>
    <w:rsid w:val="00DD2543"/>
    <w:rsid w:val="00DD5B49"/>
    <w:rsid w:val="00E36B02"/>
    <w:rsid w:val="00E767C5"/>
    <w:rsid w:val="00E91F9E"/>
    <w:rsid w:val="00E95582"/>
    <w:rsid w:val="00ED3556"/>
    <w:rsid w:val="00ED381D"/>
    <w:rsid w:val="00ED755F"/>
    <w:rsid w:val="00F06611"/>
    <w:rsid w:val="00F376C4"/>
    <w:rsid w:val="00F37A45"/>
    <w:rsid w:val="00F43E88"/>
    <w:rsid w:val="00F72408"/>
    <w:rsid w:val="00F72A6F"/>
    <w:rsid w:val="00FB3FCF"/>
    <w:rsid w:val="00FD5506"/>
    <w:rsid w:val="00FE0BC9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E6B"/>
  <w15:docId w15:val="{DAC132FA-1ACB-447D-A058-67C58C01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eleutheriatsirone@gmail.com</cp:lastModifiedBy>
  <cp:revision>2</cp:revision>
  <dcterms:created xsi:type="dcterms:W3CDTF">2025-04-05T11:10:00Z</dcterms:created>
  <dcterms:modified xsi:type="dcterms:W3CDTF">2025-04-05T11:10:00Z</dcterms:modified>
</cp:coreProperties>
</file>