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DFA6" w14:textId="284758D2" w:rsidR="001C0CD2" w:rsidRPr="00B302A4" w:rsidRDefault="001C0CD2" w:rsidP="001C0CD2">
      <w:pPr>
        <w:jc w:val="center"/>
        <w:rPr>
          <w:b/>
          <w:bCs/>
        </w:rPr>
      </w:pPr>
      <w:r w:rsidRPr="00B302A4">
        <w:rPr>
          <w:b/>
          <w:bCs/>
        </w:rPr>
        <w:t xml:space="preserve">ΦΥΛΛΟ ΕΡΓΑΣΙΑΣ </w:t>
      </w:r>
      <w:r w:rsidR="00354FE7">
        <w:rPr>
          <w:b/>
          <w:bCs/>
        </w:rPr>
        <w:t>3</w:t>
      </w:r>
      <w:r w:rsidRPr="00B302A4">
        <w:rPr>
          <w:b/>
          <w:bCs/>
        </w:rPr>
        <w:t xml:space="preserve"> – </w:t>
      </w:r>
      <w:r w:rsidR="00354FE7">
        <w:rPr>
          <w:b/>
          <w:bCs/>
        </w:rPr>
        <w:t>ΟΜΗΡΙΚΗ</w:t>
      </w:r>
      <w:r w:rsidRPr="00B302A4">
        <w:rPr>
          <w:b/>
          <w:bCs/>
        </w:rPr>
        <w:t xml:space="preserve"> ΕΠΟΧΗ (ΤΡΑΠΕΖΑ ΘΕΜΑΤΩΝ)</w:t>
      </w:r>
    </w:p>
    <w:p w14:paraId="2B0F62F4" w14:textId="4B5F8911" w:rsidR="006735EC" w:rsidRPr="006735EC" w:rsidRDefault="006735EC" w:rsidP="001A76B2">
      <w:pPr>
        <w:rPr>
          <w:b/>
          <w:bCs/>
        </w:rPr>
      </w:pPr>
      <w:r w:rsidRPr="006735EC">
        <w:rPr>
          <w:b/>
          <w:bCs/>
        </w:rPr>
        <w:t>1</w:t>
      </w:r>
      <w:r w:rsidRPr="006735EC">
        <w:rPr>
          <w:b/>
          <w:bCs/>
          <w:vertAlign w:val="superscript"/>
        </w:rPr>
        <w:t>ο</w:t>
      </w:r>
      <w:r w:rsidRPr="006735EC">
        <w:rPr>
          <w:b/>
          <w:bCs/>
        </w:rPr>
        <w:t xml:space="preserve"> ΘΕΜΑ</w:t>
      </w:r>
    </w:p>
    <w:p w14:paraId="4D23F168" w14:textId="38A2AF56" w:rsidR="001A76B2" w:rsidRDefault="00A818E1" w:rsidP="001A76B2">
      <w:r>
        <w:t>1</w:t>
      </w:r>
      <w:r>
        <w:rPr>
          <w:vertAlign w:val="superscript"/>
        </w:rPr>
        <w:t xml:space="preserve"> </w:t>
      </w:r>
      <w:r>
        <w:t xml:space="preserve">Α) </w:t>
      </w:r>
      <w:r w:rsidR="001A76B2">
        <w:t>Να χαρακτηρίσετε τις προτάσεις που ακολουθούν, γράφοντας στο τετράδιό σας τον αριθμό</w:t>
      </w:r>
      <w:r w:rsidR="001A76B2" w:rsidRPr="001A76B2">
        <w:t xml:space="preserve"> </w:t>
      </w:r>
      <w:r w:rsidR="001A76B2">
        <w:t xml:space="preserve">που αντιστοιχεί στην κάθε πληροφορία και δίπλα του τη λέξη </w:t>
      </w:r>
      <w:r w:rsidR="001A76B2" w:rsidRPr="006735EC">
        <w:rPr>
          <w:u w:val="single"/>
        </w:rPr>
        <w:t>Σωστό</w:t>
      </w:r>
      <w:r w:rsidR="001A76B2">
        <w:t>, αν η πληροφορία είναι</w:t>
      </w:r>
      <w:r w:rsidR="001A76B2" w:rsidRPr="001A76B2">
        <w:t xml:space="preserve"> </w:t>
      </w:r>
      <w:r w:rsidR="001A76B2">
        <w:t xml:space="preserve">σωστή, ή τη λέξη </w:t>
      </w:r>
      <w:r w:rsidR="001A76B2" w:rsidRPr="006735EC">
        <w:rPr>
          <w:u w:val="single"/>
        </w:rPr>
        <w:t>Λάθος</w:t>
      </w:r>
      <w:r w:rsidR="001A76B2">
        <w:t>, αν η πληροφορία είναι λανθασμένη:</w:t>
      </w:r>
    </w:p>
    <w:p w14:paraId="1642512A" w14:textId="181396B8" w:rsidR="00E24B48" w:rsidRDefault="00E24B48" w:rsidP="00EB15BF">
      <w:pPr>
        <w:pStyle w:val="a3"/>
        <w:numPr>
          <w:ilvl w:val="0"/>
          <w:numId w:val="2"/>
        </w:numPr>
      </w:pPr>
      <w:r w:rsidRPr="00E24B48">
        <w:t>Η ομηρική εποχή έχει χαρακτηριστεί και ως ελληνικός μεσαίωνας.</w:t>
      </w:r>
    </w:p>
    <w:p w14:paraId="1810C623" w14:textId="77777777" w:rsidR="006735EC" w:rsidRDefault="006735EC" w:rsidP="006735EC">
      <w:pPr>
        <w:pStyle w:val="a3"/>
        <w:numPr>
          <w:ilvl w:val="0"/>
          <w:numId w:val="2"/>
        </w:numPr>
      </w:pPr>
      <w:r w:rsidRPr="001A76B2">
        <w:t xml:space="preserve">Η ομηρική εποχή ονομάζεται αλλιώς και γεωμετρική. </w:t>
      </w:r>
    </w:p>
    <w:p w14:paraId="1E7C56D8" w14:textId="77777777" w:rsidR="006735EC" w:rsidRDefault="006735EC" w:rsidP="006735EC">
      <w:pPr>
        <w:pStyle w:val="a3"/>
        <w:numPr>
          <w:ilvl w:val="0"/>
          <w:numId w:val="2"/>
        </w:numPr>
      </w:pPr>
      <w:r>
        <w:t>Στον πρώτο ελληνικό αποικισμό τα ελληνικά φύλα εξαπλώθηκαν σε όλη τη Μεσόγειο.</w:t>
      </w:r>
    </w:p>
    <w:p w14:paraId="3FE6A468" w14:textId="073F82BD" w:rsidR="001A76B2" w:rsidRDefault="001A76B2" w:rsidP="00EB15BF">
      <w:pPr>
        <w:pStyle w:val="a3"/>
        <w:numPr>
          <w:ilvl w:val="0"/>
          <w:numId w:val="2"/>
        </w:numPr>
      </w:pPr>
      <w:r>
        <w:t>Οι Ίωνες συγκρότησαν θρησκευτική ένωση, το Πανιώνιο, με κέντρο το ιερό του Ποσειδώνα</w:t>
      </w:r>
      <w:r w:rsidRPr="001A76B2">
        <w:t xml:space="preserve"> </w:t>
      </w:r>
      <w:r>
        <w:t>στο ακρωτήριο της Μυκάλης.</w:t>
      </w:r>
    </w:p>
    <w:p w14:paraId="34CC47DA" w14:textId="7F2BED8E" w:rsidR="00EB15BF" w:rsidRDefault="00EB15BF" w:rsidP="00EB15BF">
      <w:pPr>
        <w:pStyle w:val="a3"/>
        <w:numPr>
          <w:ilvl w:val="0"/>
          <w:numId w:val="2"/>
        </w:numPr>
      </w:pPr>
      <w:r>
        <w:t>Κατά την ομηρική εποχή διαμορφώθηκαν οι θρησκευτικές αντιλήψεις που συγκρότησαν το ολυμπιακό δωδεκάθεο.</w:t>
      </w:r>
    </w:p>
    <w:p w14:paraId="267CA445" w14:textId="27CF4F1E" w:rsidR="00EB15BF" w:rsidRDefault="00EB15BF" w:rsidP="00EB15BF">
      <w:pPr>
        <w:pStyle w:val="a3"/>
        <w:numPr>
          <w:ilvl w:val="0"/>
          <w:numId w:val="2"/>
        </w:numPr>
      </w:pPr>
      <w:r>
        <w:t>Το φοινικικό αλφάβητο προέρχεται από το ελληνικό.</w:t>
      </w:r>
    </w:p>
    <w:p w14:paraId="4A427903" w14:textId="76EFCB82" w:rsidR="006B3889" w:rsidRDefault="00A818E1" w:rsidP="006B3889">
      <w:r>
        <w:t>Β</w:t>
      </w:r>
      <w:r w:rsidR="00EB15BF">
        <w:t xml:space="preserve">) </w:t>
      </w:r>
      <w:r w:rsidR="006B3889">
        <w:t>Να επιλέξετε και να γράψετε τη σωστή απάντηση για κάθε ομάδα από τις ακόλουθες</w:t>
      </w:r>
      <w:r w:rsidR="00EB15BF">
        <w:t xml:space="preserve"> </w:t>
      </w:r>
      <w:r w:rsidR="006B3889">
        <w:t>ερωτήσεις:</w:t>
      </w:r>
    </w:p>
    <w:p w14:paraId="73293869" w14:textId="0558F899" w:rsidR="006B3889" w:rsidRDefault="006B3889" w:rsidP="00EB15BF">
      <w:pPr>
        <w:pStyle w:val="a3"/>
        <w:numPr>
          <w:ilvl w:val="0"/>
          <w:numId w:val="4"/>
        </w:numPr>
      </w:pPr>
      <w:r>
        <w:t>Κατά τα ομηρικά χρόνια η κοινωνική τάξη του πλήθους ήταν:</w:t>
      </w:r>
    </w:p>
    <w:p w14:paraId="2F28126F" w14:textId="35860A69" w:rsidR="006B3889" w:rsidRDefault="006B3889" w:rsidP="00EB15BF">
      <w:pPr>
        <w:pStyle w:val="a3"/>
        <w:numPr>
          <w:ilvl w:val="0"/>
          <w:numId w:val="1"/>
        </w:numPr>
      </w:pPr>
      <w:r>
        <w:t>οι δούλοι</w:t>
      </w:r>
    </w:p>
    <w:p w14:paraId="2DCE8B5F" w14:textId="7394DA9F" w:rsidR="006B3889" w:rsidRDefault="006B3889" w:rsidP="00EB15BF">
      <w:pPr>
        <w:pStyle w:val="a3"/>
        <w:numPr>
          <w:ilvl w:val="0"/>
          <w:numId w:val="1"/>
        </w:numPr>
      </w:pPr>
      <w:r>
        <w:t xml:space="preserve">εκείνοι που η εργασία τους προϋπέθετε κάποια εξειδίκευση και ικανοποιούσαν </w:t>
      </w:r>
      <w:r w:rsidR="00EB15BF">
        <w:t xml:space="preserve">τις </w:t>
      </w:r>
      <w:r>
        <w:t>ανάγκες μιας ευρύτερη περιοχής</w:t>
      </w:r>
    </w:p>
    <w:p w14:paraId="1D4DE56E" w14:textId="2E7A69D6" w:rsidR="006B3889" w:rsidRDefault="006B3889" w:rsidP="00EB15BF">
      <w:pPr>
        <w:pStyle w:val="a3"/>
        <w:numPr>
          <w:ilvl w:val="0"/>
          <w:numId w:val="1"/>
        </w:numPr>
      </w:pPr>
      <w:r>
        <w:t>εκείνοι που διαβιούσαν στο πλαίσιο του οίκου, χωρίς άμεσους συγγενικούς δεσμούς με</w:t>
      </w:r>
      <w:r w:rsidR="00EB15BF">
        <w:t xml:space="preserve"> </w:t>
      </w:r>
      <w:r>
        <w:t>τους ευγενείς</w:t>
      </w:r>
    </w:p>
    <w:p w14:paraId="131B894D" w14:textId="22D22F70" w:rsidR="00EB15BF" w:rsidRDefault="006B3889" w:rsidP="00EB15BF">
      <w:pPr>
        <w:pStyle w:val="a3"/>
        <w:numPr>
          <w:ilvl w:val="0"/>
          <w:numId w:val="1"/>
        </w:numPr>
      </w:pPr>
      <w:r>
        <w:t>τα μέλη του οίκου που συνδέονταν με συγγενικούς δεσμούς</w:t>
      </w:r>
    </w:p>
    <w:p w14:paraId="122AD1F5" w14:textId="77777777" w:rsidR="006735EC" w:rsidRDefault="006735EC" w:rsidP="006735EC">
      <w:pPr>
        <w:pStyle w:val="a3"/>
        <w:ind w:left="928"/>
      </w:pPr>
    </w:p>
    <w:p w14:paraId="526957B6" w14:textId="77777777" w:rsidR="00EB15BF" w:rsidRDefault="00EB15BF" w:rsidP="00EB15BF">
      <w:pPr>
        <w:pStyle w:val="a3"/>
        <w:numPr>
          <w:ilvl w:val="0"/>
          <w:numId w:val="4"/>
        </w:numPr>
      </w:pPr>
      <w:r>
        <w:t xml:space="preserve">Η έλλειψη ίσως οργανωμένου στρατού την περίοδο της κρίσης του ομηρικού κόσμου έδωσε τη δυνατότητα στους ευγενείς να αμφισβητήσουν την εξουσία: </w:t>
      </w:r>
    </w:p>
    <w:p w14:paraId="6D0D0BD8" w14:textId="30E6A8AB" w:rsidR="00EB15BF" w:rsidRDefault="00EB15BF" w:rsidP="006735EC">
      <w:pPr>
        <w:pStyle w:val="a3"/>
        <w:ind w:left="360" w:firstLine="284"/>
      </w:pPr>
      <w:r>
        <w:t>α. των αρίστων            β. του λαού                    γ. των ιερέων                     δ. του βασιλιά</w:t>
      </w:r>
    </w:p>
    <w:p w14:paraId="4580059C" w14:textId="54221A8D" w:rsidR="00EB15BF" w:rsidRDefault="00A818E1" w:rsidP="00EB15BF">
      <w:r>
        <w:t>2</w:t>
      </w:r>
      <w:r w:rsidR="001A76B2">
        <w:t>. Να προσδιορίσετε το περιεχόμενο των ακόλουθων ιστορικών όρων:</w:t>
      </w:r>
    </w:p>
    <w:p w14:paraId="19C00DAB" w14:textId="5AFD706A" w:rsidR="007206EA" w:rsidRDefault="001A76B2" w:rsidP="00EB15BF">
      <w:pPr>
        <w:ind w:left="360"/>
      </w:pPr>
      <w:r w:rsidRPr="001A76B2">
        <w:t xml:space="preserve">άριστοι (ομηρικού οίκου), </w:t>
      </w:r>
      <w:r>
        <w:t>βασιλιάς</w:t>
      </w:r>
      <w:r w:rsidRPr="001A76B2">
        <w:t xml:space="preserve"> </w:t>
      </w:r>
      <w:r>
        <w:t>(ομηρικών κοινωνιών)</w:t>
      </w:r>
      <w:r w:rsidR="006B3889">
        <w:t>, πλήθος (ομηρικού οίκου),</w:t>
      </w:r>
      <w:r w:rsidR="006B3889" w:rsidRPr="006B3889">
        <w:t xml:space="preserve"> </w:t>
      </w:r>
      <w:r w:rsidR="006B3889">
        <w:t>δούλοι (ομηρικού οίκου)</w:t>
      </w:r>
      <w:r w:rsidR="00EB15BF">
        <w:t xml:space="preserve">, </w:t>
      </w:r>
      <w:r w:rsidR="007A1702">
        <w:t xml:space="preserve">δημιουργοί (ομηρική εποχή) </w:t>
      </w:r>
      <w:r w:rsidR="00EB15BF">
        <w:t>εκκλησία του δήμου (ομηρικών κοινωνιών), γεωμετρική τέχνη</w:t>
      </w:r>
      <w:r>
        <w:t>.</w:t>
      </w:r>
    </w:p>
    <w:p w14:paraId="263412DF" w14:textId="65A07042" w:rsidR="00A818E1" w:rsidRPr="006735EC" w:rsidRDefault="007B637E" w:rsidP="007B637E">
      <w:pPr>
        <w:rPr>
          <w:b/>
          <w:bCs/>
        </w:rPr>
      </w:pPr>
      <w:r w:rsidRPr="006735EC">
        <w:rPr>
          <w:b/>
          <w:bCs/>
        </w:rPr>
        <w:t>2ο ΘΕΜΑ</w:t>
      </w:r>
    </w:p>
    <w:p w14:paraId="3D92E2DC" w14:textId="255F4C96" w:rsidR="007B637E" w:rsidRDefault="007B637E" w:rsidP="00A818E1">
      <w:pPr>
        <w:pStyle w:val="a3"/>
        <w:numPr>
          <w:ilvl w:val="0"/>
          <w:numId w:val="7"/>
        </w:numPr>
      </w:pPr>
      <w:r>
        <w:t>Να αναπτύξετε τον ρόλο των δημιουργών στο πλαίσιο λειτουργίας του ομηρικού «οίκου».</w:t>
      </w:r>
    </w:p>
    <w:p w14:paraId="7BA26405" w14:textId="6D505D44" w:rsidR="007B637E" w:rsidRDefault="007B637E" w:rsidP="00A818E1">
      <w:pPr>
        <w:pStyle w:val="a3"/>
        <w:numPr>
          <w:ilvl w:val="0"/>
          <w:numId w:val="7"/>
        </w:numPr>
      </w:pPr>
      <w:r>
        <w:t>Ποια είναι τα σημαντικότερα επιτεύγματα του πολιτισμού της ομηρικής εποχής στον χώρο</w:t>
      </w:r>
      <w:r w:rsidR="003049D7">
        <w:t xml:space="preserve"> </w:t>
      </w:r>
      <w:r>
        <w:t>της ποίησης/των γραμμάτων;</w:t>
      </w:r>
    </w:p>
    <w:p w14:paraId="5A7B7098" w14:textId="77777777" w:rsidR="003049D7" w:rsidRDefault="003049D7" w:rsidP="00A818E1">
      <w:pPr>
        <w:pStyle w:val="a3"/>
        <w:numPr>
          <w:ilvl w:val="0"/>
          <w:numId w:val="7"/>
        </w:numPr>
      </w:pPr>
      <w:r>
        <w:t>Πώς δημιουργήθηκαν τα ομηρικά έπη, ποιοι τα τραγουδούσαν και πού;</w:t>
      </w:r>
    </w:p>
    <w:p w14:paraId="474DE147" w14:textId="48655887" w:rsidR="007B637E" w:rsidRDefault="007B637E" w:rsidP="00A818E1">
      <w:pPr>
        <w:pStyle w:val="a3"/>
        <w:numPr>
          <w:ilvl w:val="0"/>
          <w:numId w:val="7"/>
        </w:numPr>
      </w:pPr>
      <w:r>
        <w:t>Ποιες παραγωγικές εργασίες, και με ποιο τρόπο, πραγματοποιούνταν σε έναν «οίκο» της ομηρικής εποχής;</w:t>
      </w:r>
    </w:p>
    <w:p w14:paraId="4914BA0E" w14:textId="15A076D5" w:rsidR="007B637E" w:rsidRDefault="007B637E" w:rsidP="00A818E1">
      <w:pPr>
        <w:pStyle w:val="a3"/>
        <w:numPr>
          <w:ilvl w:val="0"/>
          <w:numId w:val="7"/>
        </w:numPr>
      </w:pPr>
      <w:r>
        <w:t>Ποιας εποχής η τέχνη ονομάστηκε γεωμετρική και γιατί;</w:t>
      </w:r>
    </w:p>
    <w:p w14:paraId="2DFD9FF4" w14:textId="2A33C4AD" w:rsidR="007B637E" w:rsidRDefault="007B637E" w:rsidP="00A818E1">
      <w:pPr>
        <w:pStyle w:val="a3"/>
        <w:numPr>
          <w:ilvl w:val="0"/>
          <w:numId w:val="7"/>
        </w:numPr>
      </w:pPr>
      <w:r>
        <w:t>Πότε και με ποιον τρόπο δημιουργήθηκε η ελληνική αλφαβητική γραφή;</w:t>
      </w:r>
    </w:p>
    <w:p w14:paraId="2E15BA2A" w14:textId="2BB86584" w:rsidR="007B637E" w:rsidRDefault="007B637E" w:rsidP="00A818E1">
      <w:pPr>
        <w:pStyle w:val="a3"/>
        <w:numPr>
          <w:ilvl w:val="0"/>
          <w:numId w:val="7"/>
        </w:numPr>
      </w:pPr>
      <w:r>
        <w:t>Γιατί η Ομηρική εποχή (1100-750 π.Χ.) έχει χαρακτηριστεί «ελληνικός μεσαίωνας» και «σκοτεινοί χρόνοι»; Να αναφέρετε ονομαστικά δύο επιτεύγματα της εποχής με βάση τα οποία σήμερα η ιστορική έρευνα μιλάει πλέον για μία περίοδο ανασυγκρότησης και οργανωτικής δημιουργίας.</w:t>
      </w:r>
    </w:p>
    <w:p w14:paraId="2423EBA1" w14:textId="77777777" w:rsidR="006735EC" w:rsidRDefault="007B637E" w:rsidP="00A818E1">
      <w:pPr>
        <w:pStyle w:val="a3"/>
        <w:numPr>
          <w:ilvl w:val="0"/>
          <w:numId w:val="7"/>
        </w:numPr>
      </w:pPr>
      <w:r>
        <w:t>Ποιος ήταν ο ρόλος του βασιλιά στην ομηρική εποχή και από ποια όργανα περιορίζονταν οι εξουσίες του;</w:t>
      </w:r>
    </w:p>
    <w:p w14:paraId="45200A28" w14:textId="0FC55EC0" w:rsidR="003049D7" w:rsidRDefault="003049D7" w:rsidP="00A818E1">
      <w:pPr>
        <w:pStyle w:val="a3"/>
        <w:numPr>
          <w:ilvl w:val="0"/>
          <w:numId w:val="7"/>
        </w:numPr>
      </w:pPr>
      <w:r>
        <w:t>Σε ποιες περιοχές μετακινήθηκαν και με ποιο τρόπο οργανώθηκαν κατά τον πρώτο ελληνικό αποικισμό οι Ίωνες</w:t>
      </w:r>
      <w:r w:rsidR="006735EC">
        <w:t>;</w:t>
      </w:r>
    </w:p>
    <w:p w14:paraId="79AF212E" w14:textId="6B3482F1" w:rsidR="006735EC" w:rsidRPr="00A818E1" w:rsidRDefault="006735EC" w:rsidP="006735EC">
      <w:pPr>
        <w:rPr>
          <w:b/>
          <w:bCs/>
        </w:rPr>
      </w:pPr>
      <w:r w:rsidRPr="00A818E1">
        <w:rPr>
          <w:b/>
          <w:bCs/>
        </w:rPr>
        <w:lastRenderedPageBreak/>
        <w:t xml:space="preserve">3ο ΘΕΜΑ </w:t>
      </w:r>
    </w:p>
    <w:p w14:paraId="58B5700C" w14:textId="11082D37" w:rsidR="006735EC" w:rsidRDefault="006735EC" w:rsidP="006735EC">
      <w:pPr>
        <w:pStyle w:val="a3"/>
        <w:numPr>
          <w:ilvl w:val="0"/>
          <w:numId w:val="6"/>
        </w:numPr>
      </w:pPr>
      <w:r>
        <w:t xml:space="preserve">Συνδυάζοντας τις ιστορικές σας γνώσεις με τις απαραίτητες πληροφορίες από τα κείμενα που σας δίνονται, να αναφερθείτε: α. στη συγκρότηση του ομηρικού οίκου. β. στην οικονομική δραστηριότητα που σχετίζεται με αυτόν. </w:t>
      </w:r>
    </w:p>
    <w:p w14:paraId="4A3D6583" w14:textId="77777777" w:rsidR="006735EC" w:rsidRDefault="006735EC" w:rsidP="004F3BF0">
      <w:pPr>
        <w:spacing w:after="0"/>
      </w:pPr>
      <w:r>
        <w:t xml:space="preserve">ΚΕΙΜΕΝΟ Α </w:t>
      </w:r>
    </w:p>
    <w:p w14:paraId="0D36C8B0" w14:textId="2DC6284E" w:rsidR="006735EC" w:rsidRDefault="006735EC" w:rsidP="004F3BF0">
      <w:pPr>
        <w:spacing w:after="0"/>
      </w:pPr>
      <w:r>
        <w:t xml:space="preserve">Ο οίκος, […] περιλαμβάνει επίσης όλα εκείνα τα άτομα -είτε πρόκειται για ελεύθερους είτε για δούλους- τα οποία εξαρτώνται άμεσα από τον επικεφαλής του οίκου (όλους εκείνους τους υπηρέτες στους οποίους έχουν ανατεθεί τα πολλά και διάφορα καθήκοντα που απαιτούνται από την οικονομική ζωή του οίκου). […] Ο οίκος περιλαμβάνει και περιουσιακά στοιχεία κάθε είδους, τα οποία στην πράξη δεν μπορούν να χωριστούν από την ανθρώπινη ομάδα, αφού εξασφαλίζουν την υλική της ύπαρξη. Επομένως η γη, τα κτίρια, τα ζώα, τα κάθε είδους αποθέματα, ο εξοπλισμός και ούτω καθεξής αποτελούν όλα μέρος του οίκου. </w:t>
      </w:r>
      <w:r>
        <w:br/>
        <w:t xml:space="preserve">Austin, Μ.Μ., Vidal-Naquet, P., Οικονομία και κοινωνία στην αρχαία Ελλάδα, Δαίδαλος, Αθήνα 1998, σ. 67. </w:t>
      </w:r>
    </w:p>
    <w:p w14:paraId="762976D4" w14:textId="77777777" w:rsidR="004F3BF0" w:rsidRDefault="004F3BF0" w:rsidP="004F3BF0">
      <w:pPr>
        <w:spacing w:after="0"/>
      </w:pPr>
    </w:p>
    <w:p w14:paraId="4F867AC6" w14:textId="7D81C32C" w:rsidR="006735EC" w:rsidRDefault="006735EC" w:rsidP="004F3BF0">
      <w:pPr>
        <w:spacing w:after="0"/>
      </w:pPr>
      <w:r>
        <w:t xml:space="preserve">ΚΕΙΜΕΝΟ Β </w:t>
      </w:r>
    </w:p>
    <w:p w14:paraId="749D7B4E" w14:textId="2FC088FF" w:rsidR="006735EC" w:rsidRDefault="006735EC" w:rsidP="004F3BF0">
      <w:pPr>
        <w:spacing w:after="0"/>
      </w:pPr>
      <w:r>
        <w:t>Όλοι οι οίκοι επιδίωκαν την αυτάρκεια τους. Γι’ αυτό τον σκοπό συνδύαζαν γεωργία και κτηνοτροφία, προσπαθούσαν να έχουν ποικιλία καλλιεργειών και ζώων, στο μέτρο των δυνατοτήτων, τους και τα μέλη τους έκαναν όλες τις εργασίες […]. Η επιδίωξη της αυτάρκειας και των κλειστών κυκλωμάτων ήταν αποτέλεσμα μαζί και αίτιο της ανυπαρξίας εμπορίου γεωργικών και κτηνοτροφικών προϊόντων και ειδών ανάλογων με εκείνα που κατασκευάζονταν μέσα στους οίκους. [...] Οι δούλοι, οι πρώτες ύλες, τα έτοιμα προϊόντα πολυτελείας αγοράζονταν με την αντιπαροχή ζώων, άλλων πρώτων υλών και άλλων ειδών πολυτελείας, αλλά, σε τελευταία ανάλυση, ό, τι εισαγόταν στον οίκο είχε ως αντίκρισμα την εξαγωγή αριθμού ζώων που περίσσευαν. Σακελλαρίου, Μ., «Η αποκρυστάλλωση του ελληνικού κόσμου: Εθνική και πολιτική ανασύνταξη (1125 - 700 π.Χ.)», στο Ιστορία του Ελληνικού Έθνους, τ. Β΄, Εκδοτική Αθηνών, Αθήνα 1971, σσ. 38-39</w:t>
      </w:r>
    </w:p>
    <w:p w14:paraId="7750E30F" w14:textId="77777777" w:rsidR="004F3BF0" w:rsidRDefault="004F3BF0" w:rsidP="004F3BF0">
      <w:pPr>
        <w:spacing w:after="0"/>
      </w:pPr>
    </w:p>
    <w:p w14:paraId="290F9B05" w14:textId="5C3FADA4" w:rsidR="006735EC" w:rsidRDefault="006735EC" w:rsidP="006735EC">
      <w:pPr>
        <w:pStyle w:val="a3"/>
        <w:numPr>
          <w:ilvl w:val="0"/>
          <w:numId w:val="6"/>
        </w:numPr>
      </w:pPr>
      <w:r>
        <w:t xml:space="preserve">Αντλώντας πληροφορίες από το παρακάτω κείμενο και βασιζόμενοι/-ες στις γνώσεις σας: </w:t>
      </w:r>
      <w:r w:rsidRPr="0052005C">
        <w:rPr>
          <w:b/>
          <w:bCs/>
        </w:rPr>
        <w:t>α.</w:t>
      </w:r>
      <w:r>
        <w:t xml:space="preserve"> να αναφερθείτε στις πηγές προέλευσης των δούλων κατά την ομηρική εποχή, δίνοντας ένα παράδειγμα για την κάθε περίπτωση </w:t>
      </w:r>
      <w:r w:rsidRPr="0052005C">
        <w:rPr>
          <w:b/>
          <w:bCs/>
        </w:rPr>
        <w:t>β.</w:t>
      </w:r>
      <w:r>
        <w:t xml:space="preserve"> να σχολιάσετε κριτικά τις δυνατότητες κοινωνικής ανέλιξης που ένας δούλος μπορούσε, υπό προϋποθέσεις, να αποκτήσει εντός του οίκου. </w:t>
      </w:r>
    </w:p>
    <w:p w14:paraId="757CD3CD" w14:textId="77777777" w:rsidR="006735EC" w:rsidRDefault="006735EC" w:rsidP="006735EC">
      <w:pPr>
        <w:pStyle w:val="a3"/>
        <w:ind w:left="360"/>
      </w:pPr>
    </w:p>
    <w:p w14:paraId="598AFD13" w14:textId="441BB1B2" w:rsidR="006735EC" w:rsidRDefault="006735EC" w:rsidP="006735EC">
      <w:pPr>
        <w:pStyle w:val="a3"/>
        <w:ind w:left="360"/>
      </w:pPr>
      <w:r>
        <w:t xml:space="preserve">ΚΕΙΜΕΝΟ </w:t>
      </w:r>
    </w:p>
    <w:p w14:paraId="485581DF" w14:textId="77777777" w:rsidR="006735EC" w:rsidRDefault="006735EC" w:rsidP="006735EC">
      <w:pPr>
        <w:pStyle w:val="a3"/>
        <w:ind w:left="360"/>
      </w:pPr>
      <w:r>
        <w:t xml:space="preserve">Στα ομηρικά ποιήματα ο πόλεμος είναι ο κύριος παράγοντας δουλείας, αφού όταν κυριεύεται μια πόλη, οι γυναίκες και τα παιδιά γίνονται λάφυρα του νικητή. Η πειρατεία παίζει επίσης σημαντικό ρόλο: τον νεαρό Εύμαιο τον απήγαγαν Φοίνικες έμποροι-πειρατές, με τη συνεργία μιας δούλης από τη Σιδώνα, την οποία επίσης είχαν απαγάγει πειρατές από την Τάφο. Η Οδύσσεια αναφέρει ακόμη μια δούλη που γεννήθηκε στον οίκο του Οδυσσέα: η Μελανθώ η κόρη του Δόλιου, η οποία φέρθηκε με αγνωμοσύνη στην Πηνελόπη, που την ανέθρεψε από την παιδική της ηλικία σαν να ήταν παιδί της. Τα ποιήματα [ενν. η Ιλιάδα και η Οδύσσεια] δεν αναφέρουν καμία περίπτωση χειραφέτησης1 δούλου. Ένας δούλος όμως απολαμβάνει ενίοτε2 κάποια αυτονομία -ο Εύμαιος είχε αγοράσει έναν δούλο με δική του πρωτοβουλία και με δικά του έξοδα-, και ένας καλός κύριος ξέρει να ανταμείβει τους πιο αφοσιωμένους υπηρέτες, παραχωρώντας τους έναν κλήρο γης, ένα σπίτι και μια γυναίκα. </w:t>
      </w:r>
    </w:p>
    <w:p w14:paraId="314CF551" w14:textId="50D64D04" w:rsidR="006735EC" w:rsidRDefault="006735EC" w:rsidP="006735EC">
      <w:pPr>
        <w:pStyle w:val="a3"/>
        <w:ind w:left="360"/>
      </w:pPr>
      <w:r>
        <w:t>Carlier, P., Ο Όμηρος, μτφρ. Αν. Κεφαλά, Πατάκης, Αθήνα 2005, σ. 187.</w:t>
      </w:r>
    </w:p>
    <w:p w14:paraId="736875C3" w14:textId="77777777" w:rsidR="004F3BF0" w:rsidRDefault="004F3BF0" w:rsidP="006735EC">
      <w:pPr>
        <w:pStyle w:val="a3"/>
        <w:ind w:left="360"/>
        <w:rPr>
          <w:rFonts w:cstheme="minorHAnsi"/>
          <w:color w:val="333333"/>
          <w:sz w:val="16"/>
          <w:szCs w:val="16"/>
          <w:shd w:val="clear" w:color="auto" w:fill="FFFFFF"/>
        </w:rPr>
      </w:pPr>
    </w:p>
    <w:p w14:paraId="16F0A1E8" w14:textId="7523A471" w:rsidR="004F3BF0" w:rsidRPr="004F3BF0" w:rsidRDefault="004F3BF0" w:rsidP="006735EC">
      <w:pPr>
        <w:pStyle w:val="a3"/>
        <w:ind w:left="360"/>
        <w:rPr>
          <w:rFonts w:cstheme="minorHAnsi"/>
          <w:i/>
          <w:iCs/>
          <w:sz w:val="18"/>
          <w:szCs w:val="18"/>
        </w:rPr>
      </w:pPr>
      <w:r w:rsidRPr="004F3BF0">
        <w:rPr>
          <w:rFonts w:cstheme="minorHAnsi"/>
          <w:i/>
          <w:iCs/>
          <w:color w:val="333333"/>
          <w:sz w:val="18"/>
          <w:szCs w:val="18"/>
          <w:shd w:val="clear" w:color="auto" w:fill="FFFFFF"/>
        </w:rPr>
        <w:t>Τ</w:t>
      </w:r>
      <w:r w:rsidRPr="004F3BF0">
        <w:rPr>
          <w:rFonts w:cstheme="minorHAnsi"/>
          <w:i/>
          <w:iCs/>
          <w:color w:val="333333"/>
          <w:sz w:val="18"/>
          <w:szCs w:val="18"/>
          <w:shd w:val="clear" w:color="auto" w:fill="FFFFFF"/>
        </w:rPr>
        <w:t>α θέματα προέρχ</w:t>
      </w:r>
      <w:r w:rsidRPr="004F3BF0">
        <w:rPr>
          <w:rFonts w:cstheme="minorHAnsi"/>
          <w:i/>
          <w:iCs/>
          <w:color w:val="333333"/>
          <w:sz w:val="18"/>
          <w:szCs w:val="18"/>
          <w:shd w:val="clear" w:color="auto" w:fill="FFFFFF"/>
        </w:rPr>
        <w:t>ονται</w:t>
      </w:r>
      <w:r w:rsidRPr="004F3BF0">
        <w:rPr>
          <w:rFonts w:cstheme="minorHAnsi"/>
          <w:i/>
          <w:iCs/>
          <w:color w:val="333333"/>
          <w:sz w:val="18"/>
          <w:szCs w:val="18"/>
          <w:shd w:val="clear" w:color="auto" w:fill="FFFFFF"/>
        </w:rPr>
        <w:t xml:space="preserve"> και αντλήθηκαν από την πλατφόρμα της Τράπεζας Θεμάτων Διαβαθμισμένης Δυσκολίας που αναπτύχθηκε (MIS5070818-Tράπεζα θεμάτων Διαβαθμισμένης Δυσκολίας για τη Δευτεροβάθμια Εκπαίδευση, Γενικό Λύκειο-ΕΠΑΛ) και είναι διαδικτυακά στο δικτυακό τόπο του Ινστιτούτου Εκπαιδευτικής Πολιτικής (Ι.Ε.Π.) στη διεύθυνση (http://iep.edu.gr/el/trapeza-thematon-arxiki-selida)».</w:t>
      </w:r>
    </w:p>
    <w:sectPr w:rsidR="004F3BF0" w:rsidRPr="004F3BF0" w:rsidSect="00261DB3">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78F"/>
    <w:multiLevelType w:val="hybridMultilevel"/>
    <w:tmpl w:val="716E103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A940314"/>
    <w:multiLevelType w:val="hybridMultilevel"/>
    <w:tmpl w:val="716E103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15:restartNumberingAfterBreak="0">
    <w:nsid w:val="19157B5B"/>
    <w:multiLevelType w:val="hybridMultilevel"/>
    <w:tmpl w:val="77487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5CB274B"/>
    <w:multiLevelType w:val="hybridMultilevel"/>
    <w:tmpl w:val="BF244B5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77622CC"/>
    <w:multiLevelType w:val="hybridMultilevel"/>
    <w:tmpl w:val="CE60B1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91040D"/>
    <w:multiLevelType w:val="hybridMultilevel"/>
    <w:tmpl w:val="2BF4B944"/>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401F2EF9"/>
    <w:multiLevelType w:val="hybridMultilevel"/>
    <w:tmpl w:val="6A9C7572"/>
    <w:lvl w:ilvl="0" w:tplc="6220035E">
      <w:start w:val="1"/>
      <mc:AlternateContent>
        <mc:Choice Requires="w14">
          <w:numFmt w:val="custom" w:format="α, β, γ, ..."/>
        </mc:Choice>
        <mc:Fallback>
          <w:numFmt w:val="decimal"/>
        </mc:Fallback>
      </mc:AlternateContent>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num w:numId="1" w16cid:durableId="1088382887">
    <w:abstractNumId w:val="6"/>
  </w:num>
  <w:num w:numId="2" w16cid:durableId="2006014475">
    <w:abstractNumId w:val="5"/>
  </w:num>
  <w:num w:numId="3" w16cid:durableId="541524186">
    <w:abstractNumId w:val="4"/>
  </w:num>
  <w:num w:numId="4" w16cid:durableId="1585800402">
    <w:abstractNumId w:val="1"/>
  </w:num>
  <w:num w:numId="5" w16cid:durableId="601836096">
    <w:abstractNumId w:val="2"/>
  </w:num>
  <w:num w:numId="6" w16cid:durableId="2042977051">
    <w:abstractNumId w:val="3"/>
  </w:num>
  <w:num w:numId="7" w16cid:durableId="105566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B2"/>
    <w:rsid w:val="001A76B2"/>
    <w:rsid w:val="001C0CD2"/>
    <w:rsid w:val="00261DB3"/>
    <w:rsid w:val="003049D7"/>
    <w:rsid w:val="00354FE7"/>
    <w:rsid w:val="004F3BF0"/>
    <w:rsid w:val="0052005C"/>
    <w:rsid w:val="006735EC"/>
    <w:rsid w:val="006B3889"/>
    <w:rsid w:val="007206EA"/>
    <w:rsid w:val="00795736"/>
    <w:rsid w:val="007A1702"/>
    <w:rsid w:val="007B637E"/>
    <w:rsid w:val="00A40E2A"/>
    <w:rsid w:val="00A818E1"/>
    <w:rsid w:val="00B302A4"/>
    <w:rsid w:val="00E24B48"/>
    <w:rsid w:val="00EB15BF"/>
    <w:rsid w:val="00F529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6B25"/>
  <w15:chartTrackingRefBased/>
  <w15:docId w15:val="{97C66D76-ADFC-46C8-8EA9-8A08A232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973</Words>
  <Characters>5260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Μπαλαρά</dc:creator>
  <cp:keywords/>
  <dc:description/>
  <cp:lastModifiedBy>Γεωργία Μπαλαρά</cp:lastModifiedBy>
  <cp:revision>4</cp:revision>
  <cp:lastPrinted>2023-11-23T06:50:00Z</cp:lastPrinted>
  <dcterms:created xsi:type="dcterms:W3CDTF">2023-11-23T06:50:00Z</dcterms:created>
  <dcterms:modified xsi:type="dcterms:W3CDTF">2023-12-06T21:16:00Z</dcterms:modified>
</cp:coreProperties>
</file>