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7D" w:rsidRDefault="00F01E7D" w:rsidP="00F0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</w:pPr>
      <w:r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  <w:t>Nom : _____________</w:t>
      </w:r>
      <w:r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  <w:tab/>
      </w:r>
      <w:r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  <w:tab/>
        <w:t>Prénom : _________________</w:t>
      </w:r>
      <w:r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  <w:tab/>
      </w:r>
      <w:r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  <w:tab/>
        <w:t>Date : __________</w:t>
      </w:r>
    </w:p>
    <w:p w:rsidR="00F01E7D" w:rsidRDefault="00F01E7D" w:rsidP="00B87C44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</w:pPr>
    </w:p>
    <w:p w:rsidR="00F01E7D" w:rsidRDefault="00F01E7D" w:rsidP="00B87C44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b/>
          <w:bCs/>
          <w:color w:val="333333"/>
          <w:szCs w:val="10"/>
          <w:lang w:val="fr-CA"/>
        </w:rPr>
      </w:pPr>
    </w:p>
    <w:p w:rsidR="00B87C44" w:rsidRPr="00F01E7D" w:rsidRDefault="00B87C44" w:rsidP="00B87C44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Helvetica"/>
          <w:b/>
          <w:bCs/>
          <w:color w:val="333333"/>
          <w:szCs w:val="10"/>
        </w:rPr>
      </w:pPr>
      <w:r>
        <w:rPr>
          <w:rFonts w:ascii="Century Gothic" w:eastAsia="Times New Roman" w:hAnsi="Century Gothic" w:cs="Helvetica"/>
          <w:b/>
          <w:bCs/>
          <w:color w:val="333333"/>
          <w:szCs w:val="10"/>
        </w:rPr>
        <w:t xml:space="preserve">Συμπληρώστε το κείμενο με τις λέξεις που σας δίνονται για να παρουσιάσετε την ιστορία του εθίμου της </w:t>
      </w:r>
      <w:proofErr w:type="spellStart"/>
      <w:r>
        <w:rPr>
          <w:rFonts w:ascii="Century Gothic" w:eastAsia="Times New Roman" w:hAnsi="Century Gothic" w:cs="Helvetica"/>
          <w:b/>
          <w:bCs/>
          <w:color w:val="333333"/>
          <w:szCs w:val="10"/>
          <w:lang w:val="en-US"/>
        </w:rPr>
        <w:t>Chandeleur</w:t>
      </w:r>
      <w:proofErr w:type="spellEnd"/>
      <w:r w:rsidRPr="00B87C44">
        <w:rPr>
          <w:rFonts w:ascii="Century Gothic" w:eastAsia="Times New Roman" w:hAnsi="Century Gothic" w:cs="Helvetica"/>
          <w:b/>
          <w:bCs/>
          <w:color w:val="333333"/>
          <w:szCs w:val="10"/>
        </w:rPr>
        <w:t>.</w:t>
      </w:r>
    </w:p>
    <w:p w:rsidR="00B87C44" w:rsidRPr="00B87C44" w:rsidRDefault="006E6B44" w:rsidP="00B87C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0"/>
          <w:szCs w:val="10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3430121</wp:posOffset>
            </wp:positionH>
            <wp:positionV relativeFrom="paragraph">
              <wp:posOffset>8815</wp:posOffset>
            </wp:positionV>
            <wp:extent cx="1890432" cy="1165412"/>
            <wp:effectExtent l="19050" t="0" r="0" b="0"/>
            <wp:wrapTight wrapText="bothSides">
              <wp:wrapPolygon edited="0">
                <wp:start x="-218" y="0"/>
                <wp:lineTo x="-218" y="21185"/>
                <wp:lineTo x="21549" y="21185"/>
                <wp:lineTo x="21549" y="0"/>
                <wp:lineTo x="-218" y="0"/>
              </wp:wrapPolygon>
            </wp:wrapTight>
            <wp:docPr id="3" name="Εικόνα 3" descr="https://jocelynemontcharmont.files.wordpress.com/2016/02/chandeleur-2-fev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ocelynemontcharmont.files.wordpress.com/2016/02/chandeleur-2-fevri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32" cy="116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C44" w:rsidRPr="00B87C44" w:rsidRDefault="00B87C44" w:rsidP="00B87C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0"/>
          <w:szCs w:val="10"/>
        </w:rPr>
      </w:pPr>
    </w:p>
    <w:p w:rsidR="00B87C44" w:rsidRPr="00F01E7D" w:rsidRDefault="00B87C44" w:rsidP="00B87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entury Gothic" w:eastAsia="Times New Roman" w:hAnsi="Century Gothic" w:cs="Helvetica"/>
          <w:bCs/>
          <w:color w:val="333333"/>
          <w:szCs w:val="10"/>
        </w:rPr>
      </w:pP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Γαλλία-</w:t>
      </w:r>
      <w:r>
        <w:rPr>
          <w:rFonts w:ascii="Century Gothic" w:eastAsia="Times New Roman" w:hAnsi="Century Gothic" w:cs="Helvetica"/>
          <w:bCs/>
          <w:color w:val="333333"/>
          <w:szCs w:val="10"/>
        </w:rPr>
        <w:t xml:space="preserve"> </w:t>
      </w: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έθιμο-εκχριστιανίσει-</w:t>
      </w:r>
      <w:r>
        <w:rPr>
          <w:rFonts w:ascii="Century Gothic" w:eastAsia="Times New Roman" w:hAnsi="Century Gothic" w:cs="Helvetica"/>
          <w:bCs/>
          <w:color w:val="333333"/>
          <w:szCs w:val="10"/>
        </w:rPr>
        <w:t xml:space="preserve"> κ</w:t>
      </w: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ρέπας-</w:t>
      </w:r>
      <w:r>
        <w:rPr>
          <w:rFonts w:ascii="Century Gothic" w:eastAsia="Times New Roman" w:hAnsi="Century Gothic" w:cs="Helvetica"/>
          <w:bCs/>
          <w:color w:val="333333"/>
          <w:szCs w:val="10"/>
        </w:rPr>
        <w:t xml:space="preserve"> </w:t>
      </w: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λαμπάδα-</w:t>
      </w:r>
      <w:r>
        <w:rPr>
          <w:rFonts w:ascii="Century Gothic" w:eastAsia="Times New Roman" w:hAnsi="Century Gothic" w:cs="Helvetica"/>
          <w:bCs/>
          <w:color w:val="333333"/>
          <w:szCs w:val="10"/>
        </w:rPr>
        <w:t xml:space="preserve"> </w:t>
      </w: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παράδοση-</w:t>
      </w:r>
      <w:r>
        <w:rPr>
          <w:rFonts w:ascii="Century Gothic" w:eastAsia="Times New Roman" w:hAnsi="Century Gothic" w:cs="Helvetica"/>
          <w:bCs/>
          <w:color w:val="333333"/>
          <w:szCs w:val="10"/>
        </w:rPr>
        <w:t xml:space="preserve"> </w:t>
      </w:r>
      <w:r w:rsidRPr="00B87C44">
        <w:rPr>
          <w:rFonts w:ascii="Century Gothic" w:eastAsia="Times New Roman" w:hAnsi="Century Gothic" w:cs="Helvetica"/>
          <w:bCs/>
          <w:color w:val="333333"/>
          <w:szCs w:val="10"/>
        </w:rPr>
        <w:t>σαράντα-</w:t>
      </w:r>
      <w:r w:rsidR="00F01E7D">
        <w:rPr>
          <w:rFonts w:ascii="Century Gothic" w:eastAsia="Times New Roman" w:hAnsi="Century Gothic" w:cs="Helvetica"/>
          <w:bCs/>
          <w:color w:val="333333"/>
          <w:szCs w:val="10"/>
        </w:rPr>
        <w:t>σοδειά</w:t>
      </w:r>
    </w:p>
    <w:p w:rsidR="00B87C44" w:rsidRPr="00B87C44" w:rsidRDefault="00B87C44" w:rsidP="00B87C44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Cs/>
          <w:color w:val="333333"/>
          <w:szCs w:val="10"/>
        </w:rPr>
      </w:pPr>
    </w:p>
    <w:p w:rsidR="00B87C44" w:rsidRDefault="00B87C44" w:rsidP="00B87C44">
      <w:p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</w:rPr>
      </w:pPr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Η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Chandeleur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γιορτάζεται στη </w:t>
      </w:r>
      <w:r w:rsidR="00F01E7D">
        <w:rPr>
          <w:rFonts w:ascii="Century Gothic" w:eastAsia="Times New Roman" w:hAnsi="Century Gothic" w:cs="Helvetica"/>
          <w:color w:val="333333"/>
          <w:szCs w:val="12"/>
        </w:rPr>
        <w:t>______________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στις 2 Φεβρουαρίου, ___________________ ημέρες μετά τα Χριστούγεννα, και αντιστοιχεί στην Υπαπαντή τού Χριστού, στην υποδοχή του Χριστού στο ναό και στον εξαγνισμό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τής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Παναγίας.</w:t>
      </w:r>
    </w:p>
    <w:p w:rsidR="00B87C44" w:rsidRDefault="00B87C44" w:rsidP="00B87C44">
      <w:p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</w:rPr>
      </w:pPr>
      <w:r w:rsidRPr="00B87C44">
        <w:rPr>
          <w:rFonts w:ascii="Century Gothic" w:eastAsia="Times New Roman" w:hAnsi="Century Gothic" w:cs="Helvetica"/>
          <w:color w:val="333333"/>
          <w:szCs w:val="12"/>
        </w:rPr>
        <w:t>Την ονομασία της η γιορτή την πήρε από τη λέξη «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chandelle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>», που σημαίνει ____________________ , κερί. Και να γιατί: στη Ρωμαϊκή εποχή, στις 2 Φεβρουαρίου υπήρχε μια γιορτ</w:t>
      </w:r>
      <w:r w:rsidR="00F01E7D">
        <w:rPr>
          <w:rFonts w:ascii="Century Gothic" w:eastAsia="Times New Roman" w:hAnsi="Century Gothic" w:cs="Helvetica"/>
          <w:color w:val="333333"/>
          <w:szCs w:val="12"/>
        </w:rPr>
        <w:t xml:space="preserve">ή προς τιμήν του θεού Πάνα. </w:t>
      </w:r>
      <w:proofErr w:type="spellStart"/>
      <w:r w:rsidR="00F01E7D">
        <w:rPr>
          <w:rFonts w:ascii="Century Gothic" w:eastAsia="Times New Roman" w:hAnsi="Century Gothic" w:cs="Helvetica"/>
          <w:color w:val="333333"/>
          <w:szCs w:val="12"/>
        </w:rPr>
        <w:t>Καθ</w:t>
      </w:r>
      <w:r w:rsidR="00F01E7D" w:rsidRPr="00F01E7D">
        <w:rPr>
          <w:rFonts w:ascii="Century Gothic" w:eastAsia="Times New Roman" w:hAnsi="Century Gothic" w:cs="Helvetica"/>
          <w:color w:val="333333"/>
          <w:szCs w:val="12"/>
        </w:rPr>
        <w:t>’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t>όλη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τη διάρκεια της νύχτας, οι πιστοί έβγαιναν στους δρόμους της Ρώμης κρατώντας πυρσούς.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br/>
      </w:r>
      <w:r w:rsidRPr="00B87C44">
        <w:rPr>
          <w:rFonts w:ascii="Helvetica" w:eastAsia="Times New Roman" w:hAnsi="Helvetica" w:cs="Helvetica"/>
          <w:color w:val="333333"/>
          <w:szCs w:val="12"/>
        </w:rPr>
        <w:t>​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Το 472, ο Πάπας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Gelase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ο Α’ αποφασίζει να ___________________________ τη γιορτή αυτή, η οποία, στο εξής θα τιμούσε την πρώτη είσοδο του Χριστού στην Εκκλησία.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br/>
        <w:t xml:space="preserve">Εν τω μεταξύ, εμφανίζεται μία νέα παράδοση, αυτή της κρέπας. Η _________________________  αυτή έχει τις αναφορές της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σ’έναν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παλιό μύθο, σύμφωνα με τον οποίο, εάν την ημέρα της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Chandeleur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δεν γίνονταν κρέπες, η ______________________  του σιταριού όλης της χρονιάς θα καταστρεφόταν.</w:t>
      </w:r>
      <w:r w:rsidRPr="00B87C44">
        <w:rPr>
          <w:rFonts w:ascii="Century Gothic" w:eastAsia="Times New Roman" w:hAnsi="Century Gothic" w:cs="Helvetica"/>
          <w:color w:val="333333"/>
          <w:szCs w:val="12"/>
        </w:rPr>
        <w:br/>
        <w:t xml:space="preserve">Κάθε χρόνο λοιπόν αυτή την ημέρα, κατά την παράδοση, σε κάθε σπίτι </w:t>
      </w:r>
      <w:proofErr w:type="spellStart"/>
      <w:r w:rsidRPr="00B87C44">
        <w:rPr>
          <w:rFonts w:ascii="Century Gothic" w:eastAsia="Times New Roman" w:hAnsi="Century Gothic" w:cs="Helvetica"/>
          <w:color w:val="333333"/>
          <w:szCs w:val="12"/>
        </w:rPr>
        <w:t>τής</w:t>
      </w:r>
      <w:proofErr w:type="spellEnd"/>
      <w:r w:rsidRPr="00B87C44">
        <w:rPr>
          <w:rFonts w:ascii="Century Gothic" w:eastAsia="Times New Roman" w:hAnsi="Century Gothic" w:cs="Helvetica"/>
          <w:color w:val="333333"/>
          <w:szCs w:val="12"/>
        </w:rPr>
        <w:t xml:space="preserve"> Γαλλίας αναβιώνει το _____________________ της παρασκευής ___________________________.</w:t>
      </w:r>
    </w:p>
    <w:p w:rsidR="00B87C44" w:rsidRDefault="00B87C44" w:rsidP="00B87C44">
      <w:p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  <w:lang w:val="fr-CA"/>
        </w:rPr>
      </w:pPr>
    </w:p>
    <w:p w:rsidR="006E6B44" w:rsidRDefault="00B87C44" w:rsidP="006E6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  <w:lang w:val="fr-CA"/>
        </w:rPr>
      </w:pPr>
      <w:r>
        <w:rPr>
          <w:rFonts w:ascii="Century Gothic" w:eastAsia="Times New Roman" w:hAnsi="Century Gothic" w:cs="Helvetica"/>
          <w:color w:val="333333"/>
          <w:szCs w:val="12"/>
          <w:lang w:val="fr-CA"/>
        </w:rPr>
        <w:t>Maintenant, c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inq questions de compréhension </w:t>
      </w:r>
      <w:r w:rsidR="006E6B44">
        <w:rPr>
          <w:rFonts w:ascii="Century Gothic" w:eastAsia="Times New Roman" w:hAnsi="Century Gothic" w:cs="Helvetica"/>
          <w:color w:val="333333"/>
          <w:szCs w:val="12"/>
          <w:lang w:val="fr-CA"/>
        </w:rPr>
        <w:t>sur l'histoire de la Chandeleur :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 </w:t>
      </w:r>
    </w:p>
    <w:p w:rsidR="00B87C44" w:rsidRPr="006E6B44" w:rsidRDefault="00B87C44" w:rsidP="006E6B44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b/>
          <w:color w:val="333333"/>
          <w:szCs w:val="12"/>
          <w:lang w:val="fr-CA"/>
        </w:rPr>
      </w:pPr>
      <w:r w:rsidRPr="006E6B44">
        <w:rPr>
          <w:rFonts w:ascii="Century Gothic" w:eastAsia="Times New Roman" w:hAnsi="Century Gothic" w:cs="Helvetica"/>
          <w:color w:val="333333"/>
          <w:szCs w:val="12"/>
          <w:lang w:val="fr-CA"/>
        </w:rPr>
        <w:t>La Chandeleur se fête le 25 décembre.</w:t>
      </w:r>
      <w:r w:rsidRPr="006E6B44">
        <w:rPr>
          <w:rFonts w:ascii="Century Gothic" w:eastAsia="Times New Roman" w:hAnsi="Century Gothic" w:cs="Helvetica"/>
          <w:color w:val="333333"/>
          <w:szCs w:val="12"/>
          <w:lang w:val="fr-CA"/>
        </w:rPr>
        <w:br/>
      </w:r>
      <w:r w:rsidR="006E6B44">
        <w:rPr>
          <w:rFonts w:ascii="Century Gothic" w:eastAsia="MS Gothic" w:hAnsi="Century Gothic" w:cs="MS Gothic"/>
          <w:b/>
          <w:color w:val="333333"/>
          <w:szCs w:val="12"/>
          <w:lang w:val="fr-CA"/>
        </w:rPr>
        <w:t>Vrai ou F</w:t>
      </w:r>
      <w:r w:rsidR="006E6B44" w:rsidRPr="006E6B44">
        <w:rPr>
          <w:rFonts w:ascii="Century Gothic" w:eastAsia="MS Gothic" w:hAnsi="Century Gothic" w:cs="MS Gothic"/>
          <w:b/>
          <w:color w:val="333333"/>
          <w:szCs w:val="12"/>
          <w:lang w:val="fr-CA"/>
        </w:rPr>
        <w:t>aux?</w:t>
      </w:r>
    </w:p>
    <w:p w:rsidR="00B87C44" w:rsidRPr="006E6B44" w:rsidRDefault="00B87C44" w:rsidP="00B87C44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  <w:lang w:val="fr-CA"/>
        </w:rPr>
      </w:pP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La Chandeleur </w:t>
      </w:r>
      <w:proofErr w:type="gramStart"/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>a</w:t>
      </w:r>
      <w:proofErr w:type="gramEnd"/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 lieu le 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 xml:space="preserve">______ </w:t>
      </w:r>
      <w:r w:rsidRPr="006E6B44">
        <w:rPr>
          <w:rFonts w:ascii="Century Gothic" w:eastAsia="Times New Roman" w:hAnsi="Century Gothic" w:cs="Helvetica"/>
          <w:bCs/>
          <w:color w:val="333333"/>
          <w:szCs w:val="12"/>
          <w:lang w:val="fr-CA"/>
        </w:rPr>
        <w:t>février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, soit </w:t>
      </w:r>
      <w:r w:rsidRPr="006E6B44">
        <w:rPr>
          <w:rFonts w:ascii="Century Gothic" w:eastAsia="Times New Roman" w:hAnsi="Century Gothic" w:cs="Helvetica"/>
          <w:bCs/>
          <w:color w:val="333333"/>
          <w:szCs w:val="12"/>
          <w:lang w:val="fr-CA"/>
        </w:rPr>
        <w:t>______ jours après Noël</w:t>
      </w:r>
      <w:r w:rsidRPr="006E6B44">
        <w:rPr>
          <w:rFonts w:ascii="Century Gothic" w:eastAsia="Times New Roman" w:hAnsi="Century Gothic" w:cs="Helvetica"/>
          <w:color w:val="333333"/>
          <w:szCs w:val="12"/>
          <w:lang w:val="fr-CA"/>
        </w:rPr>
        <w:t>.</w:t>
      </w:r>
    </w:p>
    <w:p w:rsidR="00B87C44" w:rsidRPr="00B87C44" w:rsidRDefault="00B87C44" w:rsidP="006E6B4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Century Gothic" w:eastAsia="Times New Roman" w:hAnsi="Century Gothic" w:cs="Helvetica"/>
          <w:color w:val="333333"/>
          <w:szCs w:val="12"/>
          <w:lang w:val="fr-CA"/>
        </w:rPr>
      </w:pP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>D'où vient le mot "Chandeleur" ?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br/>
        <w:t>a) Du mot "chandelle"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br/>
        <w:t>b) Du mot "crêpe"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br/>
        <w:t>c) Du mot "récolte"</w:t>
      </w:r>
    </w:p>
    <w:p w:rsidR="00B87C44" w:rsidRPr="00B87C44" w:rsidRDefault="00B87C44" w:rsidP="00B87C44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  <w:lang w:val="fr-CA"/>
        </w:rPr>
      </w:pP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Les chandelles allumées devaient aider à avoir une bonne 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</w:t>
      </w:r>
      <w:r w:rsidR="006E6B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______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 et marquer la transition entre 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_____</w:t>
      </w:r>
      <w:r w:rsidR="006E6B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_______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 xml:space="preserve"> et 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</w:t>
      </w:r>
      <w:r w:rsidR="006E6B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_______</w:t>
      </w:r>
      <w:r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_____</w:t>
      </w:r>
      <w:r w:rsidRPr="00B87C44">
        <w:rPr>
          <w:rFonts w:ascii="Century Gothic" w:eastAsia="Times New Roman" w:hAnsi="Century Gothic" w:cs="Helvetica"/>
          <w:color w:val="333333"/>
          <w:szCs w:val="12"/>
          <w:lang w:val="fr-CA"/>
        </w:rPr>
        <w:t>.</w:t>
      </w:r>
    </w:p>
    <w:p w:rsidR="00B87C44" w:rsidRPr="00B87C44" w:rsidRDefault="00B87C44" w:rsidP="00B87C44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Century Gothic" w:eastAsia="Times New Roman" w:hAnsi="Century Gothic" w:cs="Helvetica"/>
          <w:color w:val="333333"/>
          <w:szCs w:val="12"/>
          <w:lang w:val="fr-CA"/>
        </w:rPr>
      </w:pPr>
      <w:r w:rsidRPr="006E6B44">
        <w:rPr>
          <w:rFonts w:ascii="Century Gothic" w:eastAsia="Times New Roman" w:hAnsi="Century Gothic" w:cs="Helvetica"/>
          <w:color w:val="333333"/>
          <w:szCs w:val="12"/>
          <w:lang w:val="fr-CA"/>
        </w:rPr>
        <w:t>La crêpe symbolise la lumière grâce à sa forme et sa couleur.</w:t>
      </w:r>
      <w:r w:rsidRPr="006E6B44">
        <w:rPr>
          <w:rFonts w:ascii="Century Gothic" w:eastAsia="Times New Roman" w:hAnsi="Century Gothic" w:cs="Helvetica"/>
          <w:color w:val="333333"/>
          <w:szCs w:val="12"/>
          <w:lang w:val="fr-CA"/>
        </w:rPr>
        <w:br/>
      </w:r>
      <w:r w:rsidR="006E6B44" w:rsidRPr="00B87C44">
        <w:rPr>
          <w:rFonts w:ascii="Century Gothic" w:eastAsia="Times New Roman" w:hAnsi="Century Gothic" w:cs="Helvetica"/>
          <w:b/>
          <w:bCs/>
          <w:color w:val="333333"/>
          <w:szCs w:val="12"/>
          <w:lang w:val="fr-CA"/>
        </w:rPr>
        <w:t>Vrai ou Faux</w:t>
      </w:r>
    </w:p>
    <w:p w:rsidR="00B87CD9" w:rsidRPr="006E6B44" w:rsidRDefault="006E6B44" w:rsidP="006E6B44">
      <w:pPr>
        <w:shd w:val="clear" w:color="auto" w:fill="FFFFFF"/>
        <w:spacing w:line="360" w:lineRule="atLeast"/>
        <w:rPr>
          <w:lang w:val="fr-CA"/>
        </w:rPr>
      </w:pPr>
      <w:r>
        <w:rPr>
          <w:rFonts w:ascii="Helvetica" w:eastAsia="Times New Roman" w:hAnsi="Helvetica" w:cs="Helvetica"/>
          <w:color w:val="333333"/>
          <w:sz w:val="12"/>
          <w:szCs w:val="12"/>
        </w:rPr>
        <w:t>.</w:t>
      </w:r>
    </w:p>
    <w:sectPr w:rsidR="00B87CD9" w:rsidRPr="006E6B44" w:rsidSect="00F01E7D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6076"/>
    <w:multiLevelType w:val="multilevel"/>
    <w:tmpl w:val="CD1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101E7"/>
    <w:multiLevelType w:val="multilevel"/>
    <w:tmpl w:val="A30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B87C44"/>
    <w:rsid w:val="006E6B44"/>
    <w:rsid w:val="00B87C44"/>
    <w:rsid w:val="00B87CD9"/>
    <w:rsid w:val="00F0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C4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E6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8126">
          <w:marLeft w:val="0"/>
          <w:marRight w:val="0"/>
          <w:marTop w:val="214"/>
          <w:marBottom w:val="0"/>
          <w:divBdr>
            <w:top w:val="single" w:sz="48" w:space="2" w:color="FFFFFF"/>
            <w:left w:val="single" w:sz="48" w:space="2" w:color="FFFFFF"/>
            <w:bottom w:val="single" w:sz="48" w:space="2" w:color="FFFFFF"/>
            <w:right w:val="single" w:sz="48" w:space="2" w:color="FFFFFF"/>
          </w:divBdr>
        </w:div>
        <w:div w:id="1548837349">
          <w:marLeft w:val="536"/>
          <w:marRight w:val="536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2025-02-01T09:39:00Z</cp:lastPrinted>
  <dcterms:created xsi:type="dcterms:W3CDTF">2025-02-01T09:21:00Z</dcterms:created>
  <dcterms:modified xsi:type="dcterms:W3CDTF">2025-02-01T09:40:00Z</dcterms:modified>
</cp:coreProperties>
</file>