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CA7E41" w:rsidRDefault="00BA33DD" w:rsidP="00707122">
      <w:pPr>
        <w:spacing w:after="0"/>
        <w:ind w:left="-709" w:right="-1050"/>
        <w:jc w:val="center"/>
        <w:rPr>
          <w:sz w:val="36"/>
          <w:szCs w:val="36"/>
        </w:rPr>
      </w:pPr>
      <w:r>
        <w:rPr>
          <w:sz w:val="36"/>
          <w:szCs w:val="36"/>
        </w:rPr>
        <w:t>19 (Α) ΤΟ ΚΛΙΜΑ ΤΗΣ ΕΥΡΩΠΗΣ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0E5EA5">
      <w:pPr>
        <w:spacing w:after="0"/>
        <w:ind w:left="-993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DD5722" w:rsidRPr="002F68BB" w:rsidRDefault="00DD5722" w:rsidP="002F68BB">
      <w:pPr>
        <w:spacing w:after="0"/>
        <w:ind w:left="-993" w:right="-908"/>
        <w:rPr>
          <w:sz w:val="32"/>
          <w:szCs w:val="32"/>
        </w:rPr>
      </w:pPr>
    </w:p>
    <w:p w:rsidR="00BA33DD" w:rsidRDefault="00CB5E6A" w:rsidP="00CB5E6A">
      <w:pPr>
        <w:pStyle w:val="a7"/>
        <w:numPr>
          <w:ilvl w:val="0"/>
          <w:numId w:val="2"/>
        </w:numPr>
        <w:spacing w:after="0"/>
        <w:ind w:right="-9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9411F">
        <w:rPr>
          <w:sz w:val="32"/>
          <w:szCs w:val="32"/>
          <w:u w:val="single"/>
        </w:rPr>
        <w:t xml:space="preserve">Σημείωσε </w:t>
      </w:r>
      <w:r w:rsidR="0079411F">
        <w:rPr>
          <w:rFonts w:cstheme="minorHAnsi"/>
          <w:sz w:val="32"/>
          <w:szCs w:val="32"/>
          <w:u w:val="single"/>
        </w:rPr>
        <w:t>√</w:t>
      </w:r>
      <w:r w:rsidR="0079411F">
        <w:rPr>
          <w:sz w:val="32"/>
          <w:szCs w:val="32"/>
          <w:u w:val="single"/>
        </w:rPr>
        <w:t xml:space="preserve"> στις σωστές προτάσεις.</w:t>
      </w:r>
    </w:p>
    <w:p w:rsidR="00433935" w:rsidRDefault="0079411F" w:rsidP="00BA33DD">
      <w:pPr>
        <w:pStyle w:val="a7"/>
        <w:spacing w:after="0"/>
        <w:ind w:left="-633" w:right="-908"/>
        <w:rPr>
          <w:sz w:val="32"/>
          <w:szCs w:val="32"/>
        </w:rPr>
      </w:pPr>
      <w:r>
        <w:rPr>
          <w:sz w:val="32"/>
          <w:szCs w:val="32"/>
        </w:rPr>
        <w:t>___</w:t>
      </w:r>
      <w:r w:rsidR="00BA33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A33DD">
        <w:rPr>
          <w:sz w:val="32"/>
          <w:szCs w:val="32"/>
        </w:rPr>
        <w:t>Η Ευρώπη με μέσο υψόμετρο 800 μέτρα, θεωρείται ορεινή ήπειρος.</w:t>
      </w:r>
    </w:p>
    <w:p w:rsidR="00BA33DD" w:rsidRDefault="0079411F" w:rsidP="00BA33DD">
      <w:pPr>
        <w:pStyle w:val="a7"/>
        <w:spacing w:after="0"/>
        <w:ind w:left="-633" w:right="-908"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r w:rsidR="00BA33DD">
        <w:rPr>
          <w:sz w:val="32"/>
          <w:szCs w:val="32"/>
        </w:rPr>
        <w:t>Οι οροσειρές μικραίνουν τη διάρκεια της ημέρας.</w:t>
      </w:r>
    </w:p>
    <w:p w:rsidR="00BA33DD" w:rsidRDefault="0079411F" w:rsidP="00BA33DD">
      <w:pPr>
        <w:pStyle w:val="a7"/>
        <w:spacing w:after="0"/>
        <w:ind w:left="-633" w:right="-908"/>
        <w:rPr>
          <w:sz w:val="32"/>
          <w:szCs w:val="32"/>
        </w:rPr>
      </w:pPr>
      <w:r>
        <w:rPr>
          <w:sz w:val="32"/>
          <w:szCs w:val="32"/>
        </w:rPr>
        <w:t>___</w:t>
      </w:r>
      <w:r w:rsidR="00BA33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A33DD">
        <w:rPr>
          <w:sz w:val="32"/>
          <w:szCs w:val="32"/>
        </w:rPr>
        <w:t>Όσο το υψόμετρο αυξάνεται, το κλίμα γίνεται πιο ψυχρό.</w:t>
      </w:r>
    </w:p>
    <w:p w:rsidR="00BA33DD" w:rsidRDefault="0079411F" w:rsidP="00BA33DD">
      <w:pPr>
        <w:pStyle w:val="a7"/>
        <w:spacing w:after="0"/>
        <w:ind w:left="-633" w:right="-908"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r w:rsidR="00BA33DD">
        <w:rPr>
          <w:sz w:val="32"/>
          <w:szCs w:val="32"/>
        </w:rPr>
        <w:t xml:space="preserve"> Ένα μικρό τμήμα της Ευρώπης βρίσκεται στη βόρεια εύκρατη ζώνη.</w:t>
      </w:r>
    </w:p>
    <w:p w:rsidR="00BA33DD" w:rsidRDefault="00BA33DD" w:rsidP="00BA33DD">
      <w:pPr>
        <w:pStyle w:val="a7"/>
        <w:spacing w:after="0"/>
        <w:ind w:left="-633" w:right="-908"/>
        <w:rPr>
          <w:sz w:val="32"/>
          <w:szCs w:val="32"/>
        </w:rPr>
      </w:pPr>
    </w:p>
    <w:p w:rsidR="00BA33DD" w:rsidRPr="00187326" w:rsidRDefault="00BA33DD" w:rsidP="00BA33DD">
      <w:pPr>
        <w:pStyle w:val="a7"/>
        <w:numPr>
          <w:ilvl w:val="0"/>
          <w:numId w:val="2"/>
        </w:numPr>
        <w:spacing w:after="0"/>
        <w:ind w:right="-908"/>
        <w:rPr>
          <w:sz w:val="32"/>
          <w:szCs w:val="32"/>
          <w:u w:val="single"/>
        </w:rPr>
      </w:pPr>
      <w:r w:rsidRPr="00187326">
        <w:rPr>
          <w:sz w:val="32"/>
          <w:szCs w:val="32"/>
          <w:u w:val="single"/>
        </w:rPr>
        <w:t>Πως επιδρά η Σιβηρία στο κλίμα της Ευρώπης ;</w:t>
      </w:r>
    </w:p>
    <w:p w:rsidR="00BA33DD" w:rsidRDefault="00BA33DD" w:rsidP="00BA33DD">
      <w:pPr>
        <w:pStyle w:val="a7"/>
        <w:spacing w:after="0"/>
        <w:ind w:left="-63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3DD" w:rsidRDefault="00BA33DD" w:rsidP="00BA33DD">
      <w:pPr>
        <w:pStyle w:val="a7"/>
        <w:spacing w:after="0"/>
        <w:ind w:left="-633" w:right="-908"/>
        <w:rPr>
          <w:sz w:val="32"/>
          <w:szCs w:val="32"/>
        </w:rPr>
      </w:pPr>
    </w:p>
    <w:p w:rsidR="00BA33DD" w:rsidRPr="00187326" w:rsidRDefault="00BA33DD" w:rsidP="00BA33DD">
      <w:pPr>
        <w:pStyle w:val="a7"/>
        <w:numPr>
          <w:ilvl w:val="0"/>
          <w:numId w:val="2"/>
        </w:numPr>
        <w:spacing w:after="0"/>
        <w:ind w:right="-908"/>
        <w:rPr>
          <w:sz w:val="32"/>
          <w:szCs w:val="32"/>
          <w:u w:val="single"/>
        </w:rPr>
      </w:pPr>
      <w:r w:rsidRPr="00187326">
        <w:rPr>
          <w:sz w:val="32"/>
          <w:szCs w:val="32"/>
          <w:u w:val="single"/>
        </w:rPr>
        <w:t>Πως επιδρά η Σαχάρα στο κλίμα της Ευρώπης ;</w:t>
      </w:r>
    </w:p>
    <w:p w:rsidR="00BA33DD" w:rsidRPr="00CB5E6A" w:rsidRDefault="00BA33DD" w:rsidP="00BA33DD">
      <w:pPr>
        <w:pStyle w:val="a7"/>
        <w:spacing w:after="0"/>
        <w:ind w:left="-633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416" w:rsidRDefault="00221416" w:rsidP="00433935">
      <w:pPr>
        <w:spacing w:after="0"/>
        <w:ind w:left="-993" w:right="-908"/>
        <w:rPr>
          <w:sz w:val="32"/>
          <w:szCs w:val="32"/>
        </w:rPr>
      </w:pPr>
    </w:p>
    <w:p w:rsidR="00C23330" w:rsidRPr="00B24D7B" w:rsidRDefault="000E5EA5" w:rsidP="00C23330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PFIndex-Regular" w:hAnsi="PFIndex-Regular" w:cs="PFIndex-Regular"/>
          <w:sz w:val="28"/>
          <w:szCs w:val="28"/>
        </w:rPr>
      </w:pPr>
      <w:r w:rsidRPr="00B24D7B">
        <w:rPr>
          <w:sz w:val="28"/>
          <w:szCs w:val="28"/>
        </w:rPr>
        <w:t xml:space="preserve"> </w:t>
      </w:r>
      <w:r w:rsidR="00221416" w:rsidRPr="00B24D7B">
        <w:rPr>
          <w:sz w:val="28"/>
          <w:szCs w:val="28"/>
        </w:rPr>
        <w:t xml:space="preserve"> </w:t>
      </w:r>
      <w:r w:rsidR="00B24D7B">
        <w:rPr>
          <w:sz w:val="28"/>
          <w:szCs w:val="28"/>
        </w:rPr>
        <w:t xml:space="preserve"> </w:t>
      </w:r>
    </w:p>
    <w:p w:rsidR="00C14268" w:rsidRPr="00C14268" w:rsidRDefault="00C14268" w:rsidP="00B24D7B">
      <w:pPr>
        <w:autoSpaceDE w:val="0"/>
        <w:autoSpaceDN w:val="0"/>
        <w:adjustRightInd w:val="0"/>
        <w:spacing w:after="0" w:line="240" w:lineRule="auto"/>
        <w:ind w:left="-851" w:right="-908"/>
        <w:rPr>
          <w:rFonts w:cs="PFIndex-Regular"/>
          <w:sz w:val="28"/>
          <w:szCs w:val="28"/>
          <w:lang w:val="en-US"/>
        </w:rPr>
      </w:pPr>
      <w:r w:rsidRPr="00BA33DD">
        <w:rPr>
          <w:rFonts w:ascii="PFIndex-Regular" w:hAnsi="PFIndex-Regular" w:cs="PFIndex-Regular"/>
          <w:sz w:val="28"/>
          <w:szCs w:val="28"/>
        </w:rPr>
        <w:t xml:space="preserve">       </w:t>
      </w:r>
    </w:p>
    <w:p w:rsidR="00907D6A" w:rsidRDefault="00907D6A" w:rsidP="006658CB">
      <w:pPr>
        <w:spacing w:after="0"/>
        <w:ind w:left="-993" w:right="-908"/>
        <w:rPr>
          <w:rFonts w:ascii="PFIndex-Bold" w:hAnsi="PFIndex-Bold" w:cs="PFIndex-Bold"/>
          <w:b/>
          <w:bCs/>
          <w:sz w:val="36"/>
          <w:szCs w:val="36"/>
        </w:rPr>
      </w:pPr>
    </w:p>
    <w:p w:rsidR="00907D6A" w:rsidRDefault="00907D6A" w:rsidP="006658CB">
      <w:pPr>
        <w:spacing w:after="0"/>
        <w:ind w:left="-993" w:right="-908"/>
        <w:rPr>
          <w:rFonts w:ascii="PFIndex-Bold" w:hAnsi="PFIndex-Bold" w:cs="PFIndex-Bold"/>
          <w:b/>
          <w:bCs/>
          <w:sz w:val="36"/>
          <w:szCs w:val="36"/>
        </w:rPr>
      </w:pPr>
    </w:p>
    <w:p w:rsidR="00B81BC0" w:rsidRDefault="00B81BC0" w:rsidP="00EA4CA8">
      <w:pPr>
        <w:spacing w:after="0" w:line="240" w:lineRule="auto"/>
        <w:ind w:left="-993" w:right="-1192"/>
        <w:rPr>
          <w:sz w:val="32"/>
          <w:szCs w:val="32"/>
        </w:rPr>
      </w:pPr>
    </w:p>
    <w:p w:rsidR="00280C57" w:rsidRDefault="00501A03" w:rsidP="00EA4CA8">
      <w:pPr>
        <w:spacing w:after="0" w:line="240" w:lineRule="auto"/>
        <w:ind w:left="-993" w:right="-119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F68BB">
        <w:rPr>
          <w:sz w:val="32"/>
          <w:szCs w:val="32"/>
        </w:rPr>
        <w:t>Κ</w:t>
      </w:r>
      <w:r w:rsidR="00280C57">
        <w:rPr>
          <w:sz w:val="32"/>
          <w:szCs w:val="32"/>
        </w:rPr>
        <w:t>ΑΛΗ ΕΠΙΤΥΧΙΑ!</w:t>
      </w:r>
    </w:p>
    <w:sectPr w:rsidR="00280C57" w:rsidSect="00D3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F3" w:rsidRDefault="004F64F3" w:rsidP="000F5591">
      <w:pPr>
        <w:spacing w:after="0" w:line="240" w:lineRule="auto"/>
      </w:pPr>
      <w:r>
        <w:separator/>
      </w:r>
    </w:p>
  </w:endnote>
  <w:endnote w:type="continuationSeparator" w:id="0">
    <w:p w:rsidR="004F64F3" w:rsidRDefault="004F64F3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Index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FIndex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30" w:rsidRDefault="00C233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C23330" w:rsidRDefault="001310CA">
        <w:pPr>
          <w:pStyle w:val="a6"/>
          <w:jc w:val="center"/>
        </w:pPr>
        <w:fldSimple w:instr=" PAGE   \* MERGEFORMAT ">
          <w:r w:rsidR="000B2F88">
            <w:rPr>
              <w:noProof/>
            </w:rPr>
            <w:t>1</w:t>
          </w:r>
        </w:fldSimple>
      </w:p>
    </w:sdtContent>
  </w:sdt>
  <w:p w:rsidR="00C23330" w:rsidRDefault="00C2333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30" w:rsidRDefault="00C233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F3" w:rsidRDefault="004F64F3" w:rsidP="000F5591">
      <w:pPr>
        <w:spacing w:after="0" w:line="240" w:lineRule="auto"/>
      </w:pPr>
      <w:r>
        <w:separator/>
      </w:r>
    </w:p>
  </w:footnote>
  <w:footnote w:type="continuationSeparator" w:id="0">
    <w:p w:rsidR="004F64F3" w:rsidRDefault="004F64F3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30" w:rsidRDefault="00C233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30" w:rsidRDefault="00C233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30" w:rsidRDefault="00C233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86"/>
    <w:multiLevelType w:val="hybridMultilevel"/>
    <w:tmpl w:val="37CE4E40"/>
    <w:lvl w:ilvl="0" w:tplc="5DE227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60A604E0"/>
    <w:multiLevelType w:val="hybridMultilevel"/>
    <w:tmpl w:val="51768B98"/>
    <w:lvl w:ilvl="0" w:tplc="01F6A6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26"/>
    <w:rsid w:val="000057E0"/>
    <w:rsid w:val="000238E1"/>
    <w:rsid w:val="000241A6"/>
    <w:rsid w:val="00031E75"/>
    <w:rsid w:val="00041729"/>
    <w:rsid w:val="00060F28"/>
    <w:rsid w:val="000B2F88"/>
    <w:rsid w:val="000B3A17"/>
    <w:rsid w:val="000C1881"/>
    <w:rsid w:val="000E5EA5"/>
    <w:rsid w:val="000F5591"/>
    <w:rsid w:val="001310CA"/>
    <w:rsid w:val="00187326"/>
    <w:rsid w:val="001A712C"/>
    <w:rsid w:val="001D4F04"/>
    <w:rsid w:val="00221416"/>
    <w:rsid w:val="00262E72"/>
    <w:rsid w:val="00280C57"/>
    <w:rsid w:val="00293B36"/>
    <w:rsid w:val="002A1524"/>
    <w:rsid w:val="002B2C09"/>
    <w:rsid w:val="002B37B6"/>
    <w:rsid w:val="002F68BB"/>
    <w:rsid w:val="003175C3"/>
    <w:rsid w:val="0034047C"/>
    <w:rsid w:val="00347ACB"/>
    <w:rsid w:val="00384A26"/>
    <w:rsid w:val="00433935"/>
    <w:rsid w:val="004B6219"/>
    <w:rsid w:val="004B669A"/>
    <w:rsid w:val="004C66E2"/>
    <w:rsid w:val="004F5150"/>
    <w:rsid w:val="004F64F3"/>
    <w:rsid w:val="00501A03"/>
    <w:rsid w:val="0051562C"/>
    <w:rsid w:val="00523ED7"/>
    <w:rsid w:val="00531D88"/>
    <w:rsid w:val="00566ADB"/>
    <w:rsid w:val="00575AD5"/>
    <w:rsid w:val="005A6C79"/>
    <w:rsid w:val="00621F36"/>
    <w:rsid w:val="006658CB"/>
    <w:rsid w:val="006847A0"/>
    <w:rsid w:val="006A2E92"/>
    <w:rsid w:val="006C3575"/>
    <w:rsid w:val="006C6E10"/>
    <w:rsid w:val="007047E8"/>
    <w:rsid w:val="00707122"/>
    <w:rsid w:val="00745F20"/>
    <w:rsid w:val="00761F39"/>
    <w:rsid w:val="00791769"/>
    <w:rsid w:val="0079411F"/>
    <w:rsid w:val="007D07A8"/>
    <w:rsid w:val="008664FD"/>
    <w:rsid w:val="00892346"/>
    <w:rsid w:val="008B2D3D"/>
    <w:rsid w:val="008D75FC"/>
    <w:rsid w:val="00907D6A"/>
    <w:rsid w:val="0096615B"/>
    <w:rsid w:val="00991120"/>
    <w:rsid w:val="009A7075"/>
    <w:rsid w:val="00A41A22"/>
    <w:rsid w:val="00A465D9"/>
    <w:rsid w:val="00A72AE6"/>
    <w:rsid w:val="00A730D5"/>
    <w:rsid w:val="00AF21C3"/>
    <w:rsid w:val="00B24D7B"/>
    <w:rsid w:val="00B45B7C"/>
    <w:rsid w:val="00B81BC0"/>
    <w:rsid w:val="00BA33DD"/>
    <w:rsid w:val="00BA487C"/>
    <w:rsid w:val="00BB2AF8"/>
    <w:rsid w:val="00BE3CAF"/>
    <w:rsid w:val="00C12D39"/>
    <w:rsid w:val="00C14268"/>
    <w:rsid w:val="00C23330"/>
    <w:rsid w:val="00C44FC9"/>
    <w:rsid w:val="00C63C8A"/>
    <w:rsid w:val="00CA7E41"/>
    <w:rsid w:val="00CB5E6A"/>
    <w:rsid w:val="00D0555E"/>
    <w:rsid w:val="00D06193"/>
    <w:rsid w:val="00D32E91"/>
    <w:rsid w:val="00D76B40"/>
    <w:rsid w:val="00D878D3"/>
    <w:rsid w:val="00D92B2D"/>
    <w:rsid w:val="00DD5722"/>
    <w:rsid w:val="00E72EB1"/>
    <w:rsid w:val="00E8261C"/>
    <w:rsid w:val="00E94B99"/>
    <w:rsid w:val="00EA4CA8"/>
    <w:rsid w:val="00EC4991"/>
    <w:rsid w:val="00EC6412"/>
    <w:rsid w:val="00EE114F"/>
    <w:rsid w:val="00EF2725"/>
    <w:rsid w:val="00F052E4"/>
    <w:rsid w:val="00F26CC1"/>
    <w:rsid w:val="00F65D6B"/>
    <w:rsid w:val="00FB78BD"/>
    <w:rsid w:val="00FC607E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  <w:style w:type="paragraph" w:styleId="a7">
    <w:name w:val="List Paragraph"/>
    <w:basedOn w:val="a"/>
    <w:uiPriority w:val="34"/>
    <w:qFormat/>
    <w:rsid w:val="0043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49C9A-9521-4AA0-ACDF-44413572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46</cp:revision>
  <dcterms:created xsi:type="dcterms:W3CDTF">2020-04-17T14:42:00Z</dcterms:created>
  <dcterms:modified xsi:type="dcterms:W3CDTF">2025-01-29T05:53:00Z</dcterms:modified>
</cp:coreProperties>
</file>