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1AB" w:rsidRPr="009F53B6" w:rsidRDefault="009271AB" w:rsidP="009271AB">
      <w:pPr>
        <w:jc w:val="center"/>
        <w:rPr>
          <w:rFonts w:ascii="Verdana" w:hAnsi="Verdana"/>
          <w:i/>
          <w:iCs/>
        </w:rPr>
      </w:pPr>
      <w:r w:rsidRPr="009271AB">
        <w:rPr>
          <w:rFonts w:ascii="Verdana" w:hAnsi="Verdana"/>
        </w:rPr>
        <w:t xml:space="preserve">             </w:t>
      </w:r>
      <w:r>
        <w:rPr>
          <w:rFonts w:ascii="Verdana" w:hAnsi="Verdana"/>
        </w:rPr>
        <w:t xml:space="preserve">                                                                      </w:t>
      </w:r>
      <w:r w:rsidRPr="009F53B6">
        <w:rPr>
          <w:rFonts w:ascii="Verdana" w:hAnsi="Verdana"/>
          <w:i/>
          <w:iCs/>
        </w:rPr>
        <w:t xml:space="preserve">ΕΚΦΕ </w:t>
      </w:r>
      <w:proofErr w:type="spellStart"/>
      <w:r w:rsidRPr="009F53B6">
        <w:rPr>
          <w:rFonts w:ascii="Verdana" w:hAnsi="Verdana"/>
          <w:i/>
          <w:iCs/>
        </w:rPr>
        <w:t>Ν.Σμύρνης</w:t>
      </w:r>
      <w:proofErr w:type="spellEnd"/>
    </w:p>
    <w:p w:rsidR="009271AB" w:rsidRDefault="009271AB" w:rsidP="009271AB">
      <w:pPr>
        <w:jc w:val="center"/>
        <w:rPr>
          <w:rFonts w:ascii="Verdana" w:hAnsi="Verdana"/>
        </w:rPr>
      </w:pPr>
    </w:p>
    <w:p w:rsidR="009271AB" w:rsidRDefault="009271AB" w:rsidP="009271AB">
      <w:pPr>
        <w:rPr>
          <w:rFonts w:ascii="Verdana" w:hAnsi="Verdana"/>
          <w:b/>
          <w:bCs/>
        </w:rPr>
      </w:pPr>
      <w:r w:rsidRPr="002A5A02">
        <w:rPr>
          <w:rFonts w:ascii="Verdana" w:hAnsi="Verdana"/>
          <w:b/>
          <w:bCs/>
        </w:rPr>
        <w:t xml:space="preserve">Εργαστηριακή  Άσκηση : </w:t>
      </w:r>
      <w:r w:rsidRPr="00BA21AB">
        <w:rPr>
          <w:rFonts w:ascii="Verdana" w:hAnsi="Verdana"/>
          <w:b/>
          <w:bCs/>
        </w:rPr>
        <w:t xml:space="preserve"> </w:t>
      </w:r>
      <w:r w:rsidRPr="002A5A02">
        <w:rPr>
          <w:rFonts w:ascii="Verdana" w:hAnsi="Verdana"/>
          <w:b/>
          <w:bCs/>
        </w:rPr>
        <w:t>Σχέση Έντασης Ρεύματος και Τάσης σε Αντιστάτη</w:t>
      </w:r>
    </w:p>
    <w:p w:rsidR="009271AB" w:rsidRPr="00BA21AB" w:rsidRDefault="009271AB" w:rsidP="009271AB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                                       </w:t>
      </w:r>
      <w:r w:rsidRPr="00BA21AB">
        <w:rPr>
          <w:rFonts w:ascii="Verdana" w:hAnsi="Verdana"/>
          <w:b/>
          <w:bCs/>
        </w:rPr>
        <w:t xml:space="preserve">  </w:t>
      </w:r>
      <w:r>
        <w:rPr>
          <w:rFonts w:ascii="Verdana" w:hAnsi="Verdana"/>
          <w:b/>
          <w:bCs/>
        </w:rPr>
        <w:t xml:space="preserve">                     </w:t>
      </w:r>
      <w:r w:rsidRPr="00BA21AB">
        <w:rPr>
          <w:rFonts w:ascii="Verdana" w:hAnsi="Verdana"/>
          <w:b/>
          <w:bCs/>
        </w:rPr>
        <w:t xml:space="preserve">   </w:t>
      </w:r>
      <w:r>
        <w:rPr>
          <w:rFonts w:ascii="Verdana" w:hAnsi="Verdana"/>
          <w:b/>
          <w:bCs/>
        </w:rPr>
        <w:t xml:space="preserve">  (νόμος </w:t>
      </w:r>
      <w:r>
        <w:rPr>
          <w:rFonts w:ascii="Verdana" w:hAnsi="Verdana"/>
          <w:b/>
          <w:bCs/>
          <w:lang w:val="en-US"/>
        </w:rPr>
        <w:t>Ohm</w:t>
      </w:r>
      <w:r w:rsidRPr="00BA21AB">
        <w:rPr>
          <w:rFonts w:ascii="Verdana" w:hAnsi="Verdana"/>
          <w:b/>
          <w:bCs/>
        </w:rPr>
        <w:t>)</w:t>
      </w:r>
    </w:p>
    <w:p w:rsidR="009271AB" w:rsidRDefault="009271AB" w:rsidP="009271AB">
      <w:pPr>
        <w:rPr>
          <w:rFonts w:ascii="Verdana" w:hAnsi="Verdana"/>
          <w:b/>
          <w:bCs/>
        </w:rPr>
      </w:pPr>
    </w:p>
    <w:p w:rsidR="009271AB" w:rsidRDefault="009271AB" w:rsidP="009271AB">
      <w:pPr>
        <w:rPr>
          <w:rFonts w:ascii="Verdana" w:hAnsi="Verdana"/>
        </w:rPr>
      </w:pPr>
      <w:r>
        <w:rPr>
          <w:rFonts w:ascii="Verdana" w:hAnsi="Verdana"/>
          <w:b/>
          <w:bCs/>
        </w:rPr>
        <w:t>Εισαγωγή - Επισημάνσεις</w:t>
      </w:r>
    </w:p>
    <w:p w:rsidR="009271AB" w:rsidRDefault="009271AB" w:rsidP="009271AB">
      <w:pPr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</w:rPr>
      </w:pPr>
      <w:r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603250</wp:posOffset>
            </wp:positionV>
            <wp:extent cx="2423160" cy="906780"/>
            <wp:effectExtent l="19050" t="0" r="0" b="0"/>
            <wp:wrapNone/>
            <wp:docPr id="6" name="Εικόνα 2" descr="Αποτέλεσμα εικόνας για resi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ποτέλεσμα εικόνας για resistor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>Ο αντιστάτης είναι ένα  ηλεκτρικό στοιχείο με δύο ακροδέκτες που το χαρακτηριστικό του είναι</w:t>
      </w:r>
      <w:r w:rsidRPr="00BA21AB">
        <w:rPr>
          <w:rFonts w:ascii="Verdana" w:hAnsi="Verdana"/>
        </w:rPr>
        <w:t>,</w:t>
      </w:r>
      <w:r>
        <w:rPr>
          <w:rFonts w:ascii="Verdana" w:hAnsi="Verdana"/>
        </w:rPr>
        <w:t xml:space="preserve"> ότι μετατρέπει όλη την ηλεκτρική ενέργεια που απορροφά σε Θερμότητα. Χρησιμοποιείται σε </w:t>
      </w:r>
      <w:proofErr w:type="spellStart"/>
      <w:r>
        <w:rPr>
          <w:rFonts w:ascii="Verdana" w:hAnsi="Verdana"/>
        </w:rPr>
        <w:t>ηλ</w:t>
      </w:r>
      <w:proofErr w:type="spellEnd"/>
      <w:r>
        <w:rPr>
          <w:rFonts w:ascii="Verdana" w:hAnsi="Verdana"/>
        </w:rPr>
        <w:t xml:space="preserve">. κουζίνες, </w:t>
      </w:r>
      <w:proofErr w:type="spellStart"/>
      <w:r>
        <w:rPr>
          <w:rFonts w:ascii="Verdana" w:hAnsi="Verdana"/>
        </w:rPr>
        <w:t>ηλ</w:t>
      </w:r>
      <w:proofErr w:type="spellEnd"/>
      <w:r>
        <w:rPr>
          <w:rFonts w:ascii="Verdana" w:hAnsi="Verdana"/>
        </w:rPr>
        <w:t xml:space="preserve">. βραστήρες, </w:t>
      </w:r>
      <w:proofErr w:type="spellStart"/>
      <w:r>
        <w:rPr>
          <w:rFonts w:ascii="Verdana" w:hAnsi="Verdana"/>
        </w:rPr>
        <w:t>ηλ</w:t>
      </w:r>
      <w:proofErr w:type="spellEnd"/>
      <w:r>
        <w:rPr>
          <w:rFonts w:ascii="Verdana" w:hAnsi="Verdana"/>
        </w:rPr>
        <w:t xml:space="preserve"> κουζίνα ,</w:t>
      </w:r>
      <w:proofErr w:type="spellStart"/>
      <w:r>
        <w:rPr>
          <w:rFonts w:ascii="Verdana" w:hAnsi="Verdana"/>
        </w:rPr>
        <w:t>ηλ</w:t>
      </w:r>
      <w:proofErr w:type="spellEnd"/>
      <w:r>
        <w:rPr>
          <w:rFonts w:ascii="Verdana" w:hAnsi="Verdana"/>
        </w:rPr>
        <w:t xml:space="preserve">. σίδερο, </w:t>
      </w:r>
      <w:proofErr w:type="spellStart"/>
      <w:r>
        <w:rPr>
          <w:rFonts w:ascii="Verdana" w:hAnsi="Verdana"/>
        </w:rPr>
        <w:t>ηλ</w:t>
      </w:r>
      <w:proofErr w:type="spellEnd"/>
      <w:r>
        <w:rPr>
          <w:rFonts w:ascii="Verdana" w:hAnsi="Verdana"/>
        </w:rPr>
        <w:t>. θερμοσίφωνα κ.α.</w:t>
      </w: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Σύμβολο αντιστάτη στα κυκλώματα: </w:t>
      </w: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</w:rPr>
      </w:pPr>
      <w:r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325120</wp:posOffset>
            </wp:positionV>
            <wp:extent cx="1828800" cy="1249045"/>
            <wp:effectExtent l="0" t="285750" r="0" b="274955"/>
            <wp:wrapNone/>
            <wp:docPr id="3" name="Εικόνα 3" descr="Αποτέλεσμα εικόνας για resi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Αποτέλεσμα εικόνας για resistor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828800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1AB" w:rsidRDefault="009271AB" w:rsidP="009271AB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Πραγματικοί Αντιστάτες: </w:t>
      </w: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Το σύμβολο του αντιστάτη δείχνει και  τη  βασική  του ιδιότητα:  Όταν συνδέεται σε ηλεκτρικό κύκλωμα δυσκολεύει την κίνηση των ηλεκτρονίων του </w:t>
      </w:r>
      <w:proofErr w:type="spellStart"/>
      <w:r>
        <w:rPr>
          <w:rFonts w:ascii="Verdana" w:hAnsi="Verdana"/>
        </w:rPr>
        <w:t>ηλ</w:t>
      </w:r>
      <w:proofErr w:type="spellEnd"/>
      <w:r>
        <w:rPr>
          <w:rFonts w:ascii="Verdana" w:hAnsi="Verdana"/>
        </w:rPr>
        <w:t xml:space="preserve">. ρεύματος, λόγω συγκρούσεων στο εσωτερικό του με τα άτομα του υλικού του. Έτσι θερμαίνεται.  </w:t>
      </w:r>
    </w:p>
    <w:p w:rsidR="009271AB" w:rsidRDefault="009271AB" w:rsidP="009271AB">
      <w:pPr>
        <w:jc w:val="both"/>
        <w:rPr>
          <w:rFonts w:ascii="Verdana" w:hAnsi="Verdana"/>
        </w:rPr>
      </w:pPr>
      <w:r>
        <w:rPr>
          <w:noProof/>
          <w:lang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457835</wp:posOffset>
            </wp:positionV>
            <wp:extent cx="1287780" cy="830580"/>
            <wp:effectExtent l="19050" t="0" r="7620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>Το βασικό μετρήσιμο χαρακτηριστικό του</w:t>
      </w:r>
      <w:r w:rsidRPr="00BA21AB">
        <w:rPr>
          <w:rFonts w:ascii="Verdana" w:hAnsi="Verdana"/>
        </w:rPr>
        <w:t>,</w:t>
      </w:r>
      <w:r>
        <w:rPr>
          <w:rFonts w:ascii="Verdana" w:hAnsi="Verdana"/>
        </w:rPr>
        <w:t xml:space="preserve"> είναι η </w:t>
      </w:r>
      <w:r w:rsidRPr="002D04FA">
        <w:rPr>
          <w:rFonts w:ascii="Verdana" w:hAnsi="Verdana"/>
          <w:b/>
          <w:bCs/>
        </w:rPr>
        <w:t>αντίστασή</w:t>
      </w:r>
      <w:r>
        <w:rPr>
          <w:rFonts w:ascii="Verdana" w:hAnsi="Verdana"/>
        </w:rPr>
        <w:t xml:space="preserve"> του (συμβολίζεται: </w:t>
      </w:r>
      <w:r w:rsidRPr="002D04FA">
        <w:rPr>
          <w:rFonts w:ascii="Verdana" w:hAnsi="Verdana"/>
          <w:b/>
          <w:bCs/>
          <w:lang w:val="en-US"/>
        </w:rPr>
        <w:t>R</w:t>
      </w:r>
      <w:r w:rsidRPr="00BA21AB">
        <w:rPr>
          <w:rFonts w:ascii="Verdana" w:hAnsi="Verdana"/>
        </w:rPr>
        <w:t>)</w:t>
      </w:r>
      <w:r>
        <w:rPr>
          <w:rFonts w:ascii="Verdana" w:hAnsi="Verdana"/>
        </w:rPr>
        <w:t>. Όσο μεγαλύτερη είναι η αντίστασή του (Μετριέται σε Ω (ωμ), τόσο μεγαλύτερη είναι η δυσκολία που προκαλεί στην κίνηση των ηλεκτρικών φορτίων από μέσα του.</w:t>
      </w: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Η αντίσταση ορίζεται από του τύπο:                             από </w:t>
      </w:r>
      <w:r w:rsidRPr="00BA21AB">
        <w:rPr>
          <w:rFonts w:ascii="Verdana" w:hAnsi="Verdana"/>
        </w:rPr>
        <w:t xml:space="preserve">  </w:t>
      </w:r>
      <w:r>
        <w:rPr>
          <w:rFonts w:ascii="Verdana" w:hAnsi="Verdana"/>
        </w:rPr>
        <w:t xml:space="preserve">όπου </w:t>
      </w:r>
      <w:r w:rsidRPr="00BA21AB">
        <w:rPr>
          <w:rFonts w:ascii="Verdana" w:hAnsi="Verdana"/>
        </w:rPr>
        <w:t xml:space="preserve">  </w:t>
      </w:r>
      <w:r>
        <w:rPr>
          <w:rFonts w:ascii="Verdana" w:hAnsi="Verdana"/>
        </w:rPr>
        <w:t>προκύπτει,</w:t>
      </w: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Pr="00BA21AB" w:rsidRDefault="009271AB" w:rsidP="009271AB">
      <w:pPr>
        <w:jc w:val="both"/>
        <w:rPr>
          <w:rFonts w:ascii="Verdana" w:hAnsi="Verdana"/>
        </w:rPr>
      </w:pPr>
      <w:r>
        <w:rPr>
          <w:rFonts w:ascii="Verdana" w:hAnsi="Verdana"/>
        </w:rPr>
        <w:t>ότι 1Ω=1</w:t>
      </w:r>
      <w:r>
        <w:rPr>
          <w:rFonts w:ascii="Verdana" w:hAnsi="Verdana"/>
          <w:lang w:val="en-US"/>
        </w:rPr>
        <w:t>V</w:t>
      </w:r>
      <w:r w:rsidRPr="00BA21AB">
        <w:rPr>
          <w:rFonts w:ascii="Verdana" w:hAnsi="Verdana"/>
        </w:rPr>
        <w:t>/</w:t>
      </w:r>
      <w:r>
        <w:rPr>
          <w:rFonts w:ascii="Verdana" w:hAnsi="Verdana"/>
          <w:lang w:val="en-US"/>
        </w:rPr>
        <w:t>A</w:t>
      </w:r>
      <w:r w:rsidRPr="00BA21AB">
        <w:rPr>
          <w:rFonts w:ascii="Verdana" w:hAnsi="Verdana"/>
        </w:rPr>
        <w:t xml:space="preserve">. </w:t>
      </w:r>
    </w:p>
    <w:p w:rsidR="009271AB" w:rsidRPr="00BA21AB" w:rsidRDefault="009271AB" w:rsidP="009271AB">
      <w:pPr>
        <w:jc w:val="both"/>
        <w:rPr>
          <w:rFonts w:ascii="Verdana" w:hAnsi="Verdana"/>
        </w:rPr>
      </w:pPr>
      <w:r w:rsidRPr="00BA21AB">
        <w:rPr>
          <w:rFonts w:ascii="Verdana" w:hAnsi="Verdana"/>
        </w:rPr>
        <w:t>1</w:t>
      </w:r>
      <w:r>
        <w:rPr>
          <w:rFonts w:ascii="Verdana" w:hAnsi="Verdana"/>
        </w:rPr>
        <w:t>Ω είναι η αντίσταση ενός αντιστάτη που στα άκρα του προκαλείται τάση 1</w:t>
      </w:r>
      <w:r>
        <w:rPr>
          <w:rFonts w:ascii="Verdana" w:hAnsi="Verdana"/>
          <w:lang w:val="en-US"/>
        </w:rPr>
        <w:t>V</w:t>
      </w:r>
      <w:r w:rsidRPr="00BA21AB">
        <w:rPr>
          <w:rFonts w:ascii="Verdana" w:hAnsi="Verdana"/>
        </w:rPr>
        <w:t xml:space="preserve">, </w:t>
      </w:r>
      <w:r>
        <w:rPr>
          <w:rFonts w:ascii="Verdana" w:hAnsi="Verdana"/>
        </w:rPr>
        <w:t xml:space="preserve">όταν </w:t>
      </w:r>
      <w:proofErr w:type="spellStart"/>
      <w:r>
        <w:rPr>
          <w:rFonts w:ascii="Verdana" w:hAnsi="Verdana"/>
        </w:rPr>
        <w:t>διαρέεται</w:t>
      </w:r>
      <w:proofErr w:type="spellEnd"/>
      <w:r>
        <w:rPr>
          <w:rFonts w:ascii="Verdana" w:hAnsi="Verdana"/>
        </w:rPr>
        <w:t xml:space="preserve"> από ρεύμα έντασης 1Α.  </w:t>
      </w:r>
      <w:r w:rsidRPr="00BA21AB">
        <w:rPr>
          <w:rFonts w:ascii="Verdana" w:hAnsi="Verdana"/>
        </w:rPr>
        <w:t xml:space="preserve"> </w:t>
      </w:r>
    </w:p>
    <w:p w:rsidR="009271AB" w:rsidRPr="00BA2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</w:rPr>
      </w:pPr>
      <w:r>
        <w:rPr>
          <w:noProof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891540</wp:posOffset>
            </wp:positionV>
            <wp:extent cx="1943100" cy="1412875"/>
            <wp:effectExtent l="19050" t="0" r="0" b="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 xml:space="preserve">Σχεδόν όλα τα υλικά στα </w:t>
      </w:r>
      <w:proofErr w:type="spellStart"/>
      <w:r>
        <w:rPr>
          <w:rFonts w:ascii="Verdana" w:hAnsi="Verdana"/>
        </w:rPr>
        <w:t>ηλ</w:t>
      </w:r>
      <w:proofErr w:type="spellEnd"/>
      <w:r>
        <w:rPr>
          <w:rFonts w:ascii="Verdana" w:hAnsi="Verdana"/>
        </w:rPr>
        <w:t xml:space="preserve">. κυκλώματα σύρματα, καλώδια κτλ. παρουσιάζουν και αυτά ηλεκτρική αντίσταση, για αυτό και όλα θερμαίνονται λίγο ή πολύ, όταν διαρρέονται από </w:t>
      </w:r>
      <w:proofErr w:type="spellStart"/>
      <w:r>
        <w:rPr>
          <w:rFonts w:ascii="Verdana" w:hAnsi="Verdana"/>
        </w:rPr>
        <w:t>ηλ.ρεύμα</w:t>
      </w:r>
      <w:proofErr w:type="spellEnd"/>
      <w:r>
        <w:rPr>
          <w:rFonts w:ascii="Verdana" w:hAnsi="Verdana"/>
        </w:rPr>
        <w:t xml:space="preserve">.  Τις περισσότερες φορές, η αντίσταση των καλωδίων είναι μικρή σε σχέση με αυτή των αντιστατών του κυκλώματος και δεν την λαμβάνουμε υπόψη. Όταν σχεδιάζουμε ένα κύκλωμα, </w:t>
      </w:r>
      <w:proofErr w:type="spellStart"/>
      <w:r>
        <w:rPr>
          <w:rFonts w:ascii="Verdana" w:hAnsi="Verdana"/>
        </w:rPr>
        <w:t>π.χ</w:t>
      </w:r>
      <w:proofErr w:type="spellEnd"/>
      <w:r>
        <w:rPr>
          <w:rFonts w:ascii="Verdana" w:hAnsi="Verdana"/>
        </w:rPr>
        <w:t xml:space="preserve">  </w:t>
      </w: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Οι αγωγοί (καλώδια) ΑΒ και ΒΔ θεωρούνται</w:t>
      </w:r>
    </w:p>
    <w:p w:rsidR="009271AB" w:rsidRDefault="009271AB" w:rsidP="009271AB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μηδενικής αντίστασης </w:t>
      </w:r>
    </w:p>
    <w:p w:rsidR="009271AB" w:rsidRPr="009271AB" w:rsidRDefault="009271AB" w:rsidP="009271AB">
      <w:pPr>
        <w:jc w:val="both"/>
        <w:rPr>
          <w:rFonts w:ascii="Verdana" w:hAnsi="Verdana"/>
          <w:lang w:val="en-US"/>
        </w:rPr>
      </w:pPr>
    </w:p>
    <w:p w:rsidR="009271AB" w:rsidRDefault="009271AB" w:rsidP="009271AB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Οι αντιστάτες είναι χρήσιμοι στα κυκλώματα και για ένα άλλο λόγο. Αφού δυσκολεύουν την κίνηση των ηλεκτρικών φορτίων, είναι και τα «μέσα» </w:t>
      </w:r>
      <w:r w:rsidRPr="002D04FA">
        <w:rPr>
          <w:rFonts w:ascii="Verdana" w:hAnsi="Verdana"/>
          <w:b/>
          <w:bCs/>
        </w:rPr>
        <w:t>ελέγχου</w:t>
      </w:r>
      <w:r>
        <w:rPr>
          <w:rFonts w:ascii="Verdana" w:hAnsi="Verdana"/>
        </w:rPr>
        <w:t xml:space="preserve"> </w:t>
      </w:r>
      <w:r w:rsidRPr="002D04FA">
        <w:rPr>
          <w:rFonts w:ascii="Verdana" w:hAnsi="Verdana"/>
          <w:b/>
          <w:bCs/>
        </w:rPr>
        <w:t>της ροής</w:t>
      </w:r>
      <w:r>
        <w:rPr>
          <w:rFonts w:ascii="Verdana" w:hAnsi="Verdana"/>
        </w:rPr>
        <w:t xml:space="preserve">, δηλαδή της έντασης του ηλεκτρικού ρεύματος. </w:t>
      </w: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Για αυτό, χρειάζεται να γνωρίζουμε για ένα αντιστάτη τη ,(μαθηματική) σχέση της </w:t>
      </w:r>
      <w:r w:rsidRPr="002E43E8">
        <w:rPr>
          <w:rFonts w:ascii="Verdana" w:hAnsi="Verdana"/>
          <w:b/>
          <w:bCs/>
        </w:rPr>
        <w:t>έντασης  Ι του ρεύματος</w:t>
      </w:r>
      <w:r>
        <w:rPr>
          <w:rFonts w:ascii="Verdana" w:hAnsi="Verdana"/>
        </w:rPr>
        <w:t xml:space="preserve">  που τον διαρρέει, με την </w:t>
      </w:r>
      <w:r w:rsidRPr="002E43E8">
        <w:rPr>
          <w:rFonts w:ascii="Verdana" w:hAnsi="Verdana"/>
          <w:b/>
          <w:bCs/>
        </w:rPr>
        <w:t xml:space="preserve">τάση  </w:t>
      </w:r>
      <w:r w:rsidRPr="002E43E8">
        <w:rPr>
          <w:rFonts w:ascii="Verdana" w:hAnsi="Verdana"/>
          <w:b/>
          <w:bCs/>
          <w:lang w:val="en-US"/>
        </w:rPr>
        <w:t>V</w:t>
      </w:r>
      <w:r w:rsidRPr="00BA21AB">
        <w:rPr>
          <w:rFonts w:ascii="Verdana" w:hAnsi="Verdana"/>
        </w:rPr>
        <w:t xml:space="preserve"> </w:t>
      </w:r>
      <w:r w:rsidRPr="002E43E8">
        <w:rPr>
          <w:rFonts w:ascii="Verdana" w:hAnsi="Verdana"/>
        </w:rPr>
        <w:t>στα άκρα</w:t>
      </w:r>
      <w:r w:rsidRPr="00BA21AB">
        <w:rPr>
          <w:rFonts w:ascii="Verdana" w:hAnsi="Verdana"/>
        </w:rPr>
        <w:t xml:space="preserve"> </w:t>
      </w:r>
      <w:r w:rsidRPr="002E43E8">
        <w:rPr>
          <w:rFonts w:ascii="Verdana" w:hAnsi="Verdana"/>
        </w:rPr>
        <w:t>του</w:t>
      </w:r>
      <w:r>
        <w:rPr>
          <w:rFonts w:ascii="Verdana" w:hAnsi="Verdana"/>
        </w:rPr>
        <w:t xml:space="preserve">. Αν το γνωρίζουμε αυτό, γνωρίζουμε και τι ακριβώς θα προκαλέσει, η σύνδεσή του σε ένα κύκλωμα. </w:t>
      </w: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Pr="00E75322" w:rsidRDefault="009271AB" w:rsidP="009271AB">
      <w:pPr>
        <w:jc w:val="both"/>
        <w:rPr>
          <w:rFonts w:ascii="Verdana" w:hAnsi="Verdana"/>
          <w:b/>
          <w:bCs/>
        </w:rPr>
      </w:pPr>
      <w:r w:rsidRPr="00E75322">
        <w:rPr>
          <w:rFonts w:ascii="Verdana" w:hAnsi="Verdana"/>
          <w:b/>
          <w:bCs/>
        </w:rPr>
        <w:t>Εργαστηριακό  Μέρος</w:t>
      </w:r>
    </w:p>
    <w:p w:rsidR="009271AB" w:rsidRDefault="009271AB" w:rsidP="009271AB">
      <w:pPr>
        <w:jc w:val="both"/>
        <w:rPr>
          <w:rFonts w:ascii="Verdana" w:hAnsi="Verdana"/>
        </w:rPr>
      </w:pPr>
      <w:r>
        <w:rPr>
          <w:noProof/>
          <w:lang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106680</wp:posOffset>
            </wp:positionV>
            <wp:extent cx="3261360" cy="2438400"/>
            <wp:effectExtent l="19050" t="0" r="0" b="0"/>
            <wp:wrapTight wrapText="bothSides">
              <wp:wrapPolygon edited="0">
                <wp:start x="-126" y="0"/>
                <wp:lineTo x="-126" y="21431"/>
                <wp:lineTo x="21575" y="21431"/>
                <wp:lineTo x="21575" y="0"/>
                <wp:lineTo x="-126" y="0"/>
              </wp:wrapPolygon>
            </wp:wrapTight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1AB" w:rsidRDefault="009271AB" w:rsidP="009271AB">
      <w:pPr>
        <w:jc w:val="both"/>
        <w:rPr>
          <w:rFonts w:ascii="Verdana" w:hAnsi="Verdana"/>
        </w:rPr>
      </w:pPr>
      <w:r w:rsidRPr="00E75322">
        <w:rPr>
          <w:rFonts w:ascii="Verdana" w:hAnsi="Verdana"/>
          <w:b/>
          <w:bCs/>
        </w:rPr>
        <w:t xml:space="preserve">Υλικά </w:t>
      </w:r>
      <w:r>
        <w:rPr>
          <w:rFonts w:ascii="Verdana" w:hAnsi="Verdana"/>
        </w:rPr>
        <w:t>:</w:t>
      </w:r>
    </w:p>
    <w:p w:rsidR="009271AB" w:rsidRPr="00992C91" w:rsidRDefault="009271AB" w:rsidP="009271AB">
      <w:pPr>
        <w:numPr>
          <w:ilvl w:val="0"/>
          <w:numId w:val="1"/>
        </w:numPr>
        <w:jc w:val="both"/>
        <w:rPr>
          <w:rFonts w:ascii="Verdana" w:hAnsi="Verdana"/>
          <w:lang w:val="en-US"/>
        </w:rPr>
      </w:pPr>
      <w:r>
        <w:rPr>
          <w:rFonts w:ascii="Verdana" w:hAnsi="Verdana"/>
        </w:rPr>
        <w:t>Μπαταρία (πλακέ) 4</w:t>
      </w:r>
      <w:r>
        <w:rPr>
          <w:rFonts w:ascii="Verdana" w:hAnsi="Verdana"/>
          <w:lang w:val="en-US"/>
        </w:rPr>
        <w:t>,</w:t>
      </w:r>
      <w:r>
        <w:rPr>
          <w:rFonts w:ascii="Verdana" w:hAnsi="Verdana"/>
        </w:rPr>
        <w:t>5</w:t>
      </w:r>
      <w:r>
        <w:rPr>
          <w:rFonts w:ascii="Verdana" w:hAnsi="Verdana"/>
          <w:lang w:val="en-US"/>
        </w:rPr>
        <w:t>V</w:t>
      </w:r>
      <w:r>
        <w:rPr>
          <w:rFonts w:ascii="Verdana" w:hAnsi="Verdana"/>
        </w:rPr>
        <w:t xml:space="preserve">            </w:t>
      </w:r>
    </w:p>
    <w:p w:rsidR="009271AB" w:rsidRDefault="009271AB" w:rsidP="009271AB">
      <w:pPr>
        <w:ind w:left="360"/>
        <w:jc w:val="both"/>
        <w:rPr>
          <w:rFonts w:ascii="Verdana" w:hAnsi="Verdana"/>
          <w:lang w:val="en-US"/>
        </w:rPr>
      </w:pPr>
      <w:r>
        <w:rPr>
          <w:rFonts w:ascii="Verdana" w:hAnsi="Verdana"/>
        </w:rPr>
        <w:t xml:space="preserve">     (ή τροφοδοτικό)</w:t>
      </w:r>
      <w:r w:rsidRPr="00992C91">
        <w:rPr>
          <w:rFonts w:ascii="Verdana" w:hAnsi="Verdana"/>
        </w:rPr>
        <w:t xml:space="preserve"> </w:t>
      </w:r>
    </w:p>
    <w:p w:rsidR="009271AB" w:rsidRPr="00BA21AB" w:rsidRDefault="009271AB" w:rsidP="009271AB">
      <w:pPr>
        <w:numPr>
          <w:ilvl w:val="0"/>
          <w:numId w:val="1"/>
        </w:numPr>
        <w:jc w:val="both"/>
        <w:rPr>
          <w:rFonts w:ascii="Verdana" w:hAnsi="Verdana"/>
        </w:rPr>
      </w:pPr>
      <w:r>
        <w:rPr>
          <w:rFonts w:ascii="Verdana" w:hAnsi="Verdana"/>
        </w:rPr>
        <w:t xml:space="preserve">4 Καλώδια με ακροδέκτες τύπου «μπανάνα» </w:t>
      </w:r>
    </w:p>
    <w:p w:rsidR="009271AB" w:rsidRPr="00BA21AB" w:rsidRDefault="009271AB" w:rsidP="009271AB">
      <w:pPr>
        <w:numPr>
          <w:ilvl w:val="0"/>
          <w:numId w:val="1"/>
        </w:numPr>
        <w:jc w:val="both"/>
        <w:rPr>
          <w:rFonts w:ascii="Verdana" w:hAnsi="Verdana"/>
        </w:rPr>
      </w:pPr>
      <w:r>
        <w:rPr>
          <w:rFonts w:ascii="Verdana" w:hAnsi="Verdana"/>
        </w:rPr>
        <w:t>2 Καλώδια με ακροδέκτες «μπανάνα» και «κροκόδειλο»</w:t>
      </w:r>
    </w:p>
    <w:p w:rsidR="009271AB" w:rsidRPr="00390F1E" w:rsidRDefault="009271AB" w:rsidP="009271AB">
      <w:pPr>
        <w:numPr>
          <w:ilvl w:val="0"/>
          <w:numId w:val="1"/>
        </w:numPr>
        <w:jc w:val="both"/>
        <w:rPr>
          <w:rFonts w:ascii="Verdana" w:hAnsi="Verdana"/>
          <w:lang w:val="en-US"/>
        </w:rPr>
      </w:pPr>
      <w:r>
        <w:rPr>
          <w:rFonts w:ascii="Verdana" w:hAnsi="Verdana"/>
        </w:rPr>
        <w:t>Διακόπτη με κουμπί</w:t>
      </w:r>
    </w:p>
    <w:p w:rsidR="009271AB" w:rsidRPr="00655DD7" w:rsidRDefault="009271AB" w:rsidP="009271AB">
      <w:pPr>
        <w:numPr>
          <w:ilvl w:val="0"/>
          <w:numId w:val="1"/>
        </w:numPr>
        <w:jc w:val="both"/>
        <w:rPr>
          <w:rFonts w:ascii="Verdana" w:hAnsi="Verdana"/>
          <w:lang w:val="en-US"/>
        </w:rPr>
      </w:pPr>
      <w:r>
        <w:rPr>
          <w:rFonts w:ascii="Verdana" w:hAnsi="Verdana"/>
        </w:rPr>
        <w:t>Έναν αντιστάτη γύρω στα 100Ω</w:t>
      </w:r>
    </w:p>
    <w:p w:rsidR="009271AB" w:rsidRPr="00655DD7" w:rsidRDefault="009271AB" w:rsidP="009271AB">
      <w:pPr>
        <w:numPr>
          <w:ilvl w:val="0"/>
          <w:numId w:val="1"/>
        </w:numPr>
        <w:jc w:val="both"/>
        <w:rPr>
          <w:rFonts w:ascii="Verdana" w:hAnsi="Verdana"/>
          <w:lang w:val="en-US"/>
        </w:rPr>
      </w:pPr>
      <w:r>
        <w:rPr>
          <w:rFonts w:ascii="Verdana" w:hAnsi="Verdana"/>
        </w:rPr>
        <w:t xml:space="preserve">1 Αμπερόμετρο </w:t>
      </w:r>
    </w:p>
    <w:p w:rsidR="009271AB" w:rsidRPr="00655DD7" w:rsidRDefault="009271AB" w:rsidP="009271AB">
      <w:pPr>
        <w:numPr>
          <w:ilvl w:val="0"/>
          <w:numId w:val="1"/>
        </w:numPr>
        <w:jc w:val="both"/>
        <w:rPr>
          <w:rFonts w:ascii="Verdana" w:hAnsi="Verdana"/>
          <w:lang w:val="en-US"/>
        </w:rPr>
      </w:pPr>
      <w:r>
        <w:rPr>
          <w:rFonts w:ascii="Verdana" w:hAnsi="Verdana"/>
        </w:rPr>
        <w:t>1 Βολτόμετρο</w:t>
      </w: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  <w:b/>
          <w:bCs/>
        </w:rPr>
      </w:pPr>
      <w:r w:rsidRPr="00655DD7">
        <w:rPr>
          <w:rFonts w:ascii="Verdana" w:hAnsi="Verdana"/>
          <w:b/>
          <w:bCs/>
        </w:rPr>
        <w:t>Διαδικασία</w:t>
      </w:r>
    </w:p>
    <w:p w:rsidR="009271AB" w:rsidRDefault="009271AB" w:rsidP="009271AB">
      <w:pPr>
        <w:jc w:val="both"/>
        <w:rPr>
          <w:rFonts w:ascii="Verdana" w:hAnsi="Verdana"/>
          <w:b/>
          <w:bCs/>
        </w:rPr>
      </w:pPr>
    </w:p>
    <w:p w:rsidR="009271AB" w:rsidRDefault="009271AB" w:rsidP="009271AB">
      <w:pPr>
        <w:jc w:val="both"/>
        <w:rPr>
          <w:rFonts w:ascii="Verdana" w:hAnsi="Verdana"/>
        </w:rPr>
      </w:pPr>
      <w:r>
        <w:rPr>
          <w:rFonts w:ascii="Verdana" w:hAnsi="Verdana"/>
        </w:rPr>
        <w:t>Για να βρούμε τη σχέση τάσης και έντασης σε αντιστάτη, πρέπει να μετράμε κάθε στιγμή την τάση στα άκρα του και την ένταση του ρεύματος που τον διαρρέει.</w:t>
      </w: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</w:rPr>
      </w:pPr>
      <w:r>
        <w:rPr>
          <w:rFonts w:ascii="Verdana" w:hAnsi="Verdana"/>
        </w:rPr>
        <w:t>Για αυτό πραγματοποιούμε το κύκλωμα:</w:t>
      </w: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E75D69" w:rsidP="009271AB">
      <w:pPr>
        <w:jc w:val="both"/>
        <w:rPr>
          <w:rFonts w:ascii="Verdana" w:hAnsi="Verdana"/>
        </w:rPr>
      </w:pPr>
      <w:r>
        <w:rPr>
          <w:rFonts w:ascii="Verdana" w:hAnsi="Verdana"/>
          <w:noProof/>
        </w:rPr>
        <w:pict>
          <v:line id="_x0000_s1030" style="position:absolute;left:0;text-align:left;flip:x y;z-index:251664384" from="117pt,120.5pt" to="135pt,138.5pt" strokeweight="1.5pt"/>
        </w:pict>
      </w:r>
      <w:r w:rsidR="009271AB">
        <w:rPr>
          <w:rFonts w:ascii="Verdana" w:hAnsi="Verdana"/>
          <w:noProof/>
          <w:lang w:eastAsia="el-GR"/>
        </w:rPr>
        <w:drawing>
          <wp:inline distT="0" distB="0" distL="0" distR="0">
            <wp:extent cx="3336925" cy="193548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1AB" w:rsidRDefault="009271AB" w:rsidP="009271AB">
      <w:pPr>
        <w:jc w:val="both"/>
        <w:rPr>
          <w:rFonts w:ascii="Verdana" w:hAnsi="Verdana"/>
        </w:rPr>
      </w:pPr>
      <w:r>
        <w:rPr>
          <w:noProof/>
          <w:lang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102870</wp:posOffset>
            </wp:positionV>
            <wp:extent cx="1935480" cy="1482090"/>
            <wp:effectExtent l="19050" t="0" r="7620" b="0"/>
            <wp:wrapTight wrapText="bothSides">
              <wp:wrapPolygon edited="0">
                <wp:start x="-213" y="0"/>
                <wp:lineTo x="-213" y="21378"/>
                <wp:lineTo x="21685" y="21378"/>
                <wp:lineTo x="21685" y="0"/>
                <wp:lineTo x="-213" y="0"/>
              </wp:wrapPolygon>
            </wp:wrapTight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 xml:space="preserve">                              Δ</w:t>
      </w: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numPr>
          <w:ilvl w:val="0"/>
          <w:numId w:val="2"/>
        </w:numPr>
        <w:jc w:val="both"/>
        <w:rPr>
          <w:rFonts w:ascii="Verdana" w:hAnsi="Verdana"/>
        </w:rPr>
      </w:pPr>
      <w:r>
        <w:rPr>
          <w:rFonts w:ascii="Verdana" w:hAnsi="Verdana"/>
        </w:rPr>
        <w:t>Από τη μπαταρία αφαιρούμε προσεκτικά το πλαστικό καπάκι και συνδέουμε τα καλώδια με κροκόδειλο στο πρώτο ηλεκτρικό της στοιχείο.</w:t>
      </w:r>
      <w:r w:rsidRPr="00992C91">
        <w:rPr>
          <w:rFonts w:ascii="Verdana" w:hAnsi="Verdana"/>
        </w:rPr>
        <w:t xml:space="preserve"> </w:t>
      </w:r>
    </w:p>
    <w:p w:rsidR="009271AB" w:rsidRDefault="009271AB" w:rsidP="009271AB">
      <w:pPr>
        <w:numPr>
          <w:ilvl w:val="0"/>
          <w:numId w:val="2"/>
        </w:numPr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Στο αμπερόμετρο, έχοντάς το κλειστό, συνδέουμε καλώδια με μπανάνα  στους ακροδέκτες του 2Α και </w:t>
      </w:r>
      <w:r>
        <w:rPr>
          <w:rFonts w:ascii="Verdana" w:hAnsi="Verdana"/>
          <w:lang w:val="en-US"/>
        </w:rPr>
        <w:t>COM</w:t>
      </w:r>
      <w:r w:rsidRPr="00BA21AB">
        <w:rPr>
          <w:rFonts w:ascii="Verdana" w:hAnsi="Verdana"/>
        </w:rPr>
        <w:t xml:space="preserve">. </w:t>
      </w:r>
      <w:r>
        <w:rPr>
          <w:rFonts w:ascii="Verdana" w:hAnsi="Verdana"/>
        </w:rPr>
        <w:t>Γυρίζουμε τον περιστροφικό του διακόπτη  στη θέση 2Α  --Α.</w:t>
      </w:r>
    </w:p>
    <w:p w:rsidR="009271AB" w:rsidRDefault="009271AB" w:rsidP="009271AB">
      <w:pPr>
        <w:numPr>
          <w:ilvl w:val="0"/>
          <w:numId w:val="2"/>
        </w:numPr>
        <w:jc w:val="both"/>
        <w:rPr>
          <w:rFonts w:ascii="Verdana" w:hAnsi="Verdana"/>
        </w:rPr>
      </w:pPr>
      <w:r>
        <w:rPr>
          <w:rFonts w:ascii="Verdana" w:hAnsi="Verdana"/>
        </w:rPr>
        <w:t>Στο βολτόμετρο βάζουμε καλώδια μπανάνα στους ακροδέκτες</w:t>
      </w:r>
      <w:r w:rsidRPr="00BA21AB">
        <w:rPr>
          <w:rFonts w:ascii="Verdana" w:hAnsi="Verdana"/>
        </w:rPr>
        <w:t xml:space="preserve"> </w:t>
      </w:r>
      <w:r>
        <w:rPr>
          <w:rFonts w:ascii="Verdana" w:hAnsi="Verdana"/>
          <w:lang w:val="en-US"/>
        </w:rPr>
        <w:t>COM</w:t>
      </w:r>
      <w:r>
        <w:rPr>
          <w:rFonts w:ascii="Verdana" w:hAnsi="Verdana"/>
        </w:rPr>
        <w:t xml:space="preserve"> και  </w:t>
      </w:r>
      <w:r>
        <w:rPr>
          <w:rFonts w:ascii="Verdana" w:hAnsi="Verdana"/>
          <w:lang w:val="en-US"/>
        </w:rPr>
        <w:t>V</w:t>
      </w:r>
      <w:r w:rsidRPr="00BA21AB">
        <w:rPr>
          <w:rFonts w:ascii="Verdana" w:hAnsi="Verdana"/>
        </w:rPr>
        <w:t>/</w:t>
      </w:r>
      <w:r>
        <w:rPr>
          <w:rFonts w:ascii="Verdana" w:hAnsi="Verdana"/>
        </w:rPr>
        <w:t>Ω</w:t>
      </w:r>
    </w:p>
    <w:p w:rsidR="009271AB" w:rsidRDefault="009271AB" w:rsidP="009271AB">
      <w:pPr>
        <w:ind w:left="720"/>
        <w:jc w:val="both"/>
        <w:rPr>
          <w:rFonts w:ascii="Verdana" w:hAnsi="Verdana"/>
        </w:rPr>
      </w:pPr>
      <w:r>
        <w:rPr>
          <w:rFonts w:ascii="Verdana" w:hAnsi="Verdana"/>
        </w:rPr>
        <w:t>και έχοντάς το κλειστό γυρίζουμε τον περιστροφικό του διακόπτη στη θέση 200</w:t>
      </w:r>
      <w:r>
        <w:rPr>
          <w:rFonts w:ascii="Verdana" w:hAnsi="Verdana"/>
          <w:lang w:val="en-US"/>
        </w:rPr>
        <w:t>V</w:t>
      </w:r>
      <w:r w:rsidRPr="00BA21AB">
        <w:rPr>
          <w:rFonts w:ascii="Verdana" w:hAnsi="Verdana"/>
        </w:rPr>
        <w:t xml:space="preserve"> --</w:t>
      </w:r>
      <w:r>
        <w:rPr>
          <w:rFonts w:ascii="Verdana" w:hAnsi="Verdana"/>
          <w:lang w:val="en-US"/>
        </w:rPr>
        <w:t>V</w:t>
      </w:r>
      <w:r w:rsidRPr="00BA21AB">
        <w:rPr>
          <w:rFonts w:ascii="Verdana" w:hAnsi="Verdana"/>
        </w:rPr>
        <w:t>.</w:t>
      </w:r>
      <w:r>
        <w:rPr>
          <w:rFonts w:ascii="Verdana" w:hAnsi="Verdana"/>
        </w:rPr>
        <w:t xml:space="preserve">   </w:t>
      </w:r>
    </w:p>
    <w:p w:rsidR="009271AB" w:rsidRDefault="009271AB" w:rsidP="009271AB">
      <w:pPr>
        <w:ind w:left="720"/>
        <w:jc w:val="both"/>
        <w:rPr>
          <w:rFonts w:ascii="Verdana" w:hAnsi="Verdana"/>
        </w:rPr>
      </w:pPr>
      <w:r>
        <w:rPr>
          <w:noProof/>
          <w:lang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173355</wp:posOffset>
            </wp:positionV>
            <wp:extent cx="4343400" cy="3086100"/>
            <wp:effectExtent l="19050" t="0" r="0" b="0"/>
            <wp:wrapTight wrapText="bothSides">
              <wp:wrapPolygon edited="0">
                <wp:start x="-95" y="0"/>
                <wp:lineTo x="-95" y="21467"/>
                <wp:lineTo x="21600" y="21467"/>
                <wp:lineTo x="21600" y="0"/>
                <wp:lineTo x="-95" y="0"/>
              </wp:wrapPolygon>
            </wp:wrapTight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1AB" w:rsidRDefault="009271AB" w:rsidP="009271AB">
      <w:pPr>
        <w:ind w:left="720"/>
        <w:jc w:val="both"/>
        <w:rPr>
          <w:rFonts w:ascii="Verdana" w:hAnsi="Verdana"/>
        </w:rPr>
      </w:pPr>
    </w:p>
    <w:p w:rsidR="009271AB" w:rsidRDefault="009271AB" w:rsidP="009271AB">
      <w:pPr>
        <w:ind w:left="720"/>
        <w:jc w:val="both"/>
        <w:rPr>
          <w:rFonts w:ascii="Verdana" w:hAnsi="Verdana"/>
        </w:rPr>
      </w:pPr>
    </w:p>
    <w:p w:rsidR="009271AB" w:rsidRDefault="009271AB" w:rsidP="009271AB">
      <w:pPr>
        <w:ind w:left="720"/>
        <w:jc w:val="both"/>
        <w:rPr>
          <w:rFonts w:ascii="Verdana" w:hAnsi="Verdana"/>
        </w:rPr>
      </w:pPr>
    </w:p>
    <w:p w:rsidR="009271AB" w:rsidRDefault="009271AB" w:rsidP="009271AB">
      <w:pPr>
        <w:ind w:left="720"/>
        <w:jc w:val="both"/>
        <w:rPr>
          <w:rFonts w:ascii="Verdana" w:hAnsi="Verdana"/>
        </w:rPr>
      </w:pPr>
    </w:p>
    <w:p w:rsidR="009271AB" w:rsidRDefault="009271AB" w:rsidP="009271AB">
      <w:pPr>
        <w:ind w:left="720"/>
        <w:jc w:val="both"/>
        <w:rPr>
          <w:rFonts w:ascii="Verdana" w:hAnsi="Verdana"/>
        </w:rPr>
      </w:pPr>
    </w:p>
    <w:p w:rsidR="009271AB" w:rsidRDefault="009271AB" w:rsidP="009271AB">
      <w:pPr>
        <w:ind w:left="720"/>
        <w:jc w:val="both"/>
        <w:rPr>
          <w:rFonts w:ascii="Verdana" w:hAnsi="Verdana"/>
        </w:rPr>
      </w:pPr>
    </w:p>
    <w:p w:rsidR="009271AB" w:rsidRDefault="009271AB" w:rsidP="009271AB">
      <w:pPr>
        <w:ind w:left="720"/>
        <w:jc w:val="both"/>
        <w:rPr>
          <w:rFonts w:ascii="Verdana" w:hAnsi="Verdana"/>
        </w:rPr>
      </w:pPr>
    </w:p>
    <w:p w:rsidR="009271AB" w:rsidRDefault="009271AB" w:rsidP="009271AB">
      <w:pPr>
        <w:ind w:left="720"/>
        <w:jc w:val="both"/>
        <w:rPr>
          <w:rFonts w:ascii="Verdana" w:hAnsi="Verdana"/>
        </w:rPr>
      </w:pPr>
    </w:p>
    <w:p w:rsidR="009271AB" w:rsidRDefault="009271AB" w:rsidP="009271AB">
      <w:pPr>
        <w:ind w:left="720"/>
        <w:jc w:val="both"/>
        <w:rPr>
          <w:rFonts w:ascii="Verdana" w:hAnsi="Verdana"/>
        </w:rPr>
      </w:pPr>
    </w:p>
    <w:p w:rsidR="009271AB" w:rsidRDefault="009271AB" w:rsidP="009271AB">
      <w:pPr>
        <w:ind w:left="720"/>
        <w:jc w:val="both"/>
        <w:rPr>
          <w:rFonts w:ascii="Verdana" w:hAnsi="Verdana"/>
        </w:rPr>
      </w:pPr>
    </w:p>
    <w:p w:rsidR="009271AB" w:rsidRDefault="009271AB" w:rsidP="009271AB">
      <w:pPr>
        <w:ind w:left="720"/>
        <w:jc w:val="both"/>
        <w:rPr>
          <w:rFonts w:ascii="Verdana" w:hAnsi="Verdana"/>
        </w:rPr>
      </w:pPr>
    </w:p>
    <w:p w:rsidR="009271AB" w:rsidRDefault="009271AB" w:rsidP="009271AB">
      <w:pPr>
        <w:ind w:left="720"/>
        <w:jc w:val="both"/>
        <w:rPr>
          <w:rFonts w:ascii="Verdana" w:hAnsi="Verdana"/>
        </w:rPr>
      </w:pPr>
    </w:p>
    <w:p w:rsidR="009271AB" w:rsidRDefault="009271AB" w:rsidP="009271AB">
      <w:pPr>
        <w:ind w:left="720"/>
        <w:jc w:val="both"/>
        <w:rPr>
          <w:rFonts w:ascii="Verdana" w:hAnsi="Verdana"/>
        </w:rPr>
      </w:pPr>
    </w:p>
    <w:p w:rsidR="009271AB" w:rsidRDefault="009271AB" w:rsidP="009271AB">
      <w:pPr>
        <w:ind w:left="720"/>
        <w:jc w:val="both"/>
        <w:rPr>
          <w:rFonts w:ascii="Verdana" w:hAnsi="Verdana"/>
        </w:rPr>
      </w:pPr>
    </w:p>
    <w:p w:rsidR="009271AB" w:rsidRDefault="009271AB" w:rsidP="009271AB">
      <w:pPr>
        <w:ind w:left="720"/>
        <w:jc w:val="both"/>
        <w:rPr>
          <w:rFonts w:ascii="Verdana" w:hAnsi="Verdana"/>
        </w:rPr>
      </w:pPr>
    </w:p>
    <w:p w:rsidR="009271AB" w:rsidRPr="00992C91" w:rsidRDefault="009271AB" w:rsidP="009271AB">
      <w:pPr>
        <w:ind w:left="720"/>
        <w:jc w:val="both"/>
        <w:rPr>
          <w:rFonts w:ascii="Verdana" w:hAnsi="Verdana"/>
        </w:rPr>
      </w:pPr>
    </w:p>
    <w:p w:rsidR="009271AB" w:rsidRPr="00BA2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numPr>
          <w:ilvl w:val="0"/>
          <w:numId w:val="2"/>
        </w:numPr>
        <w:jc w:val="center"/>
        <w:rPr>
          <w:rFonts w:ascii="Verdana" w:hAnsi="Verdana"/>
        </w:rPr>
      </w:pPr>
      <w:r>
        <w:rPr>
          <w:rFonts w:ascii="Verdana" w:hAnsi="Verdana"/>
        </w:rPr>
        <w:t>Τώρα ανοίγουμε τα όργανα μέτρησης και χωρίς να πατήσουμε το κουμπί του διακόπτη, γράφουμε  στην πρώτη σειρά του παρακάτω πίνακα  την ένταση και την τάση. (Βλέπουμε ότι όταν η ένταση ρ. είναι 0 και η τάση είναι 0)</w:t>
      </w:r>
    </w:p>
    <w:p w:rsidR="009271AB" w:rsidRPr="00685E5D" w:rsidRDefault="009271AB" w:rsidP="009271AB">
      <w:pPr>
        <w:ind w:left="360"/>
        <w:rPr>
          <w:rFonts w:ascii="Verdana" w:hAnsi="Verdana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84"/>
        <w:gridCol w:w="3432"/>
        <w:gridCol w:w="3144"/>
      </w:tblGrid>
      <w:tr w:rsidR="009271AB" w:rsidRPr="00A212C6" w:rsidTr="0068469C">
        <w:tc>
          <w:tcPr>
            <w:tcW w:w="2784" w:type="dxa"/>
          </w:tcPr>
          <w:p w:rsidR="009271AB" w:rsidRPr="00A212C6" w:rsidRDefault="009271AB" w:rsidP="0068469C">
            <w:pPr>
              <w:jc w:val="center"/>
              <w:rPr>
                <w:rFonts w:ascii="Verdana" w:hAnsi="Verdana"/>
                <w:b/>
                <w:bCs/>
              </w:rPr>
            </w:pPr>
            <w:r w:rsidRPr="00A212C6">
              <w:rPr>
                <w:rFonts w:ascii="Verdana" w:hAnsi="Verdana"/>
                <w:b/>
                <w:bCs/>
              </w:rPr>
              <w:t xml:space="preserve">Τάση  </w:t>
            </w:r>
            <w:r w:rsidRPr="00A212C6">
              <w:rPr>
                <w:rFonts w:ascii="Verdana" w:hAnsi="Verdana"/>
                <w:b/>
                <w:bCs/>
                <w:lang w:val="en-US"/>
              </w:rPr>
              <w:t xml:space="preserve">V  </w:t>
            </w:r>
            <w:r w:rsidRPr="00A212C6">
              <w:rPr>
                <w:rFonts w:ascii="Verdana" w:hAnsi="Verdana"/>
                <w:b/>
                <w:bCs/>
              </w:rPr>
              <w:t xml:space="preserve">(σε </w:t>
            </w:r>
            <w:r w:rsidRPr="00A212C6">
              <w:rPr>
                <w:rFonts w:ascii="Verdana" w:hAnsi="Verdana"/>
                <w:b/>
                <w:bCs/>
                <w:lang w:val="en-US"/>
              </w:rPr>
              <w:t>V)</w:t>
            </w:r>
          </w:p>
        </w:tc>
        <w:tc>
          <w:tcPr>
            <w:tcW w:w="3432" w:type="dxa"/>
          </w:tcPr>
          <w:p w:rsidR="009271AB" w:rsidRPr="00A212C6" w:rsidRDefault="009271AB" w:rsidP="0068469C">
            <w:pPr>
              <w:jc w:val="center"/>
              <w:rPr>
                <w:rFonts w:ascii="Verdana" w:hAnsi="Verdana"/>
                <w:b/>
                <w:bCs/>
              </w:rPr>
            </w:pPr>
            <w:r w:rsidRPr="00A212C6">
              <w:rPr>
                <w:rFonts w:ascii="Verdana" w:hAnsi="Verdana"/>
                <w:b/>
                <w:bCs/>
              </w:rPr>
              <w:t xml:space="preserve">Ένταση </w:t>
            </w:r>
            <w:proofErr w:type="spellStart"/>
            <w:r w:rsidRPr="00A212C6">
              <w:rPr>
                <w:rFonts w:ascii="Verdana" w:hAnsi="Verdana"/>
                <w:b/>
                <w:bCs/>
              </w:rPr>
              <w:t>ρεύμ</w:t>
            </w:r>
            <w:proofErr w:type="spellEnd"/>
            <w:r w:rsidRPr="00A212C6">
              <w:rPr>
                <w:rFonts w:ascii="Verdana" w:hAnsi="Verdana"/>
                <w:b/>
                <w:bCs/>
              </w:rPr>
              <w:t>.   Ι  (σε Α)</w:t>
            </w:r>
          </w:p>
        </w:tc>
        <w:tc>
          <w:tcPr>
            <w:tcW w:w="3144" w:type="dxa"/>
          </w:tcPr>
          <w:p w:rsidR="009271AB" w:rsidRPr="00A212C6" w:rsidRDefault="009271AB" w:rsidP="0068469C">
            <w:pPr>
              <w:jc w:val="center"/>
              <w:rPr>
                <w:rFonts w:ascii="Verdana" w:hAnsi="Verdana"/>
                <w:b/>
                <w:bCs/>
              </w:rPr>
            </w:pPr>
            <w:r w:rsidRPr="00A212C6">
              <w:rPr>
                <w:rFonts w:ascii="Verdana" w:hAnsi="Verdana"/>
                <w:b/>
                <w:bCs/>
              </w:rPr>
              <w:t xml:space="preserve">Πηλίκο  </w:t>
            </w:r>
            <w:r w:rsidRPr="00A212C6">
              <w:rPr>
                <w:rFonts w:ascii="Verdana" w:hAnsi="Verdana"/>
                <w:b/>
                <w:bCs/>
                <w:lang w:val="en-US"/>
              </w:rPr>
              <w:t>V</w:t>
            </w:r>
            <w:r w:rsidRPr="00A212C6">
              <w:rPr>
                <w:rFonts w:ascii="Verdana" w:hAnsi="Verdana"/>
                <w:b/>
                <w:bCs/>
              </w:rPr>
              <w:t>/Ι</w:t>
            </w:r>
          </w:p>
        </w:tc>
      </w:tr>
      <w:tr w:rsidR="009271AB" w:rsidRPr="00A212C6" w:rsidTr="0068469C">
        <w:tc>
          <w:tcPr>
            <w:tcW w:w="2784" w:type="dxa"/>
          </w:tcPr>
          <w:p w:rsidR="009271AB" w:rsidRPr="00A212C6" w:rsidRDefault="009271AB" w:rsidP="0068469C">
            <w:pPr>
              <w:jc w:val="both"/>
              <w:rPr>
                <w:rFonts w:ascii="Verdana" w:hAnsi="Verdana"/>
              </w:rPr>
            </w:pPr>
          </w:p>
        </w:tc>
        <w:tc>
          <w:tcPr>
            <w:tcW w:w="3432" w:type="dxa"/>
          </w:tcPr>
          <w:p w:rsidR="009271AB" w:rsidRPr="00A212C6" w:rsidRDefault="009271AB" w:rsidP="0068469C">
            <w:pPr>
              <w:jc w:val="both"/>
              <w:rPr>
                <w:rFonts w:ascii="Verdana" w:hAnsi="Verdana"/>
              </w:rPr>
            </w:pPr>
          </w:p>
        </w:tc>
        <w:tc>
          <w:tcPr>
            <w:tcW w:w="3144" w:type="dxa"/>
          </w:tcPr>
          <w:p w:rsidR="009271AB" w:rsidRPr="00A212C6" w:rsidRDefault="009271AB" w:rsidP="0068469C">
            <w:pPr>
              <w:jc w:val="both"/>
              <w:rPr>
                <w:rFonts w:ascii="Verdana" w:hAnsi="Verdana"/>
              </w:rPr>
            </w:pPr>
            <w:r w:rsidRPr="00A212C6">
              <w:rPr>
                <w:rFonts w:ascii="Verdana" w:hAnsi="Verdana"/>
              </w:rPr>
              <w:t xml:space="preserve">                ----</w:t>
            </w:r>
          </w:p>
        </w:tc>
      </w:tr>
      <w:tr w:rsidR="009271AB" w:rsidRPr="00A212C6" w:rsidTr="0068469C">
        <w:tc>
          <w:tcPr>
            <w:tcW w:w="2784" w:type="dxa"/>
          </w:tcPr>
          <w:p w:rsidR="009271AB" w:rsidRPr="00A212C6" w:rsidRDefault="009271AB" w:rsidP="0068469C">
            <w:pPr>
              <w:jc w:val="both"/>
              <w:rPr>
                <w:rFonts w:ascii="Verdana" w:hAnsi="Verdana"/>
              </w:rPr>
            </w:pPr>
          </w:p>
        </w:tc>
        <w:tc>
          <w:tcPr>
            <w:tcW w:w="3432" w:type="dxa"/>
          </w:tcPr>
          <w:p w:rsidR="009271AB" w:rsidRPr="00A212C6" w:rsidRDefault="009271AB" w:rsidP="0068469C">
            <w:pPr>
              <w:jc w:val="both"/>
              <w:rPr>
                <w:rFonts w:ascii="Verdana" w:hAnsi="Verdana"/>
              </w:rPr>
            </w:pPr>
          </w:p>
        </w:tc>
        <w:tc>
          <w:tcPr>
            <w:tcW w:w="3144" w:type="dxa"/>
          </w:tcPr>
          <w:p w:rsidR="009271AB" w:rsidRPr="00A212C6" w:rsidRDefault="009271AB" w:rsidP="0068469C">
            <w:pPr>
              <w:jc w:val="both"/>
              <w:rPr>
                <w:rFonts w:ascii="Verdana" w:hAnsi="Verdana"/>
              </w:rPr>
            </w:pPr>
          </w:p>
        </w:tc>
      </w:tr>
      <w:tr w:rsidR="009271AB" w:rsidRPr="00A212C6" w:rsidTr="0068469C">
        <w:tc>
          <w:tcPr>
            <w:tcW w:w="2784" w:type="dxa"/>
          </w:tcPr>
          <w:p w:rsidR="009271AB" w:rsidRPr="00A212C6" w:rsidRDefault="009271AB" w:rsidP="0068469C">
            <w:pPr>
              <w:jc w:val="both"/>
              <w:rPr>
                <w:rFonts w:ascii="Verdana" w:hAnsi="Verdana"/>
              </w:rPr>
            </w:pPr>
          </w:p>
        </w:tc>
        <w:tc>
          <w:tcPr>
            <w:tcW w:w="3432" w:type="dxa"/>
          </w:tcPr>
          <w:p w:rsidR="009271AB" w:rsidRPr="00A212C6" w:rsidRDefault="009271AB" w:rsidP="0068469C">
            <w:pPr>
              <w:jc w:val="both"/>
              <w:rPr>
                <w:rFonts w:ascii="Verdana" w:hAnsi="Verdana"/>
              </w:rPr>
            </w:pPr>
          </w:p>
        </w:tc>
        <w:tc>
          <w:tcPr>
            <w:tcW w:w="3144" w:type="dxa"/>
          </w:tcPr>
          <w:p w:rsidR="009271AB" w:rsidRPr="00A212C6" w:rsidRDefault="009271AB" w:rsidP="0068469C">
            <w:pPr>
              <w:jc w:val="both"/>
              <w:rPr>
                <w:rFonts w:ascii="Verdana" w:hAnsi="Verdana"/>
              </w:rPr>
            </w:pPr>
          </w:p>
        </w:tc>
      </w:tr>
      <w:tr w:rsidR="009271AB" w:rsidRPr="00A212C6" w:rsidTr="0068469C">
        <w:tc>
          <w:tcPr>
            <w:tcW w:w="2784" w:type="dxa"/>
          </w:tcPr>
          <w:p w:rsidR="009271AB" w:rsidRPr="00A212C6" w:rsidRDefault="009271AB" w:rsidP="0068469C">
            <w:pPr>
              <w:jc w:val="both"/>
              <w:rPr>
                <w:rFonts w:ascii="Verdana" w:hAnsi="Verdana"/>
              </w:rPr>
            </w:pPr>
          </w:p>
        </w:tc>
        <w:tc>
          <w:tcPr>
            <w:tcW w:w="3432" w:type="dxa"/>
          </w:tcPr>
          <w:p w:rsidR="009271AB" w:rsidRPr="00A212C6" w:rsidRDefault="009271AB" w:rsidP="0068469C">
            <w:pPr>
              <w:jc w:val="both"/>
              <w:rPr>
                <w:rFonts w:ascii="Verdana" w:hAnsi="Verdana"/>
              </w:rPr>
            </w:pPr>
          </w:p>
        </w:tc>
        <w:tc>
          <w:tcPr>
            <w:tcW w:w="3144" w:type="dxa"/>
          </w:tcPr>
          <w:p w:rsidR="009271AB" w:rsidRPr="00A212C6" w:rsidRDefault="009271AB" w:rsidP="0068469C">
            <w:pPr>
              <w:jc w:val="both"/>
              <w:rPr>
                <w:rFonts w:ascii="Verdana" w:hAnsi="Verdana"/>
              </w:rPr>
            </w:pPr>
          </w:p>
        </w:tc>
      </w:tr>
    </w:tbl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numPr>
          <w:ilvl w:val="0"/>
          <w:numId w:val="2"/>
        </w:numPr>
        <w:jc w:val="both"/>
        <w:rPr>
          <w:rFonts w:ascii="Verdana" w:hAnsi="Verdana"/>
        </w:rPr>
      </w:pPr>
      <w:r>
        <w:rPr>
          <w:rFonts w:ascii="Verdana" w:hAnsi="Verdana"/>
        </w:rPr>
        <w:t>τώρα πατάμε το κουμπί του διακόπτη και γράφουμε τα μεγέθη που διαβάζουμε στη δεύτερη γραμμή ου πίνακα.</w:t>
      </w:r>
    </w:p>
    <w:p w:rsidR="009271AB" w:rsidRDefault="009271AB" w:rsidP="009271AB">
      <w:pPr>
        <w:numPr>
          <w:ilvl w:val="0"/>
          <w:numId w:val="2"/>
        </w:numPr>
        <w:jc w:val="both"/>
        <w:rPr>
          <w:rFonts w:ascii="Verdana" w:hAnsi="Verdana"/>
        </w:rPr>
      </w:pPr>
      <w:r>
        <w:rPr>
          <w:rFonts w:ascii="Verdana" w:hAnsi="Verdana"/>
        </w:rPr>
        <w:t xml:space="preserve">Μετακινούμε τον ένα κροκόδειλο στο δεύτερο στοιχείο της μπαταρίας για να αλλάξουμε την ένταση ρεύματος, και ξαναπατάμε το διακόπτη και γράφουμε τα στοιχεία στην τρίτη σειρά του πίνακα. </w:t>
      </w:r>
    </w:p>
    <w:p w:rsidR="009271AB" w:rsidRDefault="009271AB" w:rsidP="009271AB">
      <w:pPr>
        <w:numPr>
          <w:ilvl w:val="0"/>
          <w:numId w:val="2"/>
        </w:numPr>
        <w:jc w:val="both"/>
        <w:rPr>
          <w:rFonts w:ascii="Verdana" w:hAnsi="Verdana"/>
        </w:rPr>
      </w:pPr>
      <w:r>
        <w:rPr>
          <w:rFonts w:ascii="Verdana" w:hAnsi="Verdana"/>
        </w:rPr>
        <w:t xml:space="preserve">Μετακινούμε τον ένα κροκόδειλο στο τρίτο στοιχείο της μπαταρίας για να αλλάξουμε την ένταση ρεύματος, και ξαναπατάμε το διακόπτη και γράφουμε τα στοιχεία στην τρίτη σειρά του πίνακα. </w:t>
      </w: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  <w:b/>
          <w:bCs/>
        </w:rPr>
      </w:pPr>
      <w:r>
        <w:rPr>
          <w:rFonts w:ascii="Verdana" w:hAnsi="Verdana"/>
        </w:rPr>
        <w:t xml:space="preserve">    </w:t>
      </w:r>
      <w:r w:rsidRPr="00395055">
        <w:rPr>
          <w:rFonts w:ascii="Verdana" w:hAnsi="Verdana"/>
          <w:b/>
          <w:bCs/>
        </w:rPr>
        <w:t>Επεξεργασία Μετρήσεων</w:t>
      </w:r>
    </w:p>
    <w:p w:rsidR="009271AB" w:rsidRDefault="009271AB" w:rsidP="009271AB">
      <w:pPr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    </w:t>
      </w:r>
    </w:p>
    <w:p w:rsidR="009271AB" w:rsidRDefault="009271AB" w:rsidP="009271AB">
      <w:pPr>
        <w:jc w:val="both"/>
        <w:rPr>
          <w:rFonts w:ascii="Verdana" w:hAnsi="Verdana"/>
        </w:rPr>
      </w:pPr>
      <w:r>
        <w:rPr>
          <w:rFonts w:ascii="Verdana" w:hAnsi="Verdana"/>
          <w:b/>
          <w:bCs/>
        </w:rPr>
        <w:t xml:space="preserve">Α) </w:t>
      </w:r>
      <w:r>
        <w:rPr>
          <w:rFonts w:ascii="Verdana" w:hAnsi="Verdana"/>
        </w:rPr>
        <w:t>Να υπολογίσετε τ</w:t>
      </w:r>
      <w:r>
        <w:rPr>
          <w:rFonts w:ascii="Verdana" w:hAnsi="Verdana"/>
          <w:lang w:val="en-US"/>
        </w:rPr>
        <w:t>o</w:t>
      </w:r>
      <w:r w:rsidRPr="00BA21AB">
        <w:rPr>
          <w:rFonts w:ascii="Verdana" w:hAnsi="Verdana"/>
        </w:rPr>
        <w:t xml:space="preserve"> </w:t>
      </w:r>
      <w:r>
        <w:rPr>
          <w:rFonts w:ascii="Verdana" w:hAnsi="Verdana"/>
          <w:lang w:val="en-US"/>
        </w:rPr>
        <w:t>V</w:t>
      </w:r>
      <w:r w:rsidRPr="00BA21AB">
        <w:rPr>
          <w:rFonts w:ascii="Verdana" w:hAnsi="Verdana"/>
        </w:rPr>
        <w:t xml:space="preserve">/ </w:t>
      </w:r>
      <w:r>
        <w:rPr>
          <w:rFonts w:ascii="Verdana" w:hAnsi="Verdana"/>
          <w:lang w:val="en-US"/>
        </w:rPr>
        <w:t>I</w:t>
      </w:r>
      <w:r w:rsidRPr="00BA21AB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 τις μετρήσεις κάθε γραμμής του πίνακα και να συμπληρώσετε κάθε αντίστοιχο κουτάκι. </w:t>
      </w:r>
    </w:p>
    <w:p w:rsidR="009271AB" w:rsidRPr="00BA21AB" w:rsidRDefault="009271AB" w:rsidP="009271AB">
      <w:pPr>
        <w:jc w:val="both"/>
        <w:rPr>
          <w:rFonts w:ascii="Verdana" w:hAnsi="Verdana"/>
        </w:rPr>
      </w:pPr>
      <w:r>
        <w:rPr>
          <w:rFonts w:ascii="Verdana" w:hAnsi="Verdana"/>
        </w:rPr>
        <w:t>Τι παρατηρείτε</w:t>
      </w:r>
      <w:r w:rsidRPr="00BA21AB">
        <w:rPr>
          <w:rFonts w:ascii="Verdana" w:hAnsi="Verdana"/>
        </w:rPr>
        <w:t>; ........................................</w:t>
      </w:r>
    </w:p>
    <w:p w:rsidR="009271AB" w:rsidRPr="00BA21AB" w:rsidRDefault="009271AB" w:rsidP="009271AB">
      <w:pPr>
        <w:jc w:val="both"/>
        <w:rPr>
          <w:rFonts w:ascii="Verdana" w:hAnsi="Verdana"/>
        </w:rPr>
      </w:pPr>
      <w:r>
        <w:rPr>
          <w:rFonts w:ascii="Verdana" w:hAnsi="Verdana"/>
        </w:rPr>
        <w:t>Ποιον χαρακτηρίζει το πηλίκο αυτό αφού η τάση είναι στα άκρα του αντιστάτη η ένταση ρεύματος διαρρέει τον αντιστάτη</w:t>
      </w:r>
      <w:r w:rsidRPr="00BA21AB">
        <w:rPr>
          <w:rFonts w:ascii="Verdana" w:hAnsi="Verdana"/>
        </w:rPr>
        <w:t>;..................................................</w:t>
      </w:r>
    </w:p>
    <w:p w:rsidR="009271AB" w:rsidRPr="009271AB" w:rsidRDefault="009271AB" w:rsidP="009271AB">
      <w:pPr>
        <w:jc w:val="both"/>
        <w:rPr>
          <w:rFonts w:ascii="Verdana" w:hAnsi="Verdana"/>
          <w:b/>
          <w:bCs/>
        </w:rPr>
      </w:pPr>
      <w:r>
        <w:rPr>
          <w:rFonts w:ascii="Verdana" w:hAnsi="Verdana"/>
        </w:rPr>
        <w:t>Πόση δηλαδή είναι η αντίσταση του</w:t>
      </w:r>
      <w:r w:rsidRPr="00BA21AB">
        <w:rPr>
          <w:rFonts w:ascii="Verdana" w:hAnsi="Verdana"/>
        </w:rPr>
        <w:t xml:space="preserve">;   </w:t>
      </w:r>
      <w:r>
        <w:rPr>
          <w:rFonts w:ascii="Verdana" w:hAnsi="Verdana"/>
          <w:lang w:val="en-US"/>
        </w:rPr>
        <w:t>R</w:t>
      </w:r>
      <w:r w:rsidRPr="009271AB">
        <w:rPr>
          <w:rFonts w:ascii="Verdana" w:hAnsi="Verdana"/>
        </w:rPr>
        <w:t xml:space="preserve"> = ........  </w:t>
      </w:r>
      <w:r>
        <w:rPr>
          <w:rFonts w:ascii="Verdana" w:hAnsi="Verdana"/>
        </w:rPr>
        <w:t xml:space="preserve"> </w:t>
      </w:r>
      <w:r>
        <w:rPr>
          <w:rFonts w:ascii="Verdana" w:hAnsi="Verdana"/>
          <w:b/>
          <w:bCs/>
        </w:rPr>
        <w:t xml:space="preserve">  </w:t>
      </w:r>
    </w:p>
    <w:p w:rsidR="009271AB" w:rsidRPr="00BA21AB" w:rsidRDefault="009271AB" w:rsidP="009271AB">
      <w:pPr>
        <w:jc w:val="both"/>
        <w:rPr>
          <w:rFonts w:ascii="Verdana" w:hAnsi="Verdana"/>
        </w:rPr>
      </w:pPr>
      <w:r>
        <w:rPr>
          <w:rFonts w:ascii="Verdana" w:hAnsi="Verdana"/>
        </w:rPr>
        <w:t>Αλλάζει η αντίσταση του αντιστάτη</w:t>
      </w:r>
      <w:r w:rsidRPr="00BA21AB">
        <w:rPr>
          <w:rFonts w:ascii="Verdana" w:hAnsi="Verdana"/>
        </w:rPr>
        <w:t>,</w:t>
      </w:r>
      <w:r>
        <w:rPr>
          <w:rFonts w:ascii="Verdana" w:hAnsi="Verdana"/>
        </w:rPr>
        <w:t xml:space="preserve"> επειδή κάθε φορά άλλαζαν οι συνθήκες λειτουργίας το κυκλώματος</w:t>
      </w:r>
      <w:r w:rsidRPr="00BA21AB">
        <w:rPr>
          <w:rFonts w:ascii="Verdana" w:hAnsi="Verdana"/>
        </w:rPr>
        <w:t>;</w:t>
      </w:r>
      <w:r>
        <w:rPr>
          <w:rFonts w:ascii="Verdana" w:hAnsi="Verdana"/>
          <w:b/>
          <w:bCs/>
        </w:rPr>
        <w:t xml:space="preserve"> </w:t>
      </w:r>
      <w:r w:rsidRPr="00BA21AB">
        <w:rPr>
          <w:rFonts w:ascii="Verdana" w:hAnsi="Verdana"/>
        </w:rPr>
        <w:t>.........................................................</w:t>
      </w:r>
    </w:p>
    <w:p w:rsidR="009271AB" w:rsidRPr="00BA21AB" w:rsidRDefault="009271AB" w:rsidP="009271AB">
      <w:pPr>
        <w:jc w:val="both"/>
        <w:rPr>
          <w:rFonts w:ascii="Verdana" w:hAnsi="Verdana"/>
        </w:rPr>
      </w:pPr>
    </w:p>
    <w:p w:rsidR="009271AB" w:rsidRPr="00C63A2F" w:rsidRDefault="009271AB" w:rsidP="009271AB">
      <w:pPr>
        <w:jc w:val="both"/>
        <w:rPr>
          <w:rFonts w:ascii="Verdana" w:hAnsi="Verdana"/>
          <w:b/>
          <w:bCs/>
        </w:rPr>
      </w:pPr>
      <w:r w:rsidRPr="00942D19">
        <w:rPr>
          <w:rFonts w:ascii="Verdana" w:hAnsi="Verdana"/>
          <w:b/>
          <w:bCs/>
          <w:lang w:val="en-US"/>
        </w:rPr>
        <w:t>B</w:t>
      </w:r>
      <w:r w:rsidRPr="00BA21AB">
        <w:rPr>
          <w:rFonts w:ascii="Verdana" w:hAnsi="Verdana"/>
          <w:b/>
          <w:bCs/>
        </w:rPr>
        <w:t xml:space="preserve">) </w:t>
      </w:r>
      <w:r>
        <w:rPr>
          <w:rFonts w:ascii="Verdana" w:hAnsi="Verdana"/>
        </w:rPr>
        <w:t xml:space="preserve">Να κάνετε τη </w:t>
      </w:r>
      <w:proofErr w:type="spellStart"/>
      <w:r w:rsidRPr="00C63A2F">
        <w:rPr>
          <w:rFonts w:ascii="Verdana" w:hAnsi="Verdana"/>
          <w:b/>
          <w:bCs/>
        </w:rPr>
        <w:t>γρ.παράσταση</w:t>
      </w:r>
      <w:proofErr w:type="spellEnd"/>
      <w:r w:rsidRPr="00C63A2F">
        <w:rPr>
          <w:rFonts w:ascii="Verdana" w:hAnsi="Verdana"/>
          <w:b/>
          <w:bCs/>
        </w:rPr>
        <w:t xml:space="preserve"> Έντασης ρεύματος που διαρρέει τον αντιστάτη σε συνάρτηση με την τάση στα άκρα του.</w:t>
      </w: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Pr="00C34B10" w:rsidRDefault="009271AB" w:rsidP="009271AB">
      <w:pPr>
        <w:jc w:val="both"/>
        <w:rPr>
          <w:rFonts w:ascii="Verdana" w:hAnsi="Verdana"/>
        </w:rPr>
      </w:pPr>
      <w:r>
        <w:rPr>
          <w:rFonts w:ascii="Verdana" w:hAnsi="Verdana"/>
          <w:noProof/>
          <w:lang w:eastAsia="el-GR"/>
        </w:rPr>
        <w:drawing>
          <wp:inline distT="0" distB="0" distL="0" distR="0">
            <wp:extent cx="4340225" cy="3034030"/>
            <wp:effectExtent l="19050" t="0" r="317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303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1AB" w:rsidRPr="00395055" w:rsidRDefault="009271AB" w:rsidP="009271AB">
      <w:pPr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 </w:t>
      </w:r>
    </w:p>
    <w:p w:rsidR="009271AB" w:rsidRDefault="009271AB" w:rsidP="009271AB">
      <w:pPr>
        <w:jc w:val="both"/>
        <w:rPr>
          <w:rFonts w:ascii="Verdana" w:hAnsi="Verdana"/>
        </w:rPr>
      </w:pPr>
      <w:r w:rsidRPr="00C63A2F">
        <w:rPr>
          <w:rFonts w:ascii="Verdana" w:hAnsi="Verdana"/>
          <w:b/>
          <w:bCs/>
        </w:rPr>
        <w:t>Γ)</w:t>
      </w:r>
      <w:r>
        <w:rPr>
          <w:rFonts w:ascii="Verdana" w:hAnsi="Verdana"/>
        </w:rPr>
        <w:t xml:space="preserve"> Αφού χαράξετε τη γραμμή, να προσέξετε τη γραφική παράσταση και να γράψετε ολοκληρωμένα το συμπέρασμά σας για τη σχέση έντασης ρεύματος Ι που διαρρέει έναν αντιστάτη και τάσης </w:t>
      </w:r>
      <w:r>
        <w:rPr>
          <w:rFonts w:ascii="Verdana" w:hAnsi="Verdana"/>
          <w:lang w:val="en-US"/>
        </w:rPr>
        <w:t>V</w:t>
      </w:r>
      <w:r w:rsidRPr="00BA21AB">
        <w:rPr>
          <w:rFonts w:ascii="Verdana" w:hAnsi="Verdana"/>
        </w:rPr>
        <w:t xml:space="preserve"> </w:t>
      </w:r>
      <w:r>
        <w:rPr>
          <w:rFonts w:ascii="Verdana" w:hAnsi="Verdana"/>
        </w:rPr>
        <w:t>που δημιουργείται στα άκρα του.</w:t>
      </w: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Default="009271AB" w:rsidP="009271AB">
      <w:pPr>
        <w:jc w:val="both"/>
        <w:rPr>
          <w:rFonts w:ascii="Verdana" w:hAnsi="Verdana"/>
          <w:b/>
          <w:bCs/>
        </w:rPr>
      </w:pPr>
      <w:r>
        <w:rPr>
          <w:noProof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347345</wp:posOffset>
            </wp:positionV>
            <wp:extent cx="1508760" cy="723900"/>
            <wp:effectExtent l="19050" t="0" r="0" b="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3A2F">
        <w:rPr>
          <w:rFonts w:ascii="Verdana" w:hAnsi="Verdana"/>
          <w:b/>
          <w:bCs/>
        </w:rPr>
        <w:t>Αυτό το συμπέρασμα, είναι ο νόμος του Ο</w:t>
      </w:r>
      <w:r w:rsidRPr="00C63A2F">
        <w:rPr>
          <w:rFonts w:ascii="Verdana" w:hAnsi="Verdana"/>
          <w:b/>
          <w:bCs/>
          <w:lang w:val="en-US"/>
        </w:rPr>
        <w:t>hm</w:t>
      </w:r>
      <w:r w:rsidRPr="00BA21AB">
        <w:rPr>
          <w:rFonts w:ascii="Verdana" w:hAnsi="Verdana"/>
          <w:b/>
          <w:bCs/>
        </w:rPr>
        <w:t xml:space="preserve"> (</w:t>
      </w:r>
      <w:r w:rsidRPr="00C63A2F">
        <w:rPr>
          <w:rFonts w:ascii="Verdana" w:hAnsi="Verdana"/>
          <w:b/>
          <w:bCs/>
        </w:rPr>
        <w:t xml:space="preserve">Ωμ)  </w:t>
      </w:r>
      <w:r>
        <w:rPr>
          <w:rFonts w:ascii="Verdana" w:hAnsi="Verdana"/>
          <w:b/>
          <w:bCs/>
        </w:rPr>
        <w:t xml:space="preserve">και ισχύει για αντιστάτες . </w:t>
      </w:r>
    </w:p>
    <w:p w:rsidR="009271AB" w:rsidRDefault="009271AB" w:rsidP="009271AB">
      <w:pPr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Η μαθηματική έκφραση του νόμου του </w:t>
      </w:r>
      <w:r>
        <w:rPr>
          <w:rFonts w:ascii="Verdana" w:hAnsi="Verdana"/>
          <w:b/>
          <w:bCs/>
          <w:lang w:val="en-US"/>
        </w:rPr>
        <w:t>Ohm</w:t>
      </w:r>
      <w:r>
        <w:rPr>
          <w:rFonts w:ascii="Verdana" w:hAnsi="Verdana"/>
          <w:b/>
          <w:bCs/>
        </w:rPr>
        <w:t xml:space="preserve"> είναι:</w:t>
      </w:r>
    </w:p>
    <w:p w:rsidR="009271AB" w:rsidRDefault="009271AB" w:rsidP="009271AB">
      <w:pPr>
        <w:jc w:val="both"/>
        <w:rPr>
          <w:rFonts w:ascii="Verdana" w:hAnsi="Verdana"/>
          <w:b/>
          <w:bCs/>
        </w:rPr>
      </w:pPr>
    </w:p>
    <w:p w:rsidR="009271AB" w:rsidRDefault="009271AB" w:rsidP="009271AB">
      <w:pPr>
        <w:jc w:val="both"/>
        <w:rPr>
          <w:rFonts w:ascii="Verdana" w:hAnsi="Verdana"/>
          <w:b/>
          <w:bCs/>
        </w:rPr>
      </w:pPr>
      <w:r>
        <w:rPr>
          <w:noProof/>
          <w:lang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63500</wp:posOffset>
            </wp:positionV>
            <wp:extent cx="337185" cy="800100"/>
            <wp:effectExtent l="19050" t="0" r="5715" b="0"/>
            <wp:wrapNone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bCs/>
        </w:rPr>
        <w:t xml:space="preserve">                                  </w:t>
      </w:r>
    </w:p>
    <w:p w:rsidR="009271AB" w:rsidRDefault="009271AB" w:rsidP="009271AB">
      <w:pPr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 </w:t>
      </w:r>
    </w:p>
    <w:p w:rsidR="009271AB" w:rsidRDefault="009271AB" w:rsidP="009271AB">
      <w:pPr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Και η σταθερά αναλογίας είναι το:  </w:t>
      </w:r>
    </w:p>
    <w:p w:rsidR="009271AB" w:rsidRPr="00BA21AB" w:rsidRDefault="009271AB" w:rsidP="009271AB">
      <w:pPr>
        <w:jc w:val="both"/>
        <w:rPr>
          <w:rFonts w:ascii="Verdana" w:hAnsi="Verdana"/>
          <w:b/>
          <w:bCs/>
        </w:rPr>
      </w:pPr>
    </w:p>
    <w:p w:rsidR="009271AB" w:rsidRDefault="009271AB" w:rsidP="009271AB">
      <w:pPr>
        <w:jc w:val="both"/>
        <w:rPr>
          <w:rFonts w:ascii="Verdana" w:hAnsi="Verdana"/>
          <w:b/>
          <w:bCs/>
        </w:rPr>
      </w:pPr>
    </w:p>
    <w:p w:rsidR="009271AB" w:rsidRDefault="009271AB" w:rsidP="009271AB">
      <w:pPr>
        <w:jc w:val="both"/>
        <w:rPr>
          <w:rFonts w:ascii="Verdana" w:hAnsi="Verdana"/>
        </w:rPr>
      </w:pPr>
      <w:r>
        <w:rPr>
          <w:rFonts w:ascii="Verdana" w:hAnsi="Verdana"/>
          <w:b/>
          <w:bCs/>
        </w:rPr>
        <w:t xml:space="preserve">Δ) </w:t>
      </w:r>
      <w:r w:rsidRPr="00C63A2F">
        <w:rPr>
          <w:rFonts w:ascii="Verdana" w:hAnsi="Verdana"/>
        </w:rPr>
        <w:t>Να υπολογίσετε</w:t>
      </w:r>
      <w:r>
        <w:rPr>
          <w:rFonts w:ascii="Verdana" w:hAnsi="Verdana"/>
          <w:b/>
          <w:bCs/>
        </w:rPr>
        <w:t xml:space="preserve"> την κλίση της ευθείας </w:t>
      </w:r>
      <w:r w:rsidRPr="00C63A2F">
        <w:rPr>
          <w:rFonts w:ascii="Verdana" w:hAnsi="Verdana"/>
        </w:rPr>
        <w:t>στο παραπάνω διάγραμμα</w:t>
      </w:r>
      <w:r>
        <w:rPr>
          <w:rFonts w:ascii="Verdana" w:hAnsi="Verdana"/>
        </w:rPr>
        <w:t>.</w:t>
      </w:r>
    </w:p>
    <w:p w:rsidR="009271AB" w:rsidRDefault="009271AB" w:rsidP="009271AB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     Να γράψετε πρώτα τα σύμβολα των μεγεθών που θα διαιρέσετε και μετά τα </w:t>
      </w:r>
    </w:p>
    <w:p w:rsidR="009271AB" w:rsidRDefault="009271AB" w:rsidP="009271AB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     αριθμητικά στοιχεία.</w:t>
      </w:r>
    </w:p>
    <w:p w:rsidR="009271AB" w:rsidRDefault="009271AB" w:rsidP="009271AB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     ……………………………………………………………………………………………………………………….  </w:t>
      </w:r>
    </w:p>
    <w:p w:rsidR="009271AB" w:rsidRDefault="009271AB" w:rsidP="009271AB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     ……………………………………………………………………………………………………………………….</w:t>
      </w:r>
    </w:p>
    <w:p w:rsidR="009271AB" w:rsidRDefault="009271AB" w:rsidP="009271AB">
      <w:pPr>
        <w:jc w:val="both"/>
        <w:rPr>
          <w:rFonts w:ascii="Verdana" w:hAnsi="Verdana"/>
        </w:rPr>
      </w:pPr>
    </w:p>
    <w:p w:rsidR="009271AB" w:rsidRPr="00BA21AB" w:rsidRDefault="009271AB" w:rsidP="009271AB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 Το μέγεθος που βρήκατε είναι η αντίσταση του αντιστάτη</w:t>
      </w:r>
      <w:r w:rsidRPr="00BA21AB">
        <w:rPr>
          <w:rFonts w:ascii="Verdana" w:hAnsi="Verdana"/>
        </w:rPr>
        <w:t>;.............................</w:t>
      </w:r>
    </w:p>
    <w:p w:rsidR="009271AB" w:rsidRDefault="009271AB" w:rsidP="009271AB">
      <w:pPr>
        <w:jc w:val="both"/>
        <w:rPr>
          <w:rFonts w:ascii="Verdana" w:hAnsi="Verdana"/>
        </w:rPr>
      </w:pPr>
      <w:r w:rsidRPr="00BA21AB">
        <w:rPr>
          <w:rFonts w:ascii="Verdana" w:hAnsi="Verdana"/>
        </w:rPr>
        <w:t xml:space="preserve"> </w:t>
      </w:r>
      <w:r>
        <w:rPr>
          <w:rFonts w:ascii="Verdana" w:hAnsi="Verdana"/>
        </w:rPr>
        <w:t>Τι είναι τότε</w:t>
      </w:r>
      <w:r w:rsidRPr="00BA21AB">
        <w:rPr>
          <w:rFonts w:ascii="Verdana" w:hAnsi="Verdana"/>
        </w:rPr>
        <w:t>; ...............................</w:t>
      </w:r>
    </w:p>
    <w:p w:rsidR="002D7EE1" w:rsidRDefault="002D7EE1"/>
    <w:sectPr w:rsidR="002D7EE1" w:rsidSect="009271AB">
      <w:pgSz w:w="11906" w:h="16838"/>
      <w:pgMar w:top="851" w:right="991" w:bottom="14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03CCB"/>
    <w:multiLevelType w:val="hybridMultilevel"/>
    <w:tmpl w:val="94805DC2"/>
    <w:lvl w:ilvl="0" w:tplc="7A5E08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SimSun" w:hAnsi="Verdana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0B556DC"/>
    <w:multiLevelType w:val="hybridMultilevel"/>
    <w:tmpl w:val="4A60AF3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271AB"/>
    <w:rsid w:val="001E7DA2"/>
    <w:rsid w:val="002D7EE1"/>
    <w:rsid w:val="009271AB"/>
    <w:rsid w:val="00E75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1A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71AB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271AB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0.wp.com/serviceacjogja.pro/wp-content/uploads/2019/06/cara-membaca-Resistor.jpg?resize=600%2C338&amp;ssl=1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https://encrypted-tbn0.gstatic.com/images?q=tbn%3AANd9GcTWXATKYGno9RNkG4K-iTVJJ909s8vnq5dCQdOXOE8n6LZoFNa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873</Words>
  <Characters>4719</Characters>
  <Application>Microsoft Office Word</Application>
  <DocSecurity>0</DocSecurity>
  <Lines>39</Lines>
  <Paragraphs>11</Paragraphs>
  <ScaleCrop>false</ScaleCrop>
  <Company>Microsoft</Company>
  <LinksUpToDate>false</LinksUpToDate>
  <CharactersWithSpaces>5581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εφη</dc:creator>
  <cp:lastModifiedBy>ΠΑΝΑΓΗΣ</cp:lastModifiedBy>
  <cp:revision>2</cp:revision>
  <dcterms:created xsi:type="dcterms:W3CDTF">2020-12-20T23:19:00Z</dcterms:created>
  <dcterms:modified xsi:type="dcterms:W3CDTF">2020-12-20T23:19:00Z</dcterms:modified>
</cp:coreProperties>
</file>