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9005A" w14:textId="77777777" w:rsidR="0066582A" w:rsidRPr="00C06B14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b/>
          <w:bCs/>
          <w:color w:val="091C55"/>
        </w:rPr>
      </w:pPr>
      <w:r w:rsidRPr="00C06B14">
        <w:rPr>
          <w:rFonts w:ascii="&amp;quot" w:hAnsi="&amp;quot"/>
          <w:b/>
          <w:bCs/>
          <w:color w:val="091C55"/>
        </w:rPr>
        <w:t>Οι συμβολισμοί του Βαπτίσματος</w:t>
      </w:r>
    </w:p>
    <w:p w14:paraId="435F4381" w14:textId="2628C23B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66582A">
        <w:rPr>
          <w:rFonts w:ascii="&amp;quot" w:hAnsi="&amp;quot"/>
          <w:b/>
          <w:bCs/>
          <w:color w:val="091C55"/>
        </w:rPr>
        <w:t>Η κολυμ</w:t>
      </w:r>
      <w:r w:rsidRPr="0066582A">
        <w:rPr>
          <w:rFonts w:ascii="&amp;quot" w:hAnsi="&amp;quot"/>
          <w:b/>
          <w:bCs/>
          <w:color w:val="091C55"/>
        </w:rPr>
        <w:t>π</w:t>
      </w:r>
      <w:r w:rsidRPr="0066582A">
        <w:rPr>
          <w:rFonts w:ascii="&amp;quot" w:hAnsi="&amp;quot"/>
          <w:b/>
          <w:bCs/>
          <w:color w:val="091C55"/>
        </w:rPr>
        <w:t>ήθρα</w:t>
      </w:r>
      <w:r>
        <w:rPr>
          <w:rFonts w:ascii="&amp;quot" w:hAnsi="&amp;quot"/>
          <w:color w:val="091C55"/>
        </w:rPr>
        <w:t xml:space="preserve"> :</w:t>
      </w:r>
      <w:r>
        <w:rPr>
          <w:rFonts w:ascii="&amp;quot" w:hAnsi="&amp;quot"/>
          <w:color w:val="091C55"/>
        </w:rPr>
        <w:t xml:space="preserve">Τον 3ο αι. </w:t>
      </w:r>
      <w:proofErr w:type="spellStart"/>
      <w:r>
        <w:rPr>
          <w:rFonts w:ascii="&amp;quot" w:hAnsi="&amp;quot"/>
          <w:color w:val="091C55"/>
        </w:rPr>
        <w:t>μ.Χ</w:t>
      </w:r>
      <w:proofErr w:type="spellEnd"/>
      <w:r>
        <w:rPr>
          <w:rFonts w:ascii="&amp;quot" w:hAnsi="&amp;quot"/>
          <w:color w:val="091C55"/>
        </w:rPr>
        <w:t xml:space="preserve"> </w:t>
      </w:r>
      <w:r w:rsidR="00C06B14">
        <w:rPr>
          <w:rFonts w:ascii="&amp;quot" w:hAnsi="&amp;quot"/>
          <w:color w:val="091C55"/>
        </w:rPr>
        <w:t xml:space="preserve">η </w:t>
      </w:r>
      <w:r>
        <w:rPr>
          <w:rFonts w:ascii="&amp;quot" w:hAnsi="&amp;quot"/>
          <w:color w:val="091C55"/>
        </w:rPr>
        <w:t>κολυμ</w:t>
      </w:r>
      <w:r>
        <w:rPr>
          <w:rFonts w:ascii="&amp;quot" w:hAnsi="&amp;quot"/>
          <w:color w:val="091C55"/>
        </w:rPr>
        <w:t>π</w:t>
      </w:r>
      <w:r>
        <w:rPr>
          <w:rFonts w:ascii="&amp;quot" w:hAnsi="&amp;quot"/>
          <w:color w:val="091C55"/>
        </w:rPr>
        <w:t xml:space="preserve">ήθρα ήταν ένα ειδικό οικοδόμημα στο μπροστινό μέρος του ναού. Η σημερινή μορφή της κυριάρχησε μετά την επικράτηση του νηπιοβαπτισμού. </w:t>
      </w:r>
    </w:p>
    <w:p w14:paraId="38AD784A" w14:textId="4384400A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66582A">
        <w:rPr>
          <w:rFonts w:ascii="&amp;quot" w:hAnsi="&amp;quot"/>
          <w:b/>
          <w:bCs/>
          <w:color w:val="091C55"/>
        </w:rPr>
        <w:t>Το Νερό</w:t>
      </w:r>
      <w:r w:rsidRPr="0066582A">
        <w:rPr>
          <w:rFonts w:ascii="&amp;quot" w:hAnsi="&amp;quot"/>
          <w:b/>
          <w:bCs/>
          <w:color w:val="091C55"/>
        </w:rPr>
        <w:t>:</w:t>
      </w:r>
      <w:r>
        <w:rPr>
          <w:rFonts w:ascii="&amp;quot" w:hAnsi="&amp;quot"/>
          <w:color w:val="091C55"/>
        </w:rPr>
        <w:t xml:space="preserve"> </w:t>
      </w:r>
      <w:r>
        <w:rPr>
          <w:rFonts w:ascii="&amp;quot" w:hAnsi="&amp;quot"/>
          <w:color w:val="091C55"/>
        </w:rPr>
        <w:t>Έχει τη σημασία της κάθαρσης και της αναγέννησης.</w:t>
      </w:r>
    </w:p>
    <w:p w14:paraId="71EC9336" w14:textId="48E9D281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proofErr w:type="spellStart"/>
      <w:r w:rsidRPr="0066582A">
        <w:rPr>
          <w:rFonts w:ascii="&amp;quot" w:hAnsi="&amp;quot"/>
          <w:b/>
          <w:bCs/>
          <w:color w:val="091C55"/>
        </w:rPr>
        <w:t>Επορκιστό</w:t>
      </w:r>
      <w:proofErr w:type="spellEnd"/>
      <w:r w:rsidRPr="0066582A">
        <w:rPr>
          <w:rFonts w:ascii="&amp;quot" w:hAnsi="&amp;quot"/>
          <w:b/>
          <w:bCs/>
          <w:color w:val="091C55"/>
        </w:rPr>
        <w:t xml:space="preserve"> έλαιο</w:t>
      </w:r>
      <w:r>
        <w:rPr>
          <w:rFonts w:ascii="&amp;quot" w:hAnsi="&amp;quot"/>
          <w:color w:val="091C55"/>
        </w:rPr>
        <w:t>:</w:t>
      </w:r>
      <w:r>
        <w:rPr>
          <w:rFonts w:ascii="&amp;quot" w:hAnsi="&amp;quot"/>
          <w:color w:val="091C55"/>
        </w:rPr>
        <w:t xml:space="preserve"> </w:t>
      </w:r>
      <w:r>
        <w:rPr>
          <w:rFonts w:ascii="&amp;quot" w:hAnsi="&amp;quot"/>
          <w:color w:val="091C55"/>
        </w:rPr>
        <w:t>Τ</w:t>
      </w:r>
      <w:r>
        <w:rPr>
          <w:rFonts w:ascii="&amp;quot" w:hAnsi="&amp;quot"/>
          <w:color w:val="091C55"/>
        </w:rPr>
        <w:t xml:space="preserve">ο λάδι με το οποίο ο φωτιζόμενος </w:t>
      </w:r>
      <w:proofErr w:type="spellStart"/>
      <w:r>
        <w:rPr>
          <w:rFonts w:ascii="&amp;quot" w:hAnsi="&amp;quot"/>
          <w:color w:val="091C55"/>
        </w:rPr>
        <w:t>χρίεται</w:t>
      </w:r>
      <w:proofErr w:type="spellEnd"/>
      <w:r>
        <w:rPr>
          <w:rFonts w:ascii="&amp;quot" w:hAnsi="&amp;quot"/>
          <w:color w:val="091C55"/>
        </w:rPr>
        <w:t xml:space="preserve"> πριν τη βάπτιση λέγεται </w:t>
      </w:r>
      <w:proofErr w:type="spellStart"/>
      <w:r>
        <w:rPr>
          <w:rFonts w:ascii="&amp;quot" w:hAnsi="&amp;quot"/>
          <w:color w:val="091C55"/>
        </w:rPr>
        <w:t>επορκιστό</w:t>
      </w:r>
      <w:proofErr w:type="spellEnd"/>
      <w:r>
        <w:rPr>
          <w:rFonts w:ascii="&amp;quot" w:hAnsi="&amp;quot"/>
          <w:color w:val="091C55"/>
        </w:rPr>
        <w:t xml:space="preserve"> λόγω του </w:t>
      </w:r>
      <w:proofErr w:type="spellStart"/>
      <w:r>
        <w:rPr>
          <w:rFonts w:ascii="&amp;quot" w:hAnsi="&amp;quot"/>
          <w:color w:val="091C55"/>
        </w:rPr>
        <w:t>εξορκιστικού</w:t>
      </w:r>
      <w:proofErr w:type="spellEnd"/>
      <w:r>
        <w:rPr>
          <w:rFonts w:ascii="&amp;quot" w:hAnsi="&amp;quot"/>
          <w:color w:val="091C55"/>
        </w:rPr>
        <w:t xml:space="preserve"> του χαρακτήρα. Το λάδι συμβολίζει τη συμφιλίωση, την ειρήνη και το έλεος του Θεού.</w:t>
      </w:r>
    </w:p>
    <w:p w14:paraId="1BD860C7" w14:textId="64BF66F3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66582A">
        <w:rPr>
          <w:rFonts w:ascii="&amp;quot" w:hAnsi="&amp;quot"/>
          <w:b/>
          <w:bCs/>
          <w:color w:val="091C55"/>
        </w:rPr>
        <w:t>Το Μύρο</w:t>
      </w:r>
      <w:r>
        <w:rPr>
          <w:rFonts w:ascii="&amp;quot" w:hAnsi="&amp;quot"/>
          <w:color w:val="091C55"/>
        </w:rPr>
        <w:t>:</w:t>
      </w:r>
      <w:r>
        <w:rPr>
          <w:rFonts w:ascii="&amp;quot" w:hAnsi="&amp;quot"/>
          <w:color w:val="091C55"/>
        </w:rPr>
        <w:t xml:space="preserve"> </w:t>
      </w:r>
      <w:r>
        <w:rPr>
          <w:rFonts w:ascii="&amp;quot" w:hAnsi="&amp;quot"/>
          <w:color w:val="091C55"/>
        </w:rPr>
        <w:t>Μ</w:t>
      </w:r>
      <w:r>
        <w:rPr>
          <w:rFonts w:ascii="&amp;quot" w:hAnsi="&amp;quot"/>
          <w:color w:val="091C55"/>
        </w:rPr>
        <w:t>ε αυτό σφραγίζεται ο πιστός μετά το βάπτισμα</w:t>
      </w:r>
      <w:r>
        <w:rPr>
          <w:rFonts w:ascii="&amp;quot" w:hAnsi="&amp;quot"/>
          <w:color w:val="091C55"/>
        </w:rPr>
        <w:t xml:space="preserve"> κατά το Μυστήριο του Χρίσματος.</w:t>
      </w:r>
      <w:r>
        <w:rPr>
          <w:rFonts w:ascii="&amp;quot" w:hAnsi="&amp;quot"/>
          <w:color w:val="091C55"/>
        </w:rPr>
        <w:t xml:space="preserve"> Είναι το ορατό σημείο της μετάδοσης της δωρεάς του Αγίου Πνεύματος.</w:t>
      </w:r>
    </w:p>
    <w:p w14:paraId="570563F8" w14:textId="04B020F0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66582A">
        <w:rPr>
          <w:rFonts w:ascii="&amp;quot" w:hAnsi="&amp;quot"/>
          <w:b/>
          <w:bCs/>
          <w:color w:val="091C55"/>
        </w:rPr>
        <w:t>Ο χιτώνας</w:t>
      </w:r>
      <w:r>
        <w:rPr>
          <w:rFonts w:ascii="&amp;quot" w:hAnsi="&amp;quot"/>
          <w:color w:val="091C55"/>
        </w:rPr>
        <w:t xml:space="preserve"> </w:t>
      </w:r>
      <w:r>
        <w:rPr>
          <w:rFonts w:ascii="&amp;quot" w:hAnsi="&amp;quot"/>
          <w:color w:val="091C55"/>
        </w:rPr>
        <w:t xml:space="preserve">(στους ενήλικες ) και τα </w:t>
      </w:r>
      <w:r w:rsidRPr="00B92753">
        <w:rPr>
          <w:rFonts w:ascii="&amp;quot" w:hAnsi="&amp;quot"/>
          <w:b/>
          <w:bCs/>
          <w:color w:val="091C55"/>
        </w:rPr>
        <w:t>λευκά βαφτιστικά</w:t>
      </w:r>
      <w:r>
        <w:rPr>
          <w:rFonts w:ascii="&amp;quot" w:hAnsi="&amp;quot"/>
          <w:color w:val="091C55"/>
        </w:rPr>
        <w:t xml:space="preserve"> ρούχα (στην εποχή μας έχει επικρατήσει τα μωρά να φορούν λευκά εσώρουχα  πριν τα βαφτιστικά τους ρούχα) </w:t>
      </w:r>
      <w:r>
        <w:rPr>
          <w:rFonts w:ascii="&amp;quot" w:hAnsi="&amp;quot"/>
          <w:color w:val="091C55"/>
        </w:rPr>
        <w:t>που φοράει ο νεοφώτιστος</w:t>
      </w:r>
      <w:r w:rsidR="00C06B14">
        <w:rPr>
          <w:rFonts w:ascii="&amp;quot" w:hAnsi="&amp;quot"/>
          <w:color w:val="091C55"/>
        </w:rPr>
        <w:t>,</w:t>
      </w:r>
      <w:r>
        <w:rPr>
          <w:rFonts w:ascii="&amp;quot" w:hAnsi="&amp;quot"/>
          <w:color w:val="091C55"/>
        </w:rPr>
        <w:t xml:space="preserve"> </w:t>
      </w:r>
      <w:r>
        <w:rPr>
          <w:rFonts w:ascii="&amp;quot" w:hAnsi="&amp;quot"/>
          <w:color w:val="091C55"/>
        </w:rPr>
        <w:t>συμβολίζουν το</w:t>
      </w:r>
      <w:r>
        <w:rPr>
          <w:rFonts w:ascii="&amp;quot" w:hAnsi="&amp;quot"/>
          <w:color w:val="091C55"/>
        </w:rPr>
        <w:t xml:space="preserve"> θείο φω</w:t>
      </w:r>
      <w:r>
        <w:rPr>
          <w:rFonts w:ascii="&amp;quot" w:hAnsi="&amp;quot"/>
          <w:color w:val="091C55"/>
        </w:rPr>
        <w:t>ς</w:t>
      </w:r>
      <w:r>
        <w:rPr>
          <w:rFonts w:ascii="&amp;quot" w:hAnsi="&amp;quot"/>
          <w:color w:val="091C55"/>
        </w:rPr>
        <w:t xml:space="preserve"> και τη αγγελική καθαρότητα.</w:t>
      </w:r>
    </w:p>
    <w:p w14:paraId="04D90B59" w14:textId="45F1FE82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66582A">
        <w:rPr>
          <w:rFonts w:ascii="&amp;quot" w:hAnsi="&amp;quot"/>
          <w:b/>
          <w:bCs/>
          <w:color w:val="091C55"/>
        </w:rPr>
        <w:t>Ο σταυρός</w:t>
      </w:r>
      <w:r>
        <w:rPr>
          <w:rFonts w:ascii="&amp;quot" w:hAnsi="&amp;quot"/>
          <w:color w:val="091C55"/>
        </w:rPr>
        <w:t xml:space="preserve"> που δίνεται μετά το χρίσμα είναι η σφραγίδα του Κυρίου </w:t>
      </w:r>
      <w:proofErr w:type="spellStart"/>
      <w:r>
        <w:rPr>
          <w:rFonts w:ascii="&amp;quot" w:hAnsi="&amp;quot"/>
          <w:color w:val="091C55"/>
        </w:rPr>
        <w:t>σταυρωθέντος</w:t>
      </w:r>
      <w:proofErr w:type="spellEnd"/>
      <w:r>
        <w:rPr>
          <w:rFonts w:ascii="&amp;quot" w:hAnsi="&amp;quot"/>
          <w:color w:val="091C55"/>
        </w:rPr>
        <w:t xml:space="preserve"> και </w:t>
      </w:r>
      <w:proofErr w:type="spellStart"/>
      <w:r>
        <w:rPr>
          <w:rFonts w:ascii="&amp;quot" w:hAnsi="&amp;quot"/>
          <w:color w:val="091C55"/>
        </w:rPr>
        <w:t>αναστάντος</w:t>
      </w:r>
      <w:proofErr w:type="spellEnd"/>
      <w:r>
        <w:rPr>
          <w:rFonts w:ascii="&amp;quot" w:hAnsi="&amp;quot"/>
          <w:color w:val="091C55"/>
        </w:rPr>
        <w:t>.</w:t>
      </w:r>
    </w:p>
    <w:p w14:paraId="1594F82D" w14:textId="5C8BF9B0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66582A">
        <w:rPr>
          <w:rFonts w:ascii="&amp;quot" w:hAnsi="&amp;quot"/>
          <w:b/>
          <w:bCs/>
          <w:color w:val="091C55"/>
        </w:rPr>
        <w:t>Η Λαμπάδα</w:t>
      </w:r>
      <w:r>
        <w:rPr>
          <w:rFonts w:ascii="&amp;quot" w:hAnsi="&amp;quot"/>
          <w:color w:val="091C55"/>
        </w:rPr>
        <w:t xml:space="preserve"> είναι σύμβολο του φωτισμού του </w:t>
      </w:r>
      <w:r>
        <w:rPr>
          <w:rFonts w:ascii="&amp;quot" w:hAnsi="&amp;quot"/>
          <w:color w:val="091C55"/>
        </w:rPr>
        <w:t>Χ</w:t>
      </w:r>
      <w:r>
        <w:rPr>
          <w:rFonts w:ascii="&amp;quot" w:hAnsi="&amp;quot"/>
          <w:color w:val="091C55"/>
        </w:rPr>
        <w:t>ριστού τον οποίον έλαβα</w:t>
      </w:r>
      <w:r>
        <w:rPr>
          <w:rFonts w:ascii="&amp;quot" w:hAnsi="&amp;quot"/>
          <w:color w:val="091C55"/>
        </w:rPr>
        <w:t>ν</w:t>
      </w:r>
      <w:r>
        <w:rPr>
          <w:rFonts w:ascii="&amp;quot" w:hAnsi="&amp;quot"/>
          <w:color w:val="091C55"/>
        </w:rPr>
        <w:t xml:space="preserve"> οι φωτισθέντες κατά το βάπτισμα.</w:t>
      </w:r>
    </w:p>
    <w:p w14:paraId="0F019B96" w14:textId="175BC343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66582A">
        <w:rPr>
          <w:rFonts w:ascii="&amp;quot" w:hAnsi="&amp;quot"/>
          <w:b/>
          <w:bCs/>
          <w:color w:val="091C55"/>
        </w:rPr>
        <w:t>Ο Ιερός χορός</w:t>
      </w:r>
      <w:r>
        <w:rPr>
          <w:rFonts w:ascii="&amp;quot" w:hAnsi="&amp;quot"/>
          <w:b/>
          <w:bCs/>
          <w:color w:val="091C55"/>
        </w:rPr>
        <w:t>:</w:t>
      </w:r>
      <w:r>
        <w:rPr>
          <w:rFonts w:ascii="&amp;quot" w:hAnsi="&amp;quot"/>
          <w:color w:val="091C55"/>
        </w:rPr>
        <w:t xml:space="preserve"> ο κύκλος που γίνεται τρεις φορές γύρω από την κολυμβήθρα είναι η παλαιά πομπή και είσοδος των </w:t>
      </w:r>
      <w:proofErr w:type="spellStart"/>
      <w:r>
        <w:rPr>
          <w:rFonts w:ascii="&amp;quot" w:hAnsi="&amp;quot"/>
          <w:color w:val="091C55"/>
        </w:rPr>
        <w:t>νεοφωτίστων</w:t>
      </w:r>
      <w:proofErr w:type="spellEnd"/>
      <w:r>
        <w:rPr>
          <w:rFonts w:ascii="&amp;quot" w:hAnsi="&amp;quot"/>
          <w:color w:val="091C55"/>
        </w:rPr>
        <w:t xml:space="preserve"> από το </w:t>
      </w:r>
      <w:proofErr w:type="spellStart"/>
      <w:r>
        <w:rPr>
          <w:rFonts w:ascii="&amp;quot" w:hAnsi="&amp;quot"/>
          <w:color w:val="091C55"/>
        </w:rPr>
        <w:t>βαπτιστήριο</w:t>
      </w:r>
      <w:proofErr w:type="spellEnd"/>
      <w:r>
        <w:rPr>
          <w:rFonts w:ascii="&amp;quot" w:hAnsi="&amp;quot"/>
          <w:color w:val="091C55"/>
        </w:rPr>
        <w:t xml:space="preserve"> στο κυρίως ναό για την έναρξη της Θείας Λειτουργίας. Ο αριθμός τρία δηλώνει την Αγία Τριάδα.</w:t>
      </w:r>
    </w:p>
    <w:p w14:paraId="4BBA76AC" w14:textId="2EB656F8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66582A">
        <w:rPr>
          <w:rFonts w:ascii="&amp;quot" w:hAnsi="&amp;quot"/>
          <w:b/>
          <w:bCs/>
          <w:color w:val="091C55"/>
        </w:rPr>
        <w:t xml:space="preserve">Η </w:t>
      </w:r>
      <w:proofErr w:type="spellStart"/>
      <w:r w:rsidRPr="0066582A">
        <w:rPr>
          <w:rFonts w:ascii="&amp;quot" w:hAnsi="&amp;quot"/>
          <w:b/>
          <w:bCs/>
          <w:color w:val="091C55"/>
        </w:rPr>
        <w:t>τριχοκουρία</w:t>
      </w:r>
      <w:proofErr w:type="spellEnd"/>
      <w:r>
        <w:rPr>
          <w:rFonts w:ascii="&amp;quot" w:hAnsi="&amp;quot"/>
          <w:color w:val="091C55"/>
        </w:rPr>
        <w:t xml:space="preserve"> (κόψιμο λίγων μαλλιών)</w:t>
      </w:r>
      <w:r>
        <w:rPr>
          <w:rFonts w:ascii="&amp;quot" w:hAnsi="&amp;quot"/>
          <w:color w:val="091C55"/>
        </w:rPr>
        <w:t xml:space="preserve"> γίνεται μετά το </w:t>
      </w:r>
      <w:r>
        <w:rPr>
          <w:rFonts w:ascii="&amp;quot" w:hAnsi="&amp;quot"/>
          <w:color w:val="091C55"/>
        </w:rPr>
        <w:t>Χ</w:t>
      </w:r>
      <w:r>
        <w:rPr>
          <w:rFonts w:ascii="&amp;quot" w:hAnsi="&amp;quot"/>
          <w:color w:val="091C55"/>
        </w:rPr>
        <w:t xml:space="preserve">ρίσμα σε ένδειξη ότι ο νεοφώτιστος έχει ως κεφαλή το Χριστό αφού τα μαλλιά κόβονται σταυροειδώς. Στη Παλαιά Διαθήκη </w:t>
      </w:r>
      <w:r>
        <w:rPr>
          <w:rFonts w:ascii="&amp;quot" w:hAnsi="&amp;quot"/>
          <w:color w:val="091C55"/>
        </w:rPr>
        <w:t xml:space="preserve">το κόψιμο </w:t>
      </w:r>
      <w:r>
        <w:rPr>
          <w:rFonts w:ascii="&amp;quot" w:hAnsi="&amp;quot"/>
          <w:color w:val="091C55"/>
        </w:rPr>
        <w:t xml:space="preserve"> των μαλλιών ήταν σημ</w:t>
      </w:r>
      <w:r>
        <w:rPr>
          <w:rFonts w:ascii="&amp;quot" w:hAnsi="&amp;quot"/>
          <w:color w:val="091C55"/>
        </w:rPr>
        <w:t>άδι</w:t>
      </w:r>
      <w:r>
        <w:rPr>
          <w:rFonts w:ascii="&amp;quot" w:hAnsi="&amp;quot"/>
          <w:color w:val="091C55"/>
        </w:rPr>
        <w:t xml:space="preserve"> αφιέρωσης στο Θεό. Για αυτό τα μαλλιά δεν πετιούνται αλλά τίθενται «εν </w:t>
      </w:r>
      <w:proofErr w:type="spellStart"/>
      <w:r>
        <w:rPr>
          <w:rFonts w:ascii="&amp;quot" w:hAnsi="&amp;quot"/>
          <w:color w:val="091C55"/>
        </w:rPr>
        <w:t>τόπω</w:t>
      </w:r>
      <w:proofErr w:type="spellEnd"/>
      <w:r>
        <w:rPr>
          <w:rFonts w:ascii="&amp;quot" w:hAnsi="&amp;quot"/>
          <w:color w:val="091C55"/>
        </w:rPr>
        <w:t xml:space="preserve"> </w:t>
      </w:r>
      <w:proofErr w:type="spellStart"/>
      <w:r>
        <w:rPr>
          <w:rFonts w:ascii="&amp;quot" w:hAnsi="&amp;quot"/>
          <w:color w:val="091C55"/>
        </w:rPr>
        <w:t>ιερώ</w:t>
      </w:r>
      <w:proofErr w:type="spellEnd"/>
      <w:r>
        <w:rPr>
          <w:rFonts w:ascii="&amp;quot" w:hAnsi="&amp;quot"/>
          <w:color w:val="091C55"/>
        </w:rPr>
        <w:t>».</w:t>
      </w:r>
    </w:p>
    <w:p w14:paraId="243344DB" w14:textId="1C000C93" w:rsidR="0066582A" w:rsidRDefault="0066582A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B92753">
        <w:rPr>
          <w:rFonts w:ascii="&amp;quot" w:hAnsi="&amp;quot"/>
          <w:b/>
          <w:bCs/>
          <w:color w:val="091C55"/>
        </w:rPr>
        <w:t>Τρείς ημέρες μετά τη βάπτιση</w:t>
      </w:r>
      <w:r>
        <w:rPr>
          <w:rFonts w:ascii="&amp;quot" w:hAnsi="&amp;quot"/>
          <w:color w:val="091C55"/>
        </w:rPr>
        <w:t xml:space="preserve"> το παιδί πλένεται και το νεράκι ρίχνεται είτε στη θάλασσα είτε στο χωνευτήρι (ένα ειδικό μέρος) στην εκκλησία</w:t>
      </w:r>
      <w:r w:rsidR="00B92753">
        <w:rPr>
          <w:rFonts w:ascii="&amp;quot" w:hAnsi="&amp;quot"/>
          <w:color w:val="091C55"/>
        </w:rPr>
        <w:t>. Το νερό δεν πετιέται οπουδήποτε γιατί έχει μέσα το άγιο μύρο με το οποίο μυρώθηκε ο νεοφώτιστος.</w:t>
      </w:r>
    </w:p>
    <w:p w14:paraId="48EF1F32" w14:textId="3F099B35" w:rsidR="00B92753" w:rsidRDefault="00B92753" w:rsidP="0066582A">
      <w:pPr>
        <w:pStyle w:val="Web"/>
        <w:spacing w:before="0" w:beforeAutospacing="0" w:after="300" w:afterAutospacing="0"/>
        <w:rPr>
          <w:rFonts w:ascii="&amp;quot" w:hAnsi="&amp;quot"/>
          <w:color w:val="091C55"/>
        </w:rPr>
      </w:pPr>
      <w:r w:rsidRPr="00B92753">
        <w:rPr>
          <w:rFonts w:ascii="&amp;quot" w:hAnsi="&amp;quot"/>
          <w:b/>
          <w:bCs/>
          <w:color w:val="091C55"/>
        </w:rPr>
        <w:t>Ο ανάδοχος (νονός- νονά)</w:t>
      </w:r>
      <w:r>
        <w:rPr>
          <w:rFonts w:ascii="&amp;quot" w:hAnsi="&amp;quot"/>
          <w:color w:val="091C55"/>
        </w:rPr>
        <w:t xml:space="preserve"> ΄΄έχει το ρόλο του πνευματικού πατέρα -μητέρας που θα καθοδηγήσει το παιδί στα θέματα της πίστης.</w:t>
      </w:r>
    </w:p>
    <w:p w14:paraId="458F28BC" w14:textId="77777777" w:rsidR="00B34E08" w:rsidRDefault="00B34E08"/>
    <w:sectPr w:rsidR="00B34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2A"/>
    <w:rsid w:val="0066582A"/>
    <w:rsid w:val="00B34E08"/>
    <w:rsid w:val="00B92753"/>
    <w:rsid w:val="00C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8651"/>
  <w15:chartTrackingRefBased/>
  <w15:docId w15:val="{804D799B-8B30-408F-9B68-1A4A7E7B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2</cp:revision>
  <dcterms:created xsi:type="dcterms:W3CDTF">2020-05-26T09:39:00Z</dcterms:created>
  <dcterms:modified xsi:type="dcterms:W3CDTF">2020-05-26T09:39:00Z</dcterms:modified>
</cp:coreProperties>
</file>