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rPr>
          <w:sz w:val="34"/>
          <w:szCs w:val="34"/>
        </w:rPr>
      </w:pPr>
      <w:r>
        <w:rPr>
          <w:sz w:val="34"/>
          <w:szCs w:val="34"/>
          <w:rtl w:val="0"/>
        </w:rPr>
        <w:t>ΕΡΩΤΗΣΕΙΣ ΕΠΑΝΑΛΗΨΗΣ ΟΙΚΙΑΚΗΣ ΟΙΚΟΝΟΜΙΑΣ</w:t>
      </w:r>
    </w:p>
    <w:p>
      <w:pPr>
        <w:pStyle w:val="Κύριο τμήμα"/>
        <w:rPr>
          <w:sz w:val="34"/>
          <w:szCs w:val="34"/>
        </w:rPr>
      </w:pPr>
    </w:p>
    <w:p>
      <w:pPr>
        <w:pStyle w:val="Κύριο τμήμα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  <w:rtl w:val="0"/>
        </w:rPr>
        <w:t>Ποιοι είναι οι παραγωγικοί συντελεστές</w:t>
      </w:r>
      <w:r>
        <w:rPr>
          <w:sz w:val="34"/>
          <w:szCs w:val="34"/>
          <w:rtl w:val="0"/>
        </w:rPr>
        <w:t>;</w:t>
      </w:r>
    </w:p>
    <w:p>
      <w:pPr>
        <w:pStyle w:val="Κύριο τμήμα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  <w:rtl w:val="0"/>
        </w:rPr>
        <w:t>Τι είναι η οικιακή παραγωγή</w:t>
      </w:r>
      <w:r>
        <w:rPr>
          <w:sz w:val="34"/>
          <w:szCs w:val="34"/>
          <w:rtl w:val="0"/>
        </w:rPr>
        <w:t>;</w:t>
      </w:r>
    </w:p>
    <w:p>
      <w:pPr>
        <w:pStyle w:val="Κύριο τμήμα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  <w:rtl w:val="0"/>
        </w:rPr>
        <w:t>Ποια είναι τα διαρκή και μη διαρκή αγαθά</w:t>
      </w:r>
      <w:r>
        <w:rPr>
          <w:sz w:val="34"/>
          <w:szCs w:val="34"/>
          <w:rtl w:val="0"/>
        </w:rPr>
        <w:t>;</w:t>
      </w:r>
    </w:p>
    <w:p>
      <w:pPr>
        <w:pStyle w:val="Κύριο τμήμα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  <w:rtl w:val="0"/>
        </w:rPr>
        <w:t>Με ποια ενεργητικά ρήματα πρέπει να κάνουμε τις αγορές αγαθών μας</w:t>
      </w:r>
      <w:r>
        <w:rPr>
          <w:sz w:val="34"/>
          <w:szCs w:val="34"/>
          <w:rtl w:val="0"/>
        </w:rPr>
        <w:t>;</w:t>
      </w:r>
    </w:p>
    <w:p>
      <w:pPr>
        <w:pStyle w:val="Κύριο τμήμα"/>
        <w:numPr>
          <w:ilvl w:val="0"/>
          <w:numId w:val="2"/>
        </w:numPr>
        <w:rPr>
          <w:sz w:val="34"/>
          <w:szCs w:val="34"/>
        </w:rPr>
      </w:pPr>
      <w:r>
        <w:rPr>
          <w:sz w:val="34"/>
          <w:szCs w:val="34"/>
          <w:rtl w:val="0"/>
        </w:rPr>
        <w:t>Ποιοι είναι οι ρόλοι της οικογένειας ως οικονομική μονάδα</w:t>
      </w:r>
      <w:r>
        <w:rPr>
          <w:sz w:val="34"/>
          <w:szCs w:val="34"/>
          <w:rtl w:val="0"/>
        </w:rPr>
        <w:t>;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Αριθμοί"/>
  </w:abstractNum>
  <w:abstractNum w:abstractNumId="1">
    <w:multiLevelType w:val="hybridMultilevel"/>
    <w:styleLink w:val="Αριθμοί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Αριθμοί">
    <w:name w:val="Αριθμοί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