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702" w:rsidRDefault="00056702">
      <w:bookmarkStart w:id="0" w:name="_GoBack"/>
      <w:r w:rsidRPr="00FD06E4">
        <w:rPr>
          <w:b/>
          <w:sz w:val="28"/>
        </w:rPr>
        <w:t>ΥΠΟΠΡΟΓΡΑΜΜΑΤΑ</w:t>
      </w:r>
      <w:bookmarkEnd w:id="0"/>
      <w:r w:rsidR="00263F3A">
        <w:rPr>
          <w:rFonts w:ascii="Arial" w:hAnsi="Arial" w:cs="Arial"/>
          <w:color w:val="0A0A0A"/>
          <w:shd w:val="clear" w:color="auto" w:fill="FFFFFF"/>
        </w:rPr>
        <w:t xml:space="preserve">(συναρτήσεις). </w:t>
      </w:r>
      <w:r w:rsidR="00263F3A">
        <w:t>Ε</w:t>
      </w:r>
      <w:r>
        <w:t xml:space="preserve">ίναι </w:t>
      </w:r>
      <w:r>
        <w:rPr>
          <w:rFonts w:ascii="Arial" w:hAnsi="Arial" w:cs="Arial"/>
          <w:color w:val="0A0A0A"/>
          <w:shd w:val="clear" w:color="auto" w:fill="FFFFFF"/>
        </w:rPr>
        <w:t xml:space="preserve">επαναχρησιμοποιήσιμα τμήματα </w:t>
      </w:r>
      <w:r w:rsidR="00263F3A">
        <w:rPr>
          <w:rFonts w:ascii="Arial" w:hAnsi="Arial" w:cs="Arial"/>
          <w:color w:val="0A0A0A"/>
          <w:shd w:val="clear" w:color="auto" w:fill="FFFFFF"/>
        </w:rPr>
        <w:t xml:space="preserve">κώδικα. </w:t>
      </w:r>
      <w:r>
        <w:rPr>
          <w:rFonts w:ascii="Arial" w:hAnsi="Arial" w:cs="Arial"/>
          <w:color w:val="0A0A0A"/>
          <w:shd w:val="clear" w:color="auto" w:fill="FFFFFF"/>
        </w:rPr>
        <w:t>Δέχονται παραμέτρους (ορίσματα), εκτελούν συγκεκριμένες ενέργειες και μπορούν να επιστρέψουν τιμές με την εντολή </w:t>
      </w:r>
      <w:proofErr w:type="spellStart"/>
      <w:r>
        <w:rPr>
          <w:rStyle w:val="HTML"/>
          <w:rFonts w:eastAsiaTheme="minorHAnsi"/>
          <w:color w:val="0A0A0A"/>
          <w:sz w:val="21"/>
          <w:szCs w:val="21"/>
          <w:bdr w:val="single" w:sz="4" w:space="2" w:color="F3F5F6" w:frame="1"/>
          <w:shd w:val="clear" w:color="auto" w:fill="F3F5F6"/>
        </w:rPr>
        <w:t>return</w:t>
      </w:r>
      <w:proofErr w:type="spellEnd"/>
    </w:p>
    <w:tbl>
      <w:tblPr>
        <w:tblStyle w:val="a3"/>
        <w:tblW w:w="0" w:type="auto"/>
        <w:tblLook w:val="04A0"/>
      </w:tblPr>
      <w:tblGrid>
        <w:gridCol w:w="2074"/>
        <w:gridCol w:w="2341"/>
        <w:gridCol w:w="1817"/>
        <w:gridCol w:w="2064"/>
      </w:tblGrid>
      <w:tr w:rsidR="00936FEC" w:rsidRPr="00CE57E0" w:rsidTr="00936FEC">
        <w:tc>
          <w:tcPr>
            <w:tcW w:w="2074" w:type="dxa"/>
          </w:tcPr>
          <w:p w:rsidR="00936FEC" w:rsidRPr="00CE57E0" w:rsidRDefault="00936FEC" w:rsidP="00056702">
            <w:pPr>
              <w:rPr>
                <w:lang w:val="en-US"/>
              </w:rPr>
            </w:pPr>
            <w:r>
              <w:rPr>
                <w:lang w:val="en-US"/>
              </w:rPr>
              <w:t>def</w:t>
            </w:r>
            <w:r w:rsidRPr="00CE57E0">
              <w:rPr>
                <w:lang w:val="en-US"/>
              </w:rPr>
              <w:t xml:space="preserve">  </w:t>
            </w:r>
            <w:r>
              <w:rPr>
                <w:lang w:val="en-US"/>
              </w:rPr>
              <w:t>message</w:t>
            </w:r>
            <w:r w:rsidRPr="00CE57E0">
              <w:rPr>
                <w:lang w:val="en-US"/>
              </w:rPr>
              <w:t>1()</w:t>
            </w:r>
            <w:r w:rsidR="0050665F" w:rsidRPr="00CE57E0">
              <w:rPr>
                <w:lang w:val="en-US"/>
              </w:rPr>
              <w:t>:</w:t>
            </w:r>
          </w:p>
          <w:p w:rsidR="00936FEC" w:rsidRPr="00936FEC" w:rsidRDefault="00936FEC" w:rsidP="00056702">
            <w:pPr>
              <w:rPr>
                <w:lang w:val="en-US"/>
              </w:rPr>
            </w:pPr>
            <w:r>
              <w:rPr>
                <w:lang w:val="en-US"/>
              </w:rPr>
              <w:t>Print</w:t>
            </w:r>
            <w:r w:rsidRPr="00936FEC">
              <w:rPr>
                <w:lang w:val="en-US"/>
              </w:rPr>
              <w:t>(‘</w:t>
            </w:r>
            <w:r>
              <w:rPr>
                <w:lang w:val="en-US"/>
              </w:rPr>
              <w:t>hello</w:t>
            </w:r>
            <w:r w:rsidRPr="00936FEC">
              <w:rPr>
                <w:lang w:val="en-US"/>
              </w:rPr>
              <w:t>’)</w:t>
            </w:r>
          </w:p>
          <w:p w:rsidR="00936FEC" w:rsidRPr="00936FEC" w:rsidRDefault="00936FEC" w:rsidP="00056702">
            <w:pPr>
              <w:rPr>
                <w:lang w:val="en-US"/>
              </w:rPr>
            </w:pPr>
          </w:p>
          <w:p w:rsidR="00936FEC" w:rsidRPr="00936FEC" w:rsidRDefault="00936FEC" w:rsidP="00056702">
            <w:pPr>
              <w:rPr>
                <w:lang w:val="en-US"/>
              </w:rPr>
            </w:pPr>
            <w:r>
              <w:rPr>
                <w:lang w:val="en-US"/>
              </w:rPr>
              <w:t>message</w:t>
            </w:r>
            <w:r w:rsidRPr="00936FEC">
              <w:rPr>
                <w:lang w:val="en-US"/>
              </w:rPr>
              <w:t>1()</w:t>
            </w:r>
          </w:p>
          <w:p w:rsidR="00936FEC" w:rsidRPr="00936FEC" w:rsidRDefault="00936FEC" w:rsidP="00056702">
            <w:pPr>
              <w:rPr>
                <w:lang w:val="en-US"/>
              </w:rPr>
            </w:pPr>
          </w:p>
          <w:p w:rsidR="00936FEC" w:rsidRPr="00056702" w:rsidRDefault="00936FEC" w:rsidP="00056702">
            <w:r>
              <w:t xml:space="preserve">Όταν το καλέσουμε  </w:t>
            </w:r>
            <w:r>
              <w:rPr>
                <w:lang w:val="en-US"/>
              </w:rPr>
              <w:t>message</w:t>
            </w:r>
            <w:r w:rsidRPr="00CA604D">
              <w:t>1</w:t>
            </w:r>
            <w:r w:rsidRPr="00056702">
              <w:t xml:space="preserve">()  </w:t>
            </w:r>
            <w:r>
              <w:t xml:space="preserve">θα τυπώσει </w:t>
            </w:r>
            <w:r w:rsidRPr="00056702">
              <w:t>‘</w:t>
            </w:r>
            <w:r>
              <w:rPr>
                <w:lang w:val="en-US"/>
              </w:rPr>
              <w:t>Hello</w:t>
            </w:r>
            <w:r w:rsidRPr="00056702">
              <w:t>’</w:t>
            </w:r>
          </w:p>
          <w:p w:rsidR="00936FEC" w:rsidRPr="00CA604D" w:rsidRDefault="00936FEC"/>
        </w:tc>
        <w:tc>
          <w:tcPr>
            <w:tcW w:w="2341" w:type="dxa"/>
          </w:tcPr>
          <w:p w:rsidR="00936FEC" w:rsidRDefault="00CE57E0">
            <w:pPr>
              <w:rPr>
                <w:lang w:val="en-US"/>
              </w:rPr>
            </w:pPr>
            <w:r>
              <w:rPr>
                <w:lang w:val="en-US"/>
              </w:rPr>
              <w:t>def mess</w:t>
            </w:r>
            <w:r w:rsidR="00936FEC">
              <w:rPr>
                <w:lang w:val="en-US"/>
              </w:rPr>
              <w:t>ase2(a)</w:t>
            </w:r>
            <w:r w:rsidR="0050665F">
              <w:rPr>
                <w:lang w:val="en-US"/>
              </w:rPr>
              <w:t>:</w:t>
            </w:r>
          </w:p>
          <w:p w:rsidR="00936FEC" w:rsidRDefault="00936FEC">
            <w:pPr>
              <w:rPr>
                <w:lang w:val="en-US"/>
              </w:rPr>
            </w:pPr>
            <w:r>
              <w:rPr>
                <w:lang w:val="en-US"/>
              </w:rPr>
              <w:t xml:space="preserve">   print(‘</w:t>
            </w:r>
            <w:proofErr w:type="spellStart"/>
            <w:r>
              <w:rPr>
                <w:lang w:val="en-US"/>
              </w:rPr>
              <w:t>Hello’,a</w:t>
            </w:r>
            <w:proofErr w:type="spellEnd"/>
            <w:r>
              <w:rPr>
                <w:lang w:val="en-US"/>
              </w:rPr>
              <w:t>)</w:t>
            </w:r>
          </w:p>
          <w:p w:rsidR="00936FEC" w:rsidRDefault="00936FEC">
            <w:pPr>
              <w:rPr>
                <w:lang w:val="en-US"/>
              </w:rPr>
            </w:pPr>
          </w:p>
          <w:p w:rsidR="00936FEC" w:rsidRDefault="00936FEC">
            <w:pPr>
              <w:rPr>
                <w:lang w:val="en-US"/>
              </w:rPr>
            </w:pPr>
            <w:r>
              <w:rPr>
                <w:lang w:val="en-US"/>
              </w:rPr>
              <w:t>message2(‘Helen’)</w:t>
            </w:r>
          </w:p>
          <w:p w:rsidR="00936FEC" w:rsidRPr="00936FEC" w:rsidRDefault="00936FEC">
            <w:pPr>
              <w:rPr>
                <w:lang w:val="en-US"/>
              </w:rPr>
            </w:pPr>
            <w:r>
              <w:t>τυπώνει</w:t>
            </w:r>
          </w:p>
          <w:p w:rsidR="00936FEC" w:rsidRDefault="00936FEC">
            <w:pPr>
              <w:rPr>
                <w:lang w:val="en-US"/>
              </w:rPr>
            </w:pPr>
            <w:r>
              <w:rPr>
                <w:lang w:val="en-US"/>
              </w:rPr>
              <w:t>Hello Helen</w:t>
            </w:r>
          </w:p>
          <w:p w:rsidR="00936FEC" w:rsidRDefault="00936FEC">
            <w:pPr>
              <w:rPr>
                <w:lang w:val="en-US"/>
              </w:rPr>
            </w:pPr>
          </w:p>
          <w:p w:rsidR="00936FEC" w:rsidRDefault="00936FEC">
            <w:pPr>
              <w:rPr>
                <w:lang w:val="en-US"/>
              </w:rPr>
            </w:pPr>
            <w:r>
              <w:rPr>
                <w:lang w:val="en-US"/>
              </w:rPr>
              <w:t>Message2(‘Maria’)</w:t>
            </w:r>
          </w:p>
          <w:p w:rsidR="00936FEC" w:rsidRDefault="00936FEC">
            <w:r>
              <w:t>Τυπώνει</w:t>
            </w:r>
          </w:p>
          <w:p w:rsidR="00936FEC" w:rsidRPr="00CA604D" w:rsidRDefault="00936FEC">
            <w:pPr>
              <w:rPr>
                <w:lang w:val="en-US"/>
              </w:rPr>
            </w:pPr>
            <w:r>
              <w:rPr>
                <w:lang w:val="en-US"/>
              </w:rPr>
              <w:t>Hello Maria</w:t>
            </w:r>
          </w:p>
        </w:tc>
        <w:tc>
          <w:tcPr>
            <w:tcW w:w="1817" w:type="dxa"/>
          </w:tcPr>
          <w:p w:rsidR="00936FEC" w:rsidRDefault="0050665F" w:rsidP="00936FEC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936FEC">
              <w:rPr>
                <w:lang w:val="en-US"/>
              </w:rPr>
              <w:t>ef</w:t>
            </w:r>
            <w:r>
              <w:rPr>
                <w:lang w:val="en-US"/>
              </w:rPr>
              <w:t xml:space="preserve"> </w:t>
            </w:r>
            <w:r w:rsidR="00936FEC">
              <w:rPr>
                <w:lang w:val="en-US"/>
              </w:rPr>
              <w:t>add(</w:t>
            </w:r>
            <w:proofErr w:type="spellStart"/>
            <w:r w:rsidR="00936FEC">
              <w:rPr>
                <w:lang w:val="en-US"/>
              </w:rPr>
              <w:t>a,b</w:t>
            </w:r>
            <w:proofErr w:type="spellEnd"/>
            <w:r w:rsidR="00936FEC">
              <w:rPr>
                <w:lang w:val="en-US"/>
              </w:rPr>
              <w:t>):</w:t>
            </w:r>
          </w:p>
          <w:p w:rsidR="00936FEC" w:rsidRDefault="00936FEC" w:rsidP="00936FEC">
            <w:pPr>
              <w:rPr>
                <w:lang w:val="en-US"/>
              </w:rPr>
            </w:pPr>
            <w:r>
              <w:rPr>
                <w:lang w:val="en-US"/>
              </w:rPr>
              <w:t xml:space="preserve">   print(</w:t>
            </w:r>
            <w:proofErr w:type="spellStart"/>
            <w:r>
              <w:rPr>
                <w:lang w:val="en-US"/>
              </w:rPr>
              <w:t>a+b</w:t>
            </w:r>
            <w:proofErr w:type="spellEnd"/>
            <w:r>
              <w:rPr>
                <w:lang w:val="en-US"/>
              </w:rPr>
              <w:t>)</w:t>
            </w:r>
          </w:p>
          <w:p w:rsidR="00936FEC" w:rsidRDefault="00936FEC" w:rsidP="00936FEC">
            <w:pPr>
              <w:rPr>
                <w:lang w:val="en-US"/>
              </w:rPr>
            </w:pPr>
          </w:p>
          <w:p w:rsidR="00936FEC" w:rsidRDefault="00936FEC" w:rsidP="00936FEC">
            <w:pPr>
              <w:rPr>
                <w:lang w:val="en-US"/>
              </w:rPr>
            </w:pPr>
            <w:r>
              <w:rPr>
                <w:lang w:val="en-US"/>
              </w:rPr>
              <w:t>add(3,5)</w:t>
            </w:r>
          </w:p>
          <w:p w:rsidR="00936FEC" w:rsidRPr="00936FEC" w:rsidRDefault="00936FEC" w:rsidP="00936FEC">
            <w:pPr>
              <w:rPr>
                <w:lang w:val="en-US"/>
              </w:rPr>
            </w:pPr>
            <w:r>
              <w:t>τυπώνει</w:t>
            </w:r>
          </w:p>
          <w:p w:rsidR="00936FEC" w:rsidRDefault="00936FEC" w:rsidP="00936FE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936FEC" w:rsidRDefault="00936FEC" w:rsidP="00936FEC">
            <w:pPr>
              <w:rPr>
                <w:lang w:val="en-US"/>
              </w:rPr>
            </w:pPr>
          </w:p>
          <w:p w:rsidR="00936FEC" w:rsidRDefault="00936FEC" w:rsidP="00936FEC">
            <w:pPr>
              <w:rPr>
                <w:lang w:val="en-US"/>
              </w:rPr>
            </w:pPr>
            <w:r>
              <w:rPr>
                <w:lang w:val="en-US"/>
              </w:rPr>
              <w:t>add(4,7)</w:t>
            </w:r>
          </w:p>
          <w:p w:rsidR="00936FEC" w:rsidRPr="00936FEC" w:rsidRDefault="00936FEC" w:rsidP="00936FEC">
            <w:pPr>
              <w:rPr>
                <w:lang w:val="en-US"/>
              </w:rPr>
            </w:pPr>
            <w:r>
              <w:t>τυπώνει</w:t>
            </w:r>
          </w:p>
          <w:p w:rsidR="00936FEC" w:rsidRDefault="00936FEC" w:rsidP="00936FEC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  <w:p w:rsidR="00936FEC" w:rsidRPr="00CA604D" w:rsidRDefault="00936FEC" w:rsidP="00936FEC"/>
        </w:tc>
        <w:tc>
          <w:tcPr>
            <w:tcW w:w="2064" w:type="dxa"/>
          </w:tcPr>
          <w:p w:rsidR="00936FEC" w:rsidRDefault="003E7F1C" w:rsidP="00936FEC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936FEC">
              <w:rPr>
                <w:lang w:val="en-US"/>
              </w:rPr>
              <w:t>ef</w:t>
            </w:r>
            <w:r w:rsidR="00A96B73">
              <w:rPr>
                <w:lang w:val="en-US"/>
              </w:rPr>
              <w:t xml:space="preserve"> </w:t>
            </w:r>
            <w:r w:rsidR="00936FEC">
              <w:rPr>
                <w:lang w:val="en-US"/>
              </w:rPr>
              <w:t>multiply(</w:t>
            </w:r>
            <w:proofErr w:type="spellStart"/>
            <w:r w:rsidR="00936FEC">
              <w:rPr>
                <w:lang w:val="en-US"/>
              </w:rPr>
              <w:t>a,b</w:t>
            </w:r>
            <w:proofErr w:type="spellEnd"/>
            <w:r w:rsidR="00936FEC">
              <w:rPr>
                <w:lang w:val="en-US"/>
              </w:rPr>
              <w:t>):</w:t>
            </w:r>
          </w:p>
          <w:p w:rsidR="00936FEC" w:rsidRDefault="00936FEC" w:rsidP="00936FEC">
            <w:pPr>
              <w:rPr>
                <w:lang w:val="en-US"/>
              </w:rPr>
            </w:pPr>
            <w:r>
              <w:rPr>
                <w:lang w:val="en-US"/>
              </w:rPr>
              <w:t>return(a*b)</w:t>
            </w:r>
          </w:p>
          <w:p w:rsidR="00936FEC" w:rsidRDefault="00936FEC" w:rsidP="00936FEC">
            <w:pPr>
              <w:rPr>
                <w:lang w:val="en-US"/>
              </w:rPr>
            </w:pPr>
          </w:p>
          <w:p w:rsidR="00936FEC" w:rsidRDefault="00936FEC" w:rsidP="00936FEC">
            <w:pPr>
              <w:rPr>
                <w:lang w:val="en-US"/>
              </w:rPr>
            </w:pPr>
            <w:r>
              <w:rPr>
                <w:lang w:val="en-US"/>
              </w:rPr>
              <w:t>c=multiply(3,5)</w:t>
            </w:r>
          </w:p>
          <w:p w:rsidR="00936FEC" w:rsidRDefault="00936FEC" w:rsidP="00936FEC">
            <w:pPr>
              <w:rPr>
                <w:lang w:val="en-US"/>
              </w:rPr>
            </w:pPr>
            <w:r>
              <w:rPr>
                <w:lang w:val="en-US"/>
              </w:rPr>
              <w:t>print(c)</w:t>
            </w:r>
          </w:p>
          <w:p w:rsidR="00936FEC" w:rsidRPr="00936FEC" w:rsidRDefault="00936FEC" w:rsidP="00936FEC">
            <w:pPr>
              <w:rPr>
                <w:lang w:val="en-US"/>
              </w:rPr>
            </w:pPr>
            <w:r>
              <w:t>τυπώνει</w:t>
            </w:r>
            <w:r>
              <w:rPr>
                <w:lang w:val="en-US"/>
              </w:rPr>
              <w:t xml:space="preserve">  15</w:t>
            </w:r>
          </w:p>
          <w:p w:rsidR="00936FEC" w:rsidRDefault="00936FEC" w:rsidP="00936FEC">
            <w:pPr>
              <w:rPr>
                <w:lang w:val="en-US"/>
              </w:rPr>
            </w:pPr>
          </w:p>
          <w:p w:rsidR="00936FEC" w:rsidRDefault="00936FEC" w:rsidP="00936FEC">
            <w:pPr>
              <w:rPr>
                <w:lang w:val="en-US"/>
              </w:rPr>
            </w:pPr>
            <w:r>
              <w:rPr>
                <w:lang w:val="en-US"/>
              </w:rPr>
              <w:t>c=multiply(7,8)</w:t>
            </w:r>
          </w:p>
          <w:p w:rsidR="00936FEC" w:rsidRDefault="00936FEC" w:rsidP="00936FEC">
            <w:pPr>
              <w:rPr>
                <w:lang w:val="en-US"/>
              </w:rPr>
            </w:pPr>
            <w:r>
              <w:rPr>
                <w:lang w:val="en-US"/>
              </w:rPr>
              <w:t>print(c)</w:t>
            </w:r>
          </w:p>
          <w:p w:rsidR="00936FEC" w:rsidRDefault="00936FEC" w:rsidP="00936FEC">
            <w:pPr>
              <w:rPr>
                <w:lang w:val="en-US"/>
              </w:rPr>
            </w:pPr>
            <w:r>
              <w:t>τυπώνει</w:t>
            </w:r>
            <w:r>
              <w:rPr>
                <w:lang w:val="en-US"/>
              </w:rPr>
              <w:t xml:space="preserve">  56</w:t>
            </w:r>
          </w:p>
        </w:tc>
      </w:tr>
    </w:tbl>
    <w:p w:rsidR="00056702" w:rsidRPr="00936FEC" w:rsidRDefault="00056702">
      <w:pPr>
        <w:rPr>
          <w:lang w:val="en-US"/>
        </w:rPr>
      </w:pPr>
    </w:p>
    <w:p w:rsidR="00056702" w:rsidRPr="00936FEC" w:rsidRDefault="00056702">
      <w:pPr>
        <w:rPr>
          <w:lang w:val="en-US"/>
        </w:rPr>
      </w:pPr>
    </w:p>
    <w:p w:rsidR="00077C14" w:rsidRDefault="00056702">
      <w:r>
        <w:t>Να γραφεί συνάρτηση που να τυπώνει  τη φράση ‘</w:t>
      </w:r>
      <w:r>
        <w:rPr>
          <w:lang w:val="en-US"/>
        </w:rPr>
        <w:t>HelloWorld</w:t>
      </w:r>
      <w:r w:rsidRPr="00056702">
        <w:t>’.</w:t>
      </w:r>
    </w:p>
    <w:p w:rsidR="00175783" w:rsidRDefault="00175783">
      <w:r>
        <w:t>Να γραφεί συνάρτηση που να τυπώνει  τους αριθμούς  1 έως 5</w:t>
      </w:r>
    </w:p>
    <w:p w:rsidR="00056702" w:rsidRPr="0050665F" w:rsidRDefault="00056702" w:rsidP="00056702">
      <w:r>
        <w:t>Να γραφεί συνάρτηση που ναδέχεται μήκος, πλάτος και να επιστρέφει το εμβαδό παραλληλογράμμου.</w:t>
      </w:r>
    </w:p>
    <w:p w:rsidR="00056702" w:rsidRDefault="00056702" w:rsidP="00056702">
      <w:r>
        <w:t xml:space="preserve">Να γραφεί συνάρτηση που να δέχεται έναν </w:t>
      </w:r>
      <w:r w:rsidR="00E417E1">
        <w:t>αριθμό</w:t>
      </w:r>
      <w:r>
        <w:t xml:space="preserve"> και να επιστρέφει το τετράγωνο του.</w:t>
      </w:r>
    </w:p>
    <w:p w:rsidR="00056702" w:rsidRDefault="00056702" w:rsidP="00056702">
      <w:r>
        <w:t>Να γραφεί συνάρτηση που ναμετατρέπει ευρώ σε δολάρια.</w:t>
      </w:r>
    </w:p>
    <w:p w:rsidR="00056702" w:rsidRPr="00056702" w:rsidRDefault="00056702" w:rsidP="00056702"/>
    <w:sectPr w:rsidR="00056702" w:rsidRPr="00056702" w:rsidSect="008C36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6702"/>
    <w:rsid w:val="00056702"/>
    <w:rsid w:val="00077C14"/>
    <w:rsid w:val="00175783"/>
    <w:rsid w:val="00263F3A"/>
    <w:rsid w:val="002F788E"/>
    <w:rsid w:val="003E7F1C"/>
    <w:rsid w:val="0050665F"/>
    <w:rsid w:val="00617548"/>
    <w:rsid w:val="008B2D6B"/>
    <w:rsid w:val="008C3633"/>
    <w:rsid w:val="00936FEC"/>
    <w:rsid w:val="00A96B73"/>
    <w:rsid w:val="00CA604D"/>
    <w:rsid w:val="00CD4292"/>
    <w:rsid w:val="00CE57E0"/>
    <w:rsid w:val="00E417E1"/>
    <w:rsid w:val="00E6151A"/>
    <w:rsid w:val="00FD0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sid w:val="00056702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39"/>
    <w:rsid w:val="00056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avgoustis</dc:creator>
  <cp:lastModifiedBy>Melissas Miltiadis</cp:lastModifiedBy>
  <cp:revision>2</cp:revision>
  <dcterms:created xsi:type="dcterms:W3CDTF">2026-02-01T16:28:00Z</dcterms:created>
  <dcterms:modified xsi:type="dcterms:W3CDTF">2026-02-01T16:28:00Z</dcterms:modified>
</cp:coreProperties>
</file>