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r w:rsidRPr="00D679BC">
        <w:rPr>
          <w:rFonts w:ascii="Arial" w:eastAsia="Times New Roman" w:hAnsi="Arial" w:cs="Arial"/>
          <w:color w:val="0099FF"/>
          <w:lang w:eastAsia="el-GR"/>
        </w:rPr>
        <w:t>ΤΡΟΠΟΙ ΑΝΑΠΤΥΞΗΣ ΠΑΡΑΓΡΑΦΟΥ</w:t>
      </w: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r w:rsidRPr="00D679BC">
        <w:rPr>
          <w:rFonts w:ascii="Arial" w:eastAsia="Times New Roman" w:hAnsi="Arial" w:cs="Arial"/>
          <w:color w:val="0099FF"/>
          <w:lang w:eastAsia="el-GR"/>
        </w:rPr>
        <w:t>Ας θυμηθούμε, καταρχάς, τα τρία συστατικά μέρη μιας παραγράφου:</w:t>
      </w: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rPr>
          <w:rFonts w:ascii="Verdana" w:eastAsia="Times New Roman" w:hAnsi="Verdana" w:cs="Times New Roman"/>
          <w:color w:val="000000"/>
          <w:lang w:eastAsia="el-GR"/>
        </w:rPr>
      </w:pPr>
    </w:p>
    <w:p w:rsidR="00D679BC" w:rsidRPr="00CF6EC3" w:rsidRDefault="00D679BC" w:rsidP="00D679BC">
      <w:pPr>
        <w:shd w:val="clear" w:color="auto" w:fill="FFFFFF"/>
        <w:spacing w:after="0" w:line="240" w:lineRule="auto"/>
        <w:jc w:val="center"/>
        <w:rPr>
          <w:rFonts w:ascii="Verdana" w:eastAsia="Times New Roman" w:hAnsi="Verdana" w:cs="Times New Roman"/>
          <w:color w:val="000000"/>
          <w:sz w:val="28"/>
          <w:szCs w:val="28"/>
          <w:lang w:eastAsia="el-GR"/>
        </w:rPr>
      </w:pPr>
      <w:r w:rsidRPr="00CF6EC3">
        <w:rPr>
          <w:rFonts w:ascii="Arial" w:eastAsia="Times New Roman" w:hAnsi="Arial" w:cs="Arial"/>
          <w:color w:val="0099FF"/>
          <w:sz w:val="28"/>
          <w:szCs w:val="28"/>
          <w:vertAlign w:val="superscript"/>
          <w:lang w:eastAsia="el-GR"/>
        </w:rPr>
        <w:t>θεματική πρόταση: </w:t>
      </w:r>
      <w:r w:rsidRPr="00CF6EC3">
        <w:rPr>
          <w:rFonts w:ascii="Arial" w:eastAsia="Times New Roman" w:hAnsi="Arial" w:cs="Arial"/>
          <w:color w:val="000000"/>
          <w:sz w:val="28"/>
          <w:szCs w:val="28"/>
          <w:vertAlign w:val="superscript"/>
          <w:lang w:eastAsia="el-GR"/>
        </w:rPr>
        <w:t>ε</w:t>
      </w:r>
      <w:r w:rsidRPr="00CF6EC3">
        <w:rPr>
          <w:rFonts w:ascii="Arial" w:eastAsia="Times New Roman" w:hAnsi="Arial" w:cs="Arial"/>
          <w:color w:val="050505"/>
          <w:sz w:val="28"/>
          <w:szCs w:val="28"/>
          <w:vertAlign w:val="superscript"/>
          <w:lang w:eastAsia="el-GR"/>
        </w:rPr>
        <w:t>ίναι η πρόταση που διατυπώνει το θέμα της παραγράφου.</w:t>
      </w:r>
      <w:r w:rsidRPr="00CF6EC3">
        <w:rPr>
          <w:rFonts w:ascii="Arial" w:eastAsia="Times New Roman" w:hAnsi="Arial" w:cs="Arial"/>
          <w:color w:val="000000"/>
          <w:sz w:val="28"/>
          <w:szCs w:val="28"/>
          <w:vertAlign w:val="superscript"/>
          <w:lang w:eastAsia="el-GR"/>
        </w:rPr>
        <w:t> </w:t>
      </w:r>
    </w:p>
    <w:p w:rsidR="00D679BC" w:rsidRPr="00CF6EC3" w:rsidRDefault="00D679BC" w:rsidP="00D679BC">
      <w:pPr>
        <w:shd w:val="clear" w:color="auto" w:fill="FFFFFF"/>
        <w:spacing w:after="240" w:line="240" w:lineRule="auto"/>
        <w:jc w:val="center"/>
        <w:rPr>
          <w:rFonts w:ascii="Verdana" w:eastAsia="Times New Roman" w:hAnsi="Verdana" w:cs="Times New Roman"/>
          <w:color w:val="000000"/>
          <w:sz w:val="28"/>
          <w:szCs w:val="28"/>
          <w:lang w:eastAsia="el-GR"/>
        </w:rPr>
      </w:pPr>
      <w:r w:rsidRPr="00CF6EC3">
        <w:rPr>
          <w:rFonts w:ascii="Arial" w:eastAsia="Times New Roman" w:hAnsi="Arial" w:cs="Arial"/>
          <w:color w:val="050505"/>
          <w:sz w:val="28"/>
          <w:szCs w:val="28"/>
          <w:vertAlign w:val="superscript"/>
          <w:lang w:eastAsia="el-GR"/>
        </w:rPr>
        <w:t>ΣΥΝΗΘΩΣ είναι στην αρχή, για να διευκολύνεται ο αναγνώστης στην κατανόηση της παραγράφου. Κάποιες φορές τη συναντάμε στη μέση, ιδίως σε παραγράφους σύγκρισης κι αναλογίας. ΠΟΤΕ δε βρίσκεται στο τέλος ως συμπέρασμα ενός συλλογισμού, γιατί τότε πρόκειται για κατακλείδα.</w:t>
      </w:r>
    </w:p>
    <w:p w:rsidR="00D679BC" w:rsidRPr="00CF6EC3" w:rsidRDefault="00D679BC" w:rsidP="00D679BC">
      <w:pPr>
        <w:shd w:val="clear" w:color="auto" w:fill="FFFFFF"/>
        <w:spacing w:after="0" w:line="240" w:lineRule="auto"/>
        <w:jc w:val="center"/>
        <w:rPr>
          <w:rFonts w:ascii="Verdana" w:eastAsia="Times New Roman" w:hAnsi="Verdana" w:cs="Times New Roman"/>
          <w:color w:val="000000"/>
          <w:sz w:val="28"/>
          <w:szCs w:val="28"/>
          <w:lang w:eastAsia="el-GR"/>
        </w:rPr>
      </w:pPr>
    </w:p>
    <w:p w:rsidR="00D679BC" w:rsidRPr="00CF6EC3" w:rsidRDefault="00D679BC" w:rsidP="00D679BC">
      <w:pPr>
        <w:shd w:val="clear" w:color="auto" w:fill="FFFFFF"/>
        <w:spacing w:after="240" w:line="240" w:lineRule="auto"/>
        <w:jc w:val="center"/>
        <w:rPr>
          <w:rFonts w:ascii="Verdana" w:eastAsia="Times New Roman" w:hAnsi="Verdana" w:cs="Times New Roman"/>
          <w:color w:val="000000"/>
          <w:sz w:val="28"/>
          <w:szCs w:val="28"/>
          <w:lang w:eastAsia="el-GR"/>
        </w:rPr>
      </w:pPr>
      <w:r w:rsidRPr="00CF6EC3">
        <w:rPr>
          <w:rFonts w:ascii="Arial" w:eastAsia="Times New Roman" w:hAnsi="Arial" w:cs="Arial"/>
          <w:color w:val="0099FF"/>
          <w:sz w:val="28"/>
          <w:szCs w:val="28"/>
          <w:vertAlign w:val="superscript"/>
          <w:lang w:eastAsia="el-GR"/>
        </w:rPr>
        <w:t>λεπτομέρειες</w:t>
      </w:r>
      <w:r w:rsidRPr="00CF6EC3">
        <w:rPr>
          <w:rFonts w:ascii="Arial" w:eastAsia="Times New Roman" w:hAnsi="Arial" w:cs="Arial"/>
          <w:color w:val="050505"/>
          <w:sz w:val="28"/>
          <w:szCs w:val="28"/>
          <w:vertAlign w:val="superscript"/>
          <w:lang w:eastAsia="el-GR"/>
        </w:rPr>
        <w:t>: είναι εκείνες οι προτάσεις που αναπτύσσουν το θέμα της παραγράφου. Ως εκ τούτο καταλαμβάνουν συνήθως και τον μεγαλύτερο χώρο μέσα σε αυτήν.</w:t>
      </w:r>
    </w:p>
    <w:p w:rsidR="00D679BC" w:rsidRPr="00CF6EC3" w:rsidRDefault="00D679BC" w:rsidP="00D679BC">
      <w:pPr>
        <w:shd w:val="clear" w:color="auto" w:fill="FFFFFF"/>
        <w:spacing w:after="0" w:line="240" w:lineRule="auto"/>
        <w:jc w:val="center"/>
        <w:rPr>
          <w:rFonts w:ascii="Verdana" w:eastAsia="Times New Roman" w:hAnsi="Verdana" w:cs="Times New Roman"/>
          <w:color w:val="000000"/>
          <w:sz w:val="28"/>
          <w:szCs w:val="28"/>
          <w:lang w:eastAsia="el-GR"/>
        </w:rPr>
      </w:pPr>
    </w:p>
    <w:p w:rsidR="00D679BC" w:rsidRPr="00CF6EC3" w:rsidRDefault="00D679BC" w:rsidP="00D679BC">
      <w:pPr>
        <w:shd w:val="clear" w:color="auto" w:fill="FFFFFF"/>
        <w:spacing w:after="0" w:line="240" w:lineRule="auto"/>
        <w:jc w:val="center"/>
        <w:rPr>
          <w:rFonts w:ascii="Verdana" w:eastAsia="Times New Roman" w:hAnsi="Verdana" w:cs="Times New Roman"/>
          <w:color w:val="000000"/>
          <w:sz w:val="28"/>
          <w:szCs w:val="28"/>
          <w:lang w:eastAsia="el-GR"/>
        </w:rPr>
      </w:pPr>
      <w:r w:rsidRPr="00CF6EC3">
        <w:rPr>
          <w:rFonts w:ascii="Arial" w:eastAsia="Times New Roman" w:hAnsi="Arial" w:cs="Arial"/>
          <w:color w:val="0099FF"/>
          <w:sz w:val="28"/>
          <w:szCs w:val="28"/>
          <w:vertAlign w:val="superscript"/>
          <w:lang w:eastAsia="el-GR"/>
        </w:rPr>
        <w:t>κατακλείδα</w:t>
      </w:r>
      <w:r w:rsidRPr="00CF6EC3">
        <w:rPr>
          <w:rFonts w:ascii="Arial" w:eastAsia="Times New Roman" w:hAnsi="Arial" w:cs="Arial"/>
          <w:color w:val="050505"/>
          <w:sz w:val="28"/>
          <w:szCs w:val="28"/>
          <w:vertAlign w:val="superscript"/>
          <w:lang w:eastAsia="el-GR"/>
        </w:rPr>
        <w:t>: η</w:t>
      </w:r>
      <w:r w:rsidRPr="00CF6EC3">
        <w:rPr>
          <w:rFonts w:ascii="Arial" w:eastAsia="Times New Roman" w:hAnsi="Arial" w:cs="Arial"/>
          <w:color w:val="000000"/>
          <w:sz w:val="28"/>
          <w:szCs w:val="28"/>
          <w:vertAlign w:val="superscript"/>
          <w:lang w:eastAsia="el-GR"/>
        </w:rPr>
        <w:t> περίοδος αυτή μπορεί να συνοψίζει το νόημα της παραγράφου ή να καταλήγει σε επισήμανση ή συμπέρασμα.  Επίσης, προετοιμάζει την ομαλή μετάβαση στην επόμενη παράγραφο. Υπάρχουν περιπτώσεις που η περίοδος - κατακλείδα παραλείπεται, ιδίως όταν η συγκεκριμένη παράγραφος αποτελεί μέρος ενός ευρύτερου κειμένου.</w:t>
      </w:r>
    </w:p>
    <w:p w:rsidR="00D679BC" w:rsidRPr="00CF6EC3" w:rsidRDefault="00D679BC" w:rsidP="00D679BC">
      <w:pPr>
        <w:shd w:val="clear" w:color="auto" w:fill="FFFFFF"/>
        <w:spacing w:after="0" w:line="240" w:lineRule="auto"/>
        <w:rPr>
          <w:rFonts w:ascii="Verdana" w:eastAsia="Times New Roman" w:hAnsi="Verdana" w:cs="Times New Roman"/>
          <w:color w:val="000000"/>
          <w:sz w:val="28"/>
          <w:szCs w:val="28"/>
          <w:lang w:eastAsia="el-GR"/>
        </w:rPr>
      </w:pPr>
    </w:p>
    <w:p w:rsidR="00D679BC" w:rsidRPr="00CF6EC3" w:rsidRDefault="00D679BC" w:rsidP="00D679BC">
      <w:pPr>
        <w:shd w:val="clear" w:color="auto" w:fill="FFFFFF"/>
        <w:spacing w:after="0" w:line="240" w:lineRule="auto"/>
        <w:rPr>
          <w:rFonts w:ascii="Verdana" w:eastAsia="Times New Roman" w:hAnsi="Verdana" w:cs="Times New Roman"/>
          <w:color w:val="000000"/>
          <w:sz w:val="28"/>
          <w:szCs w:val="28"/>
          <w:lang w:eastAsia="el-GR"/>
        </w:rPr>
      </w:pPr>
    </w:p>
    <w:p w:rsidR="00D679BC" w:rsidRPr="00CF6EC3" w:rsidRDefault="00D679BC" w:rsidP="00D679BC">
      <w:pPr>
        <w:shd w:val="clear" w:color="auto" w:fill="FFFFFF"/>
        <w:spacing w:after="0" w:line="240" w:lineRule="auto"/>
        <w:rPr>
          <w:rFonts w:ascii="Verdana" w:eastAsia="Times New Roman" w:hAnsi="Verdana" w:cs="Times New Roman"/>
          <w:color w:val="000000"/>
          <w:sz w:val="28"/>
          <w:szCs w:val="28"/>
          <w:lang w:eastAsia="el-GR"/>
        </w:rPr>
      </w:pPr>
    </w:p>
    <w:p w:rsidR="00D679BC" w:rsidRPr="00CF6EC3" w:rsidRDefault="00D679BC" w:rsidP="00D679BC">
      <w:pPr>
        <w:shd w:val="clear" w:color="auto" w:fill="FFFFFF"/>
        <w:spacing w:after="0" w:line="240" w:lineRule="auto"/>
        <w:jc w:val="center"/>
        <w:rPr>
          <w:rFonts w:ascii="Verdana" w:eastAsia="Times New Roman" w:hAnsi="Verdana" w:cs="Times New Roman"/>
          <w:color w:val="000000"/>
          <w:sz w:val="28"/>
          <w:szCs w:val="28"/>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r w:rsidRPr="00D679BC">
        <w:rPr>
          <w:rFonts w:ascii="Arial" w:eastAsia="Times New Roman" w:hAnsi="Arial" w:cs="Arial"/>
          <w:color w:val="339966"/>
          <w:lang w:eastAsia="el-GR"/>
        </w:rPr>
        <w:t>Ας δούμε τι μας λέει το σχολικό εγχειρίδιο:</w:t>
      </w: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r w:rsidRPr="00D679BC">
        <w:rPr>
          <w:rFonts w:ascii="Arial" w:eastAsia="Times New Roman" w:hAnsi="Arial" w:cs="Arial"/>
          <w:color w:val="000000"/>
          <w:lang w:eastAsia="el-GR"/>
        </w:rPr>
        <w:t> </w:t>
      </w:r>
    </w:p>
    <w:p w:rsidR="00D679BC" w:rsidRPr="00D679BC" w:rsidRDefault="00067356" w:rsidP="00D679BC">
      <w:pPr>
        <w:shd w:val="clear" w:color="auto" w:fill="FFFFFF"/>
        <w:spacing w:after="0" w:line="240" w:lineRule="auto"/>
        <w:jc w:val="center"/>
        <w:rPr>
          <w:rFonts w:ascii="Verdana" w:eastAsia="Times New Roman" w:hAnsi="Verdana" w:cs="Times New Roman"/>
          <w:color w:val="000000"/>
          <w:lang w:eastAsia="el-GR"/>
        </w:rPr>
      </w:pPr>
      <w:hyperlink r:id="rId4" w:history="1">
        <w:r w:rsidR="00D679BC" w:rsidRPr="00D679BC">
          <w:rPr>
            <w:rFonts w:ascii="Arial" w:eastAsia="Times New Roman" w:hAnsi="Arial" w:cs="Arial"/>
            <w:color w:val="FF6600"/>
            <w:lang w:eastAsia="el-GR"/>
          </w:rPr>
          <w:t>http://ebooks.edu.gr/modules/ebook/show.php/DSGYM-B110/244/1804,5784/</w:t>
        </w:r>
      </w:hyperlink>
    </w:p>
    <w:p w:rsidR="00D679BC" w:rsidRPr="00D679BC" w:rsidRDefault="00D679BC" w:rsidP="00D679BC">
      <w:pPr>
        <w:shd w:val="clear" w:color="auto" w:fill="FFFFFF"/>
        <w:spacing w:after="0" w:line="240" w:lineRule="auto"/>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r w:rsidRPr="00D679BC">
        <w:rPr>
          <w:rFonts w:ascii="Arial" w:eastAsia="Times New Roman" w:hAnsi="Arial" w:cs="Arial"/>
          <w:color w:val="9900FF"/>
          <w:lang w:eastAsia="el-GR"/>
        </w:rPr>
        <w:t>Θεωρία και παραδείγματα στον Πρόνοο:</w:t>
      </w: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067356" w:rsidP="00D679BC">
      <w:pPr>
        <w:shd w:val="clear" w:color="auto" w:fill="FFFFFF"/>
        <w:spacing w:after="0" w:line="240" w:lineRule="auto"/>
        <w:jc w:val="center"/>
        <w:rPr>
          <w:rFonts w:ascii="Verdana" w:eastAsia="Times New Roman" w:hAnsi="Verdana" w:cs="Times New Roman"/>
          <w:color w:val="000000"/>
          <w:lang w:eastAsia="el-GR"/>
        </w:rPr>
      </w:pPr>
      <w:hyperlink r:id="rId5" w:history="1">
        <w:r w:rsidR="00D679BC" w:rsidRPr="00D679BC">
          <w:rPr>
            <w:rFonts w:ascii="Arial" w:eastAsia="Times New Roman" w:hAnsi="Arial" w:cs="Arial"/>
            <w:color w:val="FF6600"/>
            <w:lang w:eastAsia="el-GR"/>
          </w:rPr>
          <w:t>https://pronoos.blogspot.com</w:t>
        </w:r>
        <w:r w:rsidR="00D679BC" w:rsidRPr="00D679BC">
          <w:rPr>
            <w:rFonts w:ascii="Arial" w:eastAsia="Times New Roman" w:hAnsi="Arial" w:cs="Arial"/>
            <w:color w:val="FF6600"/>
            <w:lang w:eastAsia="el-GR"/>
          </w:rPr>
          <w:t>/</w:t>
        </w:r>
        <w:r w:rsidR="00D679BC" w:rsidRPr="00D679BC">
          <w:rPr>
            <w:rFonts w:ascii="Arial" w:eastAsia="Times New Roman" w:hAnsi="Arial" w:cs="Arial"/>
            <w:color w:val="FF6600"/>
            <w:lang w:eastAsia="el-GR"/>
          </w:rPr>
          <w:t>2017/09/blog-post_60.html</w:t>
        </w:r>
      </w:hyperlink>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r w:rsidRPr="00D679BC">
        <w:rPr>
          <w:rFonts w:ascii="Arial" w:eastAsia="Times New Roman" w:hAnsi="Arial" w:cs="Arial"/>
          <w:color w:val="3399FF"/>
          <w:lang w:eastAsia="el-GR"/>
        </w:rPr>
        <w:t xml:space="preserve">Ας εμπεδώσουμε τους τρόπους ανάπτυξης της παραγράφου και στη συνέχεια την πρόθεση που κρύβει μέσα του ο συγγραφέας, χρησιμοποιώντας συγκεκριμένο τρόπο ανάπτυξης κάθε φορά. Παρουσιαστής μας ο κ. Α. </w:t>
      </w:r>
      <w:proofErr w:type="spellStart"/>
      <w:r w:rsidRPr="00D679BC">
        <w:rPr>
          <w:rFonts w:ascii="Arial" w:eastAsia="Times New Roman" w:hAnsi="Arial" w:cs="Arial"/>
          <w:color w:val="3399FF"/>
          <w:lang w:eastAsia="el-GR"/>
        </w:rPr>
        <w:t>Ζυμβραγάκης</w:t>
      </w:r>
      <w:proofErr w:type="spellEnd"/>
      <w:r w:rsidRPr="00D679BC">
        <w:rPr>
          <w:rFonts w:ascii="Arial" w:eastAsia="Times New Roman" w:hAnsi="Arial" w:cs="Arial"/>
          <w:color w:val="3399FF"/>
          <w:lang w:eastAsia="el-GR"/>
        </w:rPr>
        <w:t>:</w:t>
      </w: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067356" w:rsidP="00D679BC">
      <w:pPr>
        <w:shd w:val="clear" w:color="auto" w:fill="FFFFFF"/>
        <w:spacing w:after="0" w:line="240" w:lineRule="auto"/>
        <w:jc w:val="center"/>
        <w:rPr>
          <w:rFonts w:ascii="Verdana" w:eastAsia="Times New Roman" w:hAnsi="Verdana" w:cs="Times New Roman"/>
          <w:color w:val="000000"/>
          <w:lang w:eastAsia="el-GR"/>
        </w:rPr>
      </w:pPr>
      <w:hyperlink r:id="rId6" w:history="1">
        <w:r w:rsidR="00D679BC" w:rsidRPr="00D679BC">
          <w:rPr>
            <w:rFonts w:ascii="Arial" w:eastAsia="Times New Roman" w:hAnsi="Arial" w:cs="Arial"/>
            <w:color w:val="FF6600"/>
            <w:lang w:eastAsia="el-GR"/>
          </w:rPr>
          <w:t>https://e-didaskalia.blogspot.com/2022/08/tropoi-anaptyxis-paragrafou.html?fbclid=IwAR20nroclQKxx</w:t>
        </w:r>
        <w:r w:rsidR="00D679BC" w:rsidRPr="00D679BC">
          <w:rPr>
            <w:rFonts w:ascii="Arial" w:eastAsia="Times New Roman" w:hAnsi="Arial" w:cs="Arial"/>
            <w:color w:val="FF6600"/>
            <w:lang w:eastAsia="el-GR"/>
          </w:rPr>
          <w:t>3FKRokutk2g4_HWgHjGT7ToDp_CUqNQhLQnT-KC3BsYc1c</w:t>
        </w:r>
      </w:hyperlink>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067356" w:rsidP="00D679BC">
      <w:pPr>
        <w:shd w:val="clear" w:color="auto" w:fill="FFFFFF"/>
        <w:spacing w:after="0" w:line="240" w:lineRule="auto"/>
        <w:jc w:val="center"/>
        <w:rPr>
          <w:rFonts w:ascii="Verdana" w:eastAsia="Times New Roman" w:hAnsi="Verdana" w:cs="Times New Roman"/>
          <w:color w:val="000000"/>
          <w:lang w:eastAsia="el-GR"/>
        </w:rPr>
      </w:pPr>
      <w:hyperlink r:id="rId7" w:history="1">
        <w:r w:rsidR="00D679BC" w:rsidRPr="00D679BC">
          <w:rPr>
            <w:rFonts w:ascii="Arial" w:eastAsia="Times New Roman" w:hAnsi="Arial" w:cs="Arial"/>
            <w:color w:val="FF6600"/>
            <w:lang w:eastAsia="el-GR"/>
          </w:rPr>
          <w:t>https://e-didaskalia.blogspot.com/2022/09/prothesi.html?fbclid=IwAR3Agc3GIjg_h57GGpRsM27Quwz_pItYFTb-rE4EgoYkj2GHS_2b7fLOh98</w:t>
        </w:r>
      </w:hyperlink>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r w:rsidRPr="00D679BC">
        <w:rPr>
          <w:rFonts w:ascii="Arial" w:eastAsia="Times New Roman" w:hAnsi="Arial" w:cs="Arial"/>
          <w:color w:val="3399FF"/>
          <w:lang w:eastAsia="el-GR"/>
        </w:rPr>
        <w:t xml:space="preserve">Το </w:t>
      </w:r>
      <w:proofErr w:type="spellStart"/>
      <w:r w:rsidRPr="00D679BC">
        <w:rPr>
          <w:rFonts w:ascii="Arial" w:eastAsia="Times New Roman" w:hAnsi="Arial" w:cs="Arial"/>
          <w:color w:val="3399FF"/>
          <w:lang w:eastAsia="el-GR"/>
        </w:rPr>
        <w:t>διαδραστικό</w:t>
      </w:r>
      <w:proofErr w:type="spellEnd"/>
      <w:r w:rsidRPr="00D679BC">
        <w:rPr>
          <w:rFonts w:ascii="Arial" w:eastAsia="Times New Roman" w:hAnsi="Arial" w:cs="Arial"/>
          <w:color w:val="3399FF"/>
          <w:lang w:eastAsia="el-GR"/>
        </w:rPr>
        <w:t xml:space="preserve"> βίντεο της κ. Κ. </w:t>
      </w:r>
      <w:proofErr w:type="spellStart"/>
      <w:r w:rsidRPr="00D679BC">
        <w:rPr>
          <w:rFonts w:ascii="Arial" w:eastAsia="Times New Roman" w:hAnsi="Arial" w:cs="Arial"/>
          <w:color w:val="3399FF"/>
          <w:lang w:eastAsia="el-GR"/>
        </w:rPr>
        <w:t>Σάιτ</w:t>
      </w:r>
      <w:proofErr w:type="spellEnd"/>
      <w:r w:rsidRPr="00D679BC">
        <w:rPr>
          <w:rFonts w:ascii="Arial" w:eastAsia="Times New Roman" w:hAnsi="Arial" w:cs="Arial"/>
          <w:color w:val="3399FF"/>
          <w:lang w:eastAsia="el-GR"/>
        </w:rPr>
        <w:t xml:space="preserve"> θα μας λύσει τυχόν απορίες: </w:t>
      </w: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067356" w:rsidP="00D679BC">
      <w:pPr>
        <w:shd w:val="clear" w:color="auto" w:fill="FFFFFF"/>
        <w:spacing w:after="0" w:line="240" w:lineRule="auto"/>
        <w:jc w:val="center"/>
        <w:rPr>
          <w:rFonts w:ascii="Verdana" w:eastAsia="Times New Roman" w:hAnsi="Verdana" w:cs="Times New Roman"/>
          <w:color w:val="000000"/>
          <w:lang w:eastAsia="el-GR"/>
        </w:rPr>
      </w:pPr>
      <w:hyperlink r:id="rId8" w:history="1">
        <w:r w:rsidR="00D679BC" w:rsidRPr="00D679BC">
          <w:rPr>
            <w:rFonts w:ascii="Arial" w:eastAsia="Times New Roman" w:hAnsi="Arial" w:cs="Arial"/>
            <w:color w:val="FF6600"/>
            <w:lang w:eastAsia="el-GR"/>
          </w:rPr>
          <w:t>https://content.e-me.edu.gr/wp-admin/admin-ajax.php?action=h5p_embed&amp;id=1197202</w:t>
        </w:r>
      </w:hyperlink>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r w:rsidRPr="00D679BC">
        <w:rPr>
          <w:rFonts w:ascii="Arial" w:eastAsia="Times New Roman" w:hAnsi="Arial" w:cs="Arial"/>
          <w:color w:val="3399FF"/>
          <w:lang w:eastAsia="el-GR"/>
        </w:rPr>
        <w:t xml:space="preserve">Για να τα εμπεδώσουμε με τη σχετική παρουσίαση του κ. Χ. </w:t>
      </w:r>
      <w:proofErr w:type="spellStart"/>
      <w:r w:rsidRPr="00D679BC">
        <w:rPr>
          <w:rFonts w:ascii="Arial" w:eastAsia="Times New Roman" w:hAnsi="Arial" w:cs="Arial"/>
          <w:color w:val="3399FF"/>
          <w:lang w:eastAsia="el-GR"/>
        </w:rPr>
        <w:t>Τσατσούρη</w:t>
      </w:r>
      <w:proofErr w:type="spellEnd"/>
      <w:r w:rsidRPr="00D679BC">
        <w:rPr>
          <w:rFonts w:ascii="Arial" w:eastAsia="Times New Roman" w:hAnsi="Arial" w:cs="Arial"/>
          <w:color w:val="3399FF"/>
          <w:lang w:eastAsia="el-GR"/>
        </w:rPr>
        <w:t>:</w:t>
      </w:r>
    </w:p>
    <w:p w:rsidR="00D679BC" w:rsidRPr="00D679BC" w:rsidRDefault="00D679BC" w:rsidP="00D679BC">
      <w:pPr>
        <w:shd w:val="clear" w:color="auto" w:fill="FFFFFF"/>
        <w:spacing w:after="0" w:line="240" w:lineRule="auto"/>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067356" w:rsidP="00D679BC">
      <w:pPr>
        <w:shd w:val="clear" w:color="auto" w:fill="FFFFFF"/>
        <w:spacing w:after="60" w:line="240" w:lineRule="auto"/>
        <w:rPr>
          <w:rFonts w:ascii="Verdana" w:eastAsia="Times New Roman" w:hAnsi="Verdana" w:cs="Times New Roman"/>
          <w:color w:val="000000"/>
          <w:lang w:eastAsia="el-GR"/>
        </w:rPr>
      </w:pPr>
      <w:hyperlink r:id="rId9" w:tgtFrame="_blank" w:tooltip="Τρόποι Ανάπτυξης Παραγράφου. 1η ενότητα Γλώσσας Β΄ Γυμνασίου (μάθημα 5)" w:history="1">
        <w:r w:rsidR="00D679BC" w:rsidRPr="00D679BC">
          <w:rPr>
            <w:rFonts w:ascii="Arial" w:eastAsia="Times New Roman" w:hAnsi="Arial" w:cs="Arial"/>
            <w:b/>
            <w:bCs/>
            <w:color w:val="FF6600"/>
            <w:lang w:eastAsia="el-GR"/>
          </w:rPr>
          <w:t>Τρόποι Ανάπτυξης Παραγράφου. 1η ενότητα Γλώσσας Β΄ Γυμνασίου (μάθημα 5)</w:t>
        </w:r>
      </w:hyperlink>
      <w:r w:rsidR="00D679BC" w:rsidRPr="00D679BC">
        <w:rPr>
          <w:rFonts w:ascii="Arial" w:eastAsia="Times New Roman" w:hAnsi="Arial" w:cs="Arial"/>
          <w:b/>
          <w:bCs/>
          <w:color w:val="000000"/>
          <w:lang w:eastAsia="el-GR"/>
        </w:rPr>
        <w:t> </w:t>
      </w:r>
      <w:proofErr w:type="spellStart"/>
      <w:r w:rsidR="00D679BC" w:rsidRPr="00D679BC">
        <w:rPr>
          <w:rFonts w:ascii="Arial" w:eastAsia="Times New Roman" w:hAnsi="Arial" w:cs="Arial"/>
          <w:color w:val="000000"/>
          <w:lang w:eastAsia="el-GR"/>
        </w:rPr>
        <w:t>from</w:t>
      </w:r>
      <w:proofErr w:type="spellEnd"/>
      <w:r w:rsidR="00D679BC" w:rsidRPr="00D679BC">
        <w:rPr>
          <w:rFonts w:ascii="Arial" w:eastAsia="Times New Roman" w:hAnsi="Arial" w:cs="Arial"/>
          <w:color w:val="000000"/>
          <w:lang w:eastAsia="el-GR"/>
        </w:rPr>
        <w:t> </w:t>
      </w:r>
      <w:proofErr w:type="spellStart"/>
      <w:r w:rsidRPr="00D679BC">
        <w:rPr>
          <w:rFonts w:ascii="Arial" w:eastAsia="Times New Roman" w:hAnsi="Arial" w:cs="Arial"/>
          <w:b/>
          <w:bCs/>
          <w:color w:val="000000"/>
          <w:lang w:eastAsia="el-GR"/>
        </w:rPr>
        <w:fldChar w:fldCharType="begin"/>
      </w:r>
      <w:r w:rsidR="00D679BC" w:rsidRPr="00D679BC">
        <w:rPr>
          <w:rFonts w:ascii="Arial" w:eastAsia="Times New Roman" w:hAnsi="Arial" w:cs="Arial"/>
          <w:b/>
          <w:bCs/>
          <w:color w:val="000000"/>
          <w:lang w:eastAsia="el-GR"/>
        </w:rPr>
        <w:instrText xml:space="preserve"> HYPERLINK "https://www.slideshare.net/christostsatsouris" \t "_blank" </w:instrText>
      </w:r>
      <w:r w:rsidRPr="00D679BC">
        <w:rPr>
          <w:rFonts w:ascii="Arial" w:eastAsia="Times New Roman" w:hAnsi="Arial" w:cs="Arial"/>
          <w:b/>
          <w:bCs/>
          <w:color w:val="000000"/>
          <w:lang w:eastAsia="el-GR"/>
        </w:rPr>
        <w:fldChar w:fldCharType="separate"/>
      </w:r>
      <w:r w:rsidR="00D679BC" w:rsidRPr="00D679BC">
        <w:rPr>
          <w:rFonts w:ascii="Arial" w:eastAsia="Times New Roman" w:hAnsi="Arial" w:cs="Arial"/>
          <w:b/>
          <w:bCs/>
          <w:color w:val="FF6600"/>
          <w:lang w:eastAsia="el-GR"/>
        </w:rPr>
        <w:t>Τσατσούρης</w:t>
      </w:r>
      <w:proofErr w:type="spellEnd"/>
      <w:r w:rsidR="00D679BC" w:rsidRPr="00D679BC">
        <w:rPr>
          <w:rFonts w:ascii="Arial" w:eastAsia="Times New Roman" w:hAnsi="Arial" w:cs="Arial"/>
          <w:b/>
          <w:bCs/>
          <w:color w:val="FF6600"/>
          <w:lang w:eastAsia="el-GR"/>
        </w:rPr>
        <w:t xml:space="preserve"> Χρήστος, Γυμνάσιο Μαγούλας Δυτικής Αττικής</w:t>
      </w:r>
      <w:r w:rsidRPr="00D679BC">
        <w:rPr>
          <w:rFonts w:ascii="Arial" w:eastAsia="Times New Roman" w:hAnsi="Arial" w:cs="Arial"/>
          <w:b/>
          <w:bCs/>
          <w:color w:val="000000"/>
          <w:lang w:eastAsia="el-GR"/>
        </w:rPr>
        <w:fldChar w:fldCharType="end"/>
      </w:r>
    </w:p>
    <w:p w:rsidR="00D679BC" w:rsidRPr="00D679BC" w:rsidRDefault="00D679BC" w:rsidP="00D679BC">
      <w:pPr>
        <w:shd w:val="clear" w:color="auto" w:fill="FFFFFF"/>
        <w:spacing w:after="0" w:line="240" w:lineRule="auto"/>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roofErr w:type="spellStart"/>
      <w:r w:rsidRPr="00D679BC">
        <w:rPr>
          <w:rFonts w:ascii="Arial" w:eastAsia="Times New Roman" w:hAnsi="Arial" w:cs="Arial"/>
          <w:color w:val="000000"/>
          <w:lang w:eastAsia="el-GR"/>
        </w:rPr>
        <w:t>Κουιζιζάρουμε</w:t>
      </w:r>
      <w:proofErr w:type="spellEnd"/>
      <w:r w:rsidRPr="00D679BC">
        <w:rPr>
          <w:rFonts w:ascii="Arial" w:eastAsia="Times New Roman" w:hAnsi="Arial" w:cs="Arial"/>
          <w:color w:val="000000"/>
          <w:lang w:eastAsia="el-GR"/>
        </w:rPr>
        <w:t xml:space="preserve"> με την κ. Χ. Σολωμού :</w:t>
      </w: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067356" w:rsidP="00D679BC">
      <w:pPr>
        <w:shd w:val="clear" w:color="auto" w:fill="FFFFFF"/>
        <w:spacing w:after="0" w:line="240" w:lineRule="auto"/>
        <w:jc w:val="center"/>
        <w:rPr>
          <w:rFonts w:ascii="Verdana" w:eastAsia="Times New Roman" w:hAnsi="Verdana" w:cs="Times New Roman"/>
          <w:color w:val="000000"/>
          <w:lang w:eastAsia="el-GR"/>
        </w:rPr>
      </w:pPr>
      <w:hyperlink r:id="rId10" w:history="1">
        <w:r w:rsidR="00D679BC" w:rsidRPr="00D679BC">
          <w:rPr>
            <w:rFonts w:ascii="Arial" w:eastAsia="Times New Roman" w:hAnsi="Arial" w:cs="Arial"/>
            <w:color w:val="FF6600"/>
            <w:lang w:eastAsia="el-GR"/>
          </w:rPr>
          <w:t>https://quizizz.com/join/quiz/5e872d0156a4bf001d34c319/start?studentShare=true</w:t>
        </w:r>
      </w:hyperlink>
    </w:p>
    <w:p w:rsidR="00D679BC" w:rsidRPr="00D679BC" w:rsidRDefault="00D679BC" w:rsidP="00D679BC">
      <w:pPr>
        <w:shd w:val="clear" w:color="auto" w:fill="FFFFFF"/>
        <w:spacing w:after="0" w:line="240" w:lineRule="auto"/>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r w:rsidRPr="00D679BC">
        <w:rPr>
          <w:rFonts w:ascii="Arial" w:eastAsia="Times New Roman" w:hAnsi="Arial" w:cs="Arial"/>
          <w:color w:val="9900CC"/>
          <w:lang w:eastAsia="el-GR"/>
        </w:rPr>
        <w:t xml:space="preserve">Ας εξασκηθούμε με την κ. Ε. </w:t>
      </w:r>
      <w:proofErr w:type="spellStart"/>
      <w:r w:rsidRPr="00D679BC">
        <w:rPr>
          <w:rFonts w:ascii="Arial" w:eastAsia="Times New Roman" w:hAnsi="Arial" w:cs="Arial"/>
          <w:color w:val="9900CC"/>
          <w:lang w:eastAsia="el-GR"/>
        </w:rPr>
        <w:t>Μπιλανάκη</w:t>
      </w:r>
      <w:proofErr w:type="spellEnd"/>
      <w:r w:rsidRPr="00D679BC">
        <w:rPr>
          <w:rFonts w:ascii="Arial" w:eastAsia="Times New Roman" w:hAnsi="Arial" w:cs="Arial"/>
          <w:color w:val="9900CC"/>
          <w:lang w:eastAsia="el-GR"/>
        </w:rPr>
        <w:t>:</w:t>
      </w:r>
    </w:p>
    <w:p w:rsidR="00D679BC" w:rsidRPr="00D679BC" w:rsidRDefault="00D679BC" w:rsidP="00D679BC">
      <w:pPr>
        <w:shd w:val="clear" w:color="auto" w:fill="FFFFFF"/>
        <w:spacing w:after="0" w:line="240" w:lineRule="auto"/>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r w:rsidRPr="00D679BC">
        <w:rPr>
          <w:rFonts w:ascii="Arial" w:eastAsia="Times New Roman" w:hAnsi="Arial" w:cs="Arial"/>
          <w:color w:val="000000"/>
          <w:lang w:eastAsia="el-GR"/>
        </w:rPr>
        <w:t>Το κουίζ από το e-</w:t>
      </w:r>
      <w:proofErr w:type="spellStart"/>
      <w:r w:rsidRPr="00D679BC">
        <w:rPr>
          <w:rFonts w:ascii="Arial" w:eastAsia="Times New Roman" w:hAnsi="Arial" w:cs="Arial"/>
          <w:color w:val="000000"/>
          <w:lang w:eastAsia="el-GR"/>
        </w:rPr>
        <w:t>didaskalia</w:t>
      </w:r>
      <w:proofErr w:type="spellEnd"/>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067356" w:rsidP="00D679BC">
      <w:pPr>
        <w:shd w:val="clear" w:color="auto" w:fill="FFFFFF"/>
        <w:spacing w:after="0" w:line="240" w:lineRule="auto"/>
        <w:jc w:val="center"/>
        <w:rPr>
          <w:rFonts w:ascii="Verdana" w:eastAsia="Times New Roman" w:hAnsi="Verdana" w:cs="Times New Roman"/>
          <w:color w:val="000000"/>
          <w:lang w:eastAsia="el-GR"/>
        </w:rPr>
      </w:pPr>
      <w:hyperlink r:id="rId11" w:history="1">
        <w:r w:rsidR="00D679BC" w:rsidRPr="00D679BC">
          <w:rPr>
            <w:rFonts w:ascii="Arial" w:eastAsia="Times New Roman" w:hAnsi="Arial" w:cs="Arial"/>
            <w:color w:val="FF6600"/>
            <w:lang w:eastAsia="el-GR"/>
          </w:rPr>
          <w:t>https://e-didaskalia.blogspot.com/2020/03/tropoi-anaptyxis-paragrafou.html</w:t>
        </w:r>
      </w:hyperlink>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r w:rsidRPr="00D679BC">
        <w:rPr>
          <w:rFonts w:ascii="Arial" w:eastAsia="Times New Roman" w:hAnsi="Arial" w:cs="Arial"/>
          <w:color w:val="3399FF"/>
          <w:lang w:eastAsia="el-GR"/>
        </w:rPr>
        <w:t>Και...  φυλλάδιο αυτόματης διόρθωσης από την κ. Κ. Προκοπίου:</w:t>
      </w: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067356" w:rsidP="00D679BC">
      <w:pPr>
        <w:shd w:val="clear" w:color="auto" w:fill="FFFFFF"/>
        <w:spacing w:after="0" w:line="240" w:lineRule="auto"/>
        <w:jc w:val="center"/>
        <w:rPr>
          <w:rFonts w:ascii="Verdana" w:eastAsia="Times New Roman" w:hAnsi="Verdana" w:cs="Times New Roman"/>
          <w:color w:val="000000"/>
          <w:lang w:eastAsia="el-GR"/>
        </w:rPr>
      </w:pPr>
      <w:hyperlink r:id="rId12" w:history="1">
        <w:r w:rsidR="00D679BC" w:rsidRPr="00D679BC">
          <w:rPr>
            <w:rFonts w:ascii="Arial" w:eastAsia="Times New Roman" w:hAnsi="Arial" w:cs="Arial"/>
            <w:color w:val="FF6600"/>
            <w:lang w:eastAsia="el-GR"/>
          </w:rPr>
          <w:t>https://docs.google.com/forms/d/e/1FAIpQLSc-ZBsFG1hAJCpWc6qf864iUeMcO5ZHgQiICgOFhORDg6GX5w/viewform?fbclid=IwAR2e-XK2dnySC2T3cERzzwBXvUwUs4AIGQu101b-7qjb8JPzdnFlCZ675y0</w:t>
        </w:r>
      </w:hyperlink>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r w:rsidRPr="00D679BC">
        <w:rPr>
          <w:rFonts w:ascii="Arial" w:eastAsia="Times New Roman" w:hAnsi="Arial" w:cs="Arial"/>
          <w:color w:val="339966"/>
          <w:lang w:eastAsia="el-GR"/>
        </w:rPr>
        <w:t>Κι αν είμαστε ή βαδίζουμε προς το λύκειο:</w:t>
      </w: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r w:rsidRPr="00D679BC">
        <w:rPr>
          <w:rFonts w:ascii="Arial" w:eastAsia="Times New Roman" w:hAnsi="Arial" w:cs="Arial"/>
          <w:color w:val="990099"/>
          <w:lang w:eastAsia="el-GR"/>
        </w:rPr>
        <w:t>Μια παρουσίαση Κvarnalis75 για απαιτητικούς αναγνώστες:</w:t>
      </w: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067356" w:rsidP="00D679BC">
      <w:pPr>
        <w:shd w:val="clear" w:color="auto" w:fill="FFFFFF"/>
        <w:spacing w:after="60" w:line="240" w:lineRule="auto"/>
        <w:jc w:val="center"/>
        <w:rPr>
          <w:rFonts w:ascii="Verdana" w:eastAsia="Times New Roman" w:hAnsi="Verdana" w:cs="Times New Roman"/>
          <w:color w:val="000000"/>
          <w:lang w:eastAsia="el-GR"/>
        </w:rPr>
      </w:pPr>
      <w:hyperlink r:id="rId13" w:tgtFrame="_blank" w:tooltip="Δομή - Τρόποι ανάπτυξης παραγράφου. Θεωρία και Παραδείγματα με ασκήσεις Πανελλαδικών" w:history="1">
        <w:r w:rsidR="00D679BC" w:rsidRPr="00D679BC">
          <w:rPr>
            <w:rFonts w:ascii="Arial" w:eastAsia="Times New Roman" w:hAnsi="Arial" w:cs="Arial"/>
            <w:b/>
            <w:bCs/>
            <w:color w:val="FF6600"/>
            <w:lang w:eastAsia="el-GR"/>
          </w:rPr>
          <w:t>Δομή - Τρόποι ανάπτυξης παραγράφου. Θεωρία και Παραδείγματα με ασκήσεις Πανελλαδικών</w:t>
        </w:r>
      </w:hyperlink>
      <w:r w:rsidR="00D679BC" w:rsidRPr="00D679BC">
        <w:rPr>
          <w:rFonts w:ascii="Arial" w:eastAsia="Times New Roman" w:hAnsi="Arial" w:cs="Arial"/>
          <w:b/>
          <w:bCs/>
          <w:color w:val="000000"/>
          <w:lang w:eastAsia="el-GR"/>
        </w:rPr>
        <w:t> </w:t>
      </w:r>
      <w:proofErr w:type="spellStart"/>
      <w:r w:rsidR="00D679BC" w:rsidRPr="00D679BC">
        <w:rPr>
          <w:rFonts w:ascii="Arial" w:eastAsia="Times New Roman" w:hAnsi="Arial" w:cs="Arial"/>
          <w:color w:val="000000"/>
          <w:lang w:eastAsia="el-GR"/>
        </w:rPr>
        <w:t>from</w:t>
      </w:r>
      <w:proofErr w:type="spellEnd"/>
      <w:r w:rsidR="00D679BC" w:rsidRPr="00D679BC">
        <w:rPr>
          <w:rFonts w:ascii="Arial" w:eastAsia="Times New Roman" w:hAnsi="Arial" w:cs="Arial"/>
          <w:color w:val="000000"/>
          <w:lang w:eastAsia="el-GR"/>
        </w:rPr>
        <w:t> </w:t>
      </w:r>
      <w:hyperlink r:id="rId14" w:tgtFrame="_blank" w:history="1">
        <w:r w:rsidR="00D679BC" w:rsidRPr="00D679BC">
          <w:rPr>
            <w:rFonts w:ascii="Arial" w:eastAsia="Times New Roman" w:hAnsi="Arial" w:cs="Arial"/>
            <w:b/>
            <w:bCs/>
            <w:color w:val="FF6600"/>
            <w:lang w:eastAsia="el-GR"/>
          </w:rPr>
          <w:t>Kvarnalis75</w:t>
        </w:r>
      </w:hyperlink>
    </w:p>
    <w:p w:rsidR="00D679BC" w:rsidRPr="00D679BC" w:rsidRDefault="00D679BC" w:rsidP="00D679BC">
      <w:pPr>
        <w:shd w:val="clear" w:color="auto" w:fill="FFFFFF"/>
        <w:spacing w:after="6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6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r w:rsidRPr="00D679BC">
        <w:rPr>
          <w:rFonts w:ascii="Arial" w:eastAsia="Times New Roman" w:hAnsi="Arial" w:cs="Arial"/>
          <w:color w:val="339966"/>
          <w:lang w:eastAsia="el-GR"/>
        </w:rPr>
        <w:t>Επιπλέον υλικό για να εμπεδώσουμε πολύ αναλυτικά τη θεωρία:</w:t>
      </w: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067356" w:rsidP="00D679BC">
      <w:pPr>
        <w:shd w:val="clear" w:color="auto" w:fill="FFFFFF"/>
        <w:spacing w:after="0" w:line="240" w:lineRule="auto"/>
        <w:jc w:val="center"/>
        <w:rPr>
          <w:rFonts w:ascii="Verdana" w:eastAsia="Times New Roman" w:hAnsi="Verdana" w:cs="Times New Roman"/>
          <w:color w:val="000000"/>
          <w:lang w:eastAsia="el-GR"/>
        </w:rPr>
      </w:pPr>
      <w:hyperlink r:id="rId15" w:history="1">
        <w:r w:rsidR="00D679BC" w:rsidRPr="00D679BC">
          <w:rPr>
            <w:rFonts w:ascii="Arial" w:eastAsia="Times New Roman" w:hAnsi="Arial" w:cs="Arial"/>
            <w:color w:val="FF6600"/>
            <w:lang w:eastAsia="el-GR"/>
          </w:rPr>
          <w:t>https://filologika.gr/lykio/g-lykiou/genikis-pedias/neoelliniki-glossa/tropi-anaptyxis-paragrafou/?fbclid=IwAR1y0YQPzniVxJCmWwCXUwtc1KC-oOAyz3joNZkFiLN3cGHldcD94OAJUmM</w:t>
        </w:r>
      </w:hyperlink>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D679BC" w:rsidP="00D679BC">
      <w:pPr>
        <w:shd w:val="clear" w:color="auto" w:fill="FFFFFF"/>
        <w:spacing w:after="0" w:line="240" w:lineRule="auto"/>
        <w:jc w:val="center"/>
        <w:rPr>
          <w:rFonts w:ascii="Verdana" w:eastAsia="Times New Roman" w:hAnsi="Verdana" w:cs="Times New Roman"/>
          <w:color w:val="000000"/>
          <w:lang w:eastAsia="el-GR"/>
        </w:rPr>
      </w:pPr>
    </w:p>
    <w:p w:rsidR="00D679BC" w:rsidRPr="00D679BC" w:rsidRDefault="00067356" w:rsidP="00D679BC">
      <w:pPr>
        <w:shd w:val="clear" w:color="auto" w:fill="FFFFFF"/>
        <w:spacing w:after="0" w:line="240" w:lineRule="auto"/>
        <w:jc w:val="center"/>
        <w:rPr>
          <w:rFonts w:ascii="Verdana" w:eastAsia="Times New Roman" w:hAnsi="Verdana" w:cs="Times New Roman"/>
          <w:color w:val="000000"/>
          <w:lang w:eastAsia="el-GR"/>
        </w:rPr>
      </w:pPr>
      <w:hyperlink r:id="rId16" w:history="1">
        <w:r w:rsidR="00D679BC" w:rsidRPr="00D679BC">
          <w:rPr>
            <w:rFonts w:ascii="Arial" w:eastAsia="Times New Roman" w:hAnsi="Arial" w:cs="Arial"/>
            <w:color w:val="FF6600"/>
            <w:lang w:eastAsia="el-GR"/>
          </w:rPr>
          <w:t>http://philologist-ina.gr/?page_id=</w:t>
        </w:r>
      </w:hyperlink>
    </w:p>
    <w:p w:rsidR="00C705C0" w:rsidRPr="00D679BC" w:rsidRDefault="00C705C0"/>
    <w:sectPr w:rsidR="00C705C0" w:rsidRPr="00D679BC" w:rsidSect="00C705C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79BC"/>
    <w:rsid w:val="00067356"/>
    <w:rsid w:val="00C705C0"/>
    <w:rsid w:val="00CF6EC3"/>
    <w:rsid w:val="00D679BC"/>
    <w:rsid w:val="00F061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5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679BC"/>
    <w:rPr>
      <w:color w:val="0000FF"/>
      <w:u w:val="single"/>
    </w:rPr>
  </w:style>
  <w:style w:type="character" w:styleId="a3">
    <w:name w:val="Strong"/>
    <w:basedOn w:val="a0"/>
    <w:uiPriority w:val="22"/>
    <w:qFormat/>
    <w:rsid w:val="00D679BC"/>
    <w:rPr>
      <w:b/>
      <w:bCs/>
    </w:rPr>
  </w:style>
</w:styles>
</file>

<file path=word/webSettings.xml><?xml version="1.0" encoding="utf-8"?>
<w:webSettings xmlns:r="http://schemas.openxmlformats.org/officeDocument/2006/relationships" xmlns:w="http://schemas.openxmlformats.org/wordprocessingml/2006/main">
  <w:divs>
    <w:div w:id="944995435">
      <w:bodyDiv w:val="1"/>
      <w:marLeft w:val="0"/>
      <w:marRight w:val="0"/>
      <w:marTop w:val="0"/>
      <w:marBottom w:val="0"/>
      <w:divBdr>
        <w:top w:val="none" w:sz="0" w:space="0" w:color="auto"/>
        <w:left w:val="none" w:sz="0" w:space="0" w:color="auto"/>
        <w:bottom w:val="none" w:sz="0" w:space="0" w:color="auto"/>
        <w:right w:val="none" w:sz="0" w:space="0" w:color="auto"/>
      </w:divBdr>
      <w:divsChild>
        <w:div w:id="1335962681">
          <w:marLeft w:val="0"/>
          <w:marRight w:val="0"/>
          <w:marTop w:val="0"/>
          <w:marBottom w:val="0"/>
          <w:divBdr>
            <w:top w:val="none" w:sz="0" w:space="0" w:color="auto"/>
            <w:left w:val="none" w:sz="0" w:space="0" w:color="auto"/>
            <w:bottom w:val="none" w:sz="0" w:space="0" w:color="auto"/>
            <w:right w:val="none" w:sz="0" w:space="0" w:color="auto"/>
          </w:divBdr>
        </w:div>
        <w:div w:id="591091878">
          <w:marLeft w:val="0"/>
          <w:marRight w:val="0"/>
          <w:marTop w:val="0"/>
          <w:marBottom w:val="0"/>
          <w:divBdr>
            <w:top w:val="none" w:sz="0" w:space="0" w:color="auto"/>
            <w:left w:val="none" w:sz="0" w:space="0" w:color="auto"/>
            <w:bottom w:val="none" w:sz="0" w:space="0" w:color="auto"/>
            <w:right w:val="none" w:sz="0" w:space="0" w:color="auto"/>
          </w:divBdr>
        </w:div>
        <w:div w:id="1800605170">
          <w:marLeft w:val="0"/>
          <w:marRight w:val="0"/>
          <w:marTop w:val="0"/>
          <w:marBottom w:val="0"/>
          <w:divBdr>
            <w:top w:val="none" w:sz="0" w:space="0" w:color="auto"/>
            <w:left w:val="none" w:sz="0" w:space="0" w:color="auto"/>
            <w:bottom w:val="none" w:sz="0" w:space="0" w:color="auto"/>
            <w:right w:val="none" w:sz="0" w:space="0" w:color="auto"/>
          </w:divBdr>
        </w:div>
        <w:div w:id="16734203">
          <w:marLeft w:val="0"/>
          <w:marRight w:val="0"/>
          <w:marTop w:val="0"/>
          <w:marBottom w:val="0"/>
          <w:divBdr>
            <w:top w:val="none" w:sz="0" w:space="0" w:color="auto"/>
            <w:left w:val="none" w:sz="0" w:space="0" w:color="auto"/>
            <w:bottom w:val="none" w:sz="0" w:space="0" w:color="auto"/>
            <w:right w:val="none" w:sz="0" w:space="0" w:color="auto"/>
          </w:divBdr>
        </w:div>
        <w:div w:id="1835410121">
          <w:marLeft w:val="0"/>
          <w:marRight w:val="0"/>
          <w:marTop w:val="0"/>
          <w:marBottom w:val="0"/>
          <w:divBdr>
            <w:top w:val="none" w:sz="0" w:space="0" w:color="auto"/>
            <w:left w:val="none" w:sz="0" w:space="0" w:color="auto"/>
            <w:bottom w:val="none" w:sz="0" w:space="0" w:color="auto"/>
            <w:right w:val="none" w:sz="0" w:space="0" w:color="auto"/>
          </w:divBdr>
        </w:div>
        <w:div w:id="701786594">
          <w:marLeft w:val="0"/>
          <w:marRight w:val="0"/>
          <w:marTop w:val="0"/>
          <w:marBottom w:val="0"/>
          <w:divBdr>
            <w:top w:val="none" w:sz="0" w:space="0" w:color="auto"/>
            <w:left w:val="none" w:sz="0" w:space="0" w:color="auto"/>
            <w:bottom w:val="none" w:sz="0" w:space="0" w:color="auto"/>
            <w:right w:val="none" w:sz="0" w:space="0" w:color="auto"/>
          </w:divBdr>
          <w:divsChild>
            <w:div w:id="12266450">
              <w:marLeft w:val="0"/>
              <w:marRight w:val="0"/>
              <w:marTop w:val="0"/>
              <w:marBottom w:val="60"/>
              <w:divBdr>
                <w:top w:val="none" w:sz="0" w:space="0" w:color="auto"/>
                <w:left w:val="none" w:sz="0" w:space="0" w:color="auto"/>
                <w:bottom w:val="none" w:sz="0" w:space="0" w:color="auto"/>
                <w:right w:val="none" w:sz="0" w:space="0" w:color="auto"/>
              </w:divBdr>
            </w:div>
          </w:divsChild>
        </w:div>
        <w:div w:id="470564636">
          <w:marLeft w:val="0"/>
          <w:marRight w:val="0"/>
          <w:marTop w:val="0"/>
          <w:marBottom w:val="0"/>
          <w:divBdr>
            <w:top w:val="none" w:sz="0" w:space="0" w:color="auto"/>
            <w:left w:val="none" w:sz="0" w:space="0" w:color="auto"/>
            <w:bottom w:val="none" w:sz="0" w:space="0" w:color="auto"/>
            <w:right w:val="none" w:sz="0" w:space="0" w:color="auto"/>
          </w:divBdr>
        </w:div>
        <w:div w:id="661588943">
          <w:marLeft w:val="0"/>
          <w:marRight w:val="0"/>
          <w:marTop w:val="0"/>
          <w:marBottom w:val="0"/>
          <w:divBdr>
            <w:top w:val="none" w:sz="0" w:space="0" w:color="auto"/>
            <w:left w:val="none" w:sz="0" w:space="0" w:color="auto"/>
            <w:bottom w:val="none" w:sz="0" w:space="0" w:color="auto"/>
            <w:right w:val="none" w:sz="0" w:space="0" w:color="auto"/>
          </w:divBdr>
        </w:div>
        <w:div w:id="46882336">
          <w:marLeft w:val="0"/>
          <w:marRight w:val="0"/>
          <w:marTop w:val="0"/>
          <w:marBottom w:val="0"/>
          <w:divBdr>
            <w:top w:val="none" w:sz="0" w:space="0" w:color="auto"/>
            <w:left w:val="none" w:sz="0" w:space="0" w:color="auto"/>
            <w:bottom w:val="none" w:sz="0" w:space="0" w:color="auto"/>
            <w:right w:val="none" w:sz="0" w:space="0" w:color="auto"/>
          </w:divBdr>
        </w:div>
        <w:div w:id="643315737">
          <w:marLeft w:val="0"/>
          <w:marRight w:val="0"/>
          <w:marTop w:val="0"/>
          <w:marBottom w:val="0"/>
          <w:divBdr>
            <w:top w:val="none" w:sz="0" w:space="0" w:color="auto"/>
            <w:left w:val="none" w:sz="0" w:space="0" w:color="auto"/>
            <w:bottom w:val="none" w:sz="0" w:space="0" w:color="auto"/>
            <w:right w:val="none" w:sz="0" w:space="0" w:color="auto"/>
          </w:divBdr>
        </w:div>
        <w:div w:id="866334372">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977881608">
          <w:marLeft w:val="0"/>
          <w:marRight w:val="0"/>
          <w:marTop w:val="0"/>
          <w:marBottom w:val="0"/>
          <w:divBdr>
            <w:top w:val="none" w:sz="0" w:space="0" w:color="auto"/>
            <w:left w:val="none" w:sz="0" w:space="0" w:color="auto"/>
            <w:bottom w:val="none" w:sz="0" w:space="0" w:color="auto"/>
            <w:right w:val="none" w:sz="0" w:space="0" w:color="auto"/>
          </w:divBdr>
        </w:div>
        <w:div w:id="722296531">
          <w:marLeft w:val="0"/>
          <w:marRight w:val="0"/>
          <w:marTop w:val="0"/>
          <w:marBottom w:val="0"/>
          <w:divBdr>
            <w:top w:val="none" w:sz="0" w:space="0" w:color="auto"/>
            <w:left w:val="none" w:sz="0" w:space="0" w:color="auto"/>
            <w:bottom w:val="none" w:sz="0" w:space="0" w:color="auto"/>
            <w:right w:val="none" w:sz="0" w:space="0" w:color="auto"/>
          </w:divBdr>
        </w:div>
        <w:div w:id="1982801804">
          <w:marLeft w:val="0"/>
          <w:marRight w:val="0"/>
          <w:marTop w:val="0"/>
          <w:marBottom w:val="0"/>
          <w:divBdr>
            <w:top w:val="none" w:sz="0" w:space="0" w:color="auto"/>
            <w:left w:val="none" w:sz="0" w:space="0" w:color="auto"/>
            <w:bottom w:val="none" w:sz="0" w:space="0" w:color="auto"/>
            <w:right w:val="none" w:sz="0" w:space="0" w:color="auto"/>
          </w:divBdr>
        </w:div>
        <w:div w:id="1115447900">
          <w:marLeft w:val="0"/>
          <w:marRight w:val="0"/>
          <w:marTop w:val="0"/>
          <w:marBottom w:val="60"/>
          <w:divBdr>
            <w:top w:val="none" w:sz="0" w:space="0" w:color="auto"/>
            <w:left w:val="none" w:sz="0" w:space="0" w:color="auto"/>
            <w:bottom w:val="none" w:sz="0" w:space="0" w:color="auto"/>
            <w:right w:val="none" w:sz="0" w:space="0" w:color="auto"/>
          </w:divBdr>
        </w:div>
        <w:div w:id="138740193">
          <w:marLeft w:val="0"/>
          <w:marRight w:val="0"/>
          <w:marTop w:val="0"/>
          <w:marBottom w:val="60"/>
          <w:divBdr>
            <w:top w:val="none" w:sz="0" w:space="0" w:color="auto"/>
            <w:left w:val="none" w:sz="0" w:space="0" w:color="auto"/>
            <w:bottom w:val="none" w:sz="0" w:space="0" w:color="auto"/>
            <w:right w:val="none" w:sz="0" w:space="0" w:color="auto"/>
          </w:divBdr>
        </w:div>
        <w:div w:id="497812311">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e-me.edu.gr/wp-admin/admin-ajax.php?action=h5p_embed&amp;id=1197202" TargetMode="External"/><Relationship Id="rId13" Type="http://schemas.openxmlformats.org/officeDocument/2006/relationships/hyperlink" Target="http://www.slideshare.net/Kvarnalis75/ss-8795012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didaskalia.blogspot.com/2022/09/prothesi.html?fbclid=IwAR3Agc3GIjg_h57GGpRsM27Quwz_pItYFTb-rE4EgoYkj2GHS_2b7fLOh98" TargetMode="External"/><Relationship Id="rId12" Type="http://schemas.openxmlformats.org/officeDocument/2006/relationships/hyperlink" Target="https://docs.google.com/forms/d/e/1FAIpQLSc-ZBsFG1hAJCpWc6qf864iUeMcO5ZHgQiICgOFhORDg6GX5w/viewform?fbclid=IwAR2e-XK2dnySC2T3cERzzwBXvUwUs4AIGQu101b-7qjb8JPzdnFlCZ675y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hilologist-ina.gr/?page_id=1813" TargetMode="External"/><Relationship Id="rId1" Type="http://schemas.openxmlformats.org/officeDocument/2006/relationships/styles" Target="styles.xml"/><Relationship Id="rId6" Type="http://schemas.openxmlformats.org/officeDocument/2006/relationships/hyperlink" Target="https://e-didaskalia.blogspot.com/2022/08/tropoi-anaptyxis-paragrafou.html?fbclid=IwAR20nroclQKxx3FKRokutk2g4_HWgHjGT7ToDp_CUqNQhLQnT-KC3BsYc1c" TargetMode="External"/><Relationship Id="rId11" Type="http://schemas.openxmlformats.org/officeDocument/2006/relationships/hyperlink" Target="https://e-didaskalia.blogspot.com/2020/03/tropoi-anaptyxis-paragrafou.html" TargetMode="External"/><Relationship Id="rId5" Type="http://schemas.openxmlformats.org/officeDocument/2006/relationships/hyperlink" Target="https://pronoos.blogspot.com/2017/09/blog-post_60.html" TargetMode="External"/><Relationship Id="rId15" Type="http://schemas.openxmlformats.org/officeDocument/2006/relationships/hyperlink" Target="https://filologika.gr/lykio/g-lykiou/genikis-pedias/neoelliniki-glossa/tropi-anaptyxis-paragrafou/?fbclid=IwAR1y0YQPzniVxJCmWwCXUwtc1KC-oOAyz3joNZkFiLN3cGHldcD94OAJUmM" TargetMode="External"/><Relationship Id="rId10" Type="http://schemas.openxmlformats.org/officeDocument/2006/relationships/hyperlink" Target="https://quizizz.com/join/quiz/5e872d0156a4bf001d34c319/start?studentShare=true" TargetMode="External"/><Relationship Id="rId4" Type="http://schemas.openxmlformats.org/officeDocument/2006/relationships/hyperlink" Target="http://ebooks.edu.gr/modules/ebook/show.php/DSGYM-B110/244/1804,5784/" TargetMode="External"/><Relationship Id="rId9" Type="http://schemas.openxmlformats.org/officeDocument/2006/relationships/hyperlink" Target="http://www.slideshare.net/christostsatsouris/1-40197724" TargetMode="External"/><Relationship Id="rId14" Type="http://schemas.openxmlformats.org/officeDocument/2006/relationships/hyperlink" Target="https://www.slideshare.net/Kvarnalis7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714</Words>
  <Characters>3860</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Ρούλα Γιωτίτσα</dc:creator>
  <cp:lastModifiedBy>Ρούλα Γιωτίτσα</cp:lastModifiedBy>
  <cp:revision>4</cp:revision>
  <dcterms:created xsi:type="dcterms:W3CDTF">2022-09-25T20:28:00Z</dcterms:created>
  <dcterms:modified xsi:type="dcterms:W3CDTF">2022-09-26T16:31:00Z</dcterms:modified>
</cp:coreProperties>
</file>