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2C" w:rsidRDefault="0033522C" w:rsidP="0033522C">
      <w:pPr>
        <w:pStyle w:val="a3"/>
        <w:suppressAutoHyphens/>
        <w:rPr>
          <w:lang w:val="el-GR"/>
        </w:rPr>
      </w:pPr>
      <w:r>
        <w:rPr>
          <w:lang w:val="el-GR"/>
        </w:rPr>
        <w:t>ΕΝΟΤΗΤΑ 9:Α΄ΟΜΑΔΑ—ΦΥΛΛΟ ΕΡΓΑΣΙΑΣ</w:t>
      </w:r>
    </w:p>
    <w:p w:rsidR="0033522C" w:rsidRDefault="0033522C" w:rsidP="0033522C">
      <w:pPr>
        <w:pStyle w:val="a3"/>
        <w:suppressAutoHyphens/>
        <w:rPr>
          <w:lang w:val="el-GR"/>
        </w:rPr>
      </w:pPr>
      <w:r>
        <w:t xml:space="preserve">στ. </w:t>
      </w:r>
      <w:proofErr w:type="spellStart"/>
      <w:r>
        <w:t>φυλλο</w:t>
      </w:r>
      <w:proofErr w:type="spellEnd"/>
      <w:r>
        <w:t xml:space="preserve">/α </w:t>
      </w:r>
      <w:proofErr w:type="spellStart"/>
      <w:r>
        <w:t>εργασιας</w:t>
      </w:r>
      <w:proofErr w:type="spellEnd"/>
    </w:p>
    <w:p w:rsidR="0033522C" w:rsidRDefault="0033522C" w:rsidP="0033522C">
      <w:pPr>
        <w:suppressAutoHyphens/>
        <w:spacing w:before="120" w:after="60" w:line="36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el-GR"/>
        </w:rPr>
        <w:t xml:space="preserve">Α΄ Φάση </w:t>
      </w:r>
    </w:p>
    <w:p w:rsidR="0033522C" w:rsidRDefault="0033522C" w:rsidP="0033522C">
      <w:pPr>
        <w:suppressAutoHyphens/>
        <w:spacing w:before="120" w:after="6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</w:pPr>
      <w:bookmarkStart w:id="0" w:name="Μελετητές_Βιογράφοι"/>
      <w:r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Φύλλο Εργασίας 1: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  <w:t xml:space="preserve">Μελετητές αρχαίων κειμένων και Βιογράφοι </w:t>
      </w:r>
    </w:p>
    <w:bookmarkEnd w:id="0"/>
    <w:p w:rsidR="0033522C" w:rsidRDefault="0033522C" w:rsidP="0033522C">
      <w:pPr>
        <w:suppressAutoHyphens/>
        <w:spacing w:before="120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457200</wp:posOffset>
            </wp:positionH>
            <wp:positionV relativeFrom="paragraph">
              <wp:posOffset>807085</wp:posOffset>
            </wp:positionV>
            <wp:extent cx="640080" cy="944880"/>
            <wp:effectExtent l="19050" t="0" r="7620" b="0"/>
            <wp:wrapSquare wrapText="bothSides"/>
            <wp:docPr id="2" name="Εικόνα 1" descr="http://users.sch.gr/maritheodo/filosofia/content/images/soc/zograf/soc-zoforos-pan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users.sch.gr/maritheodo/filosofia/content/images/soc/zograf/soc-zoforos-pane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Αποστολή σας είναι να γράψετε τη βιογραφία του Πλάτωνα και του Σωκράτη, να μεταφράσετε το κείμενο της ενότητας και να το σχολιάσετε νοηματικά.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</w:p>
    <w:p w:rsidR="0033522C" w:rsidRDefault="0033522C" w:rsidP="0033522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hyperlink r:id="rId6" w:history="1">
        <w:r>
          <w:rPr>
            <w:rStyle w:val="-"/>
            <w:rFonts w:ascii="Times New Roman" w:eastAsia="Times New Roman" w:hAnsi="Times New Roman"/>
            <w:sz w:val="24"/>
            <w:szCs w:val="24"/>
            <w:lang w:eastAsia="el-GR"/>
          </w:rPr>
          <w:t>Το κείμενο της ενότητας 9</w:t>
        </w:r>
      </w:hyperlink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αποτελεί απόσπασμα από την </w:t>
      </w:r>
      <w:r>
        <w:rPr>
          <w:rFonts w:ascii="Palatino Linotype" w:eastAsia="Times New Roman" w:hAnsi="Palatino Linotype"/>
          <w:lang w:eastAsia="el-GR"/>
        </w:rPr>
        <w:t xml:space="preserve">«Απολογία Σωκράτους»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του Πλάτωνα. Ποιος ήταν όμως ο Πλάτωνας;</w:t>
      </w:r>
    </w:p>
    <w:p w:rsidR="0033522C" w:rsidRDefault="0033522C" w:rsidP="0033522C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Επισκεφθείτε την Πύλη για την Ελληνική Γλώσσα του Κέντρου Ελληνικής Γλώσσας και συμβουλευτείτε το κεφάλαιο </w:t>
      </w:r>
      <w:hyperlink r:id="rId7" w:history="1">
        <w:r>
          <w:rPr>
            <w:rStyle w:val="-"/>
            <w:rFonts w:ascii="Times New Roman" w:hAnsi="Times New Roman"/>
            <w:iCs/>
            <w:sz w:val="24"/>
            <w:szCs w:val="24"/>
          </w:rPr>
          <w:t>«Η φιλοσοφία ως τον θάνατο του Σωκράτη»</w:t>
        </w:r>
      </w:hyperlink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ή την ηλεκτρονική διεύθυνση του Ψηφιακού Σχολείου (Ανθολόγιο Φιλοσοφικών Κειμένων: </w:t>
      </w:r>
      <w:hyperlink r:id="rId8" w:history="1">
        <w:r>
          <w:rPr>
            <w:rStyle w:val="-"/>
            <w:rFonts w:ascii="Times New Roman" w:hAnsi="Times New Roman"/>
            <w:sz w:val="24"/>
          </w:rPr>
          <w:t>Εισαγωγή 3</w:t>
        </w:r>
        <w:r>
          <w:rPr>
            <w:rStyle w:val="-"/>
            <w:rFonts w:ascii="Times New Roman" w:hAnsi="Times New Roman"/>
            <w:sz w:val="24"/>
            <w:vertAlign w:val="superscript"/>
          </w:rPr>
          <w:t>ου</w:t>
        </w:r>
        <w:r>
          <w:rPr>
            <w:rStyle w:val="-"/>
            <w:rFonts w:ascii="Times New Roman" w:hAnsi="Times New Roman"/>
            <w:sz w:val="24"/>
          </w:rPr>
          <w:t xml:space="preserve"> κεφαλαίου, σελ. 56-7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) ή συμβουλευτείτε το </w:t>
      </w:r>
      <w:hyperlink r:id="rId9" w:history="1">
        <w:r>
          <w:rPr>
            <w:rStyle w:val="-"/>
            <w:rFonts w:ascii="Times New Roman" w:hAnsi="Times New Roman"/>
            <w:sz w:val="24"/>
            <w:szCs w:val="24"/>
          </w:rPr>
          <w:t>λογισμικό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για τους Αρχαίους Έλληνες Φιλοσόφους, και αναζητήστε πληροφορίες για τη ζωή και τη διδασκαλία του Πλάτωνα και του Σωκράτη.     </w:t>
      </w:r>
    </w:p>
    <w:p w:rsidR="0033522C" w:rsidRDefault="0033522C" w:rsidP="0033522C">
      <w:pPr>
        <w:pStyle w:val="ListParagraph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Στη συνέχεια, χρησιμοποιώντας τον επεξεργαστή κειμένου δημιουργήστε ένα σύντομο κείμενο απαντώντας στις παρακάτω ερωτήσεις:</w:t>
      </w:r>
    </w:p>
    <w:p w:rsidR="0033522C" w:rsidRDefault="0033522C" w:rsidP="0033522C">
      <w:pPr>
        <w:pStyle w:val="ListParagraph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Ποιος ήταν ο Πλάτωνας; Ποια εκφραστικά μέσα χρησιμοποιεί, για να προβάλλει τις απόψεις του; </w:t>
      </w:r>
    </w:p>
    <w:p w:rsidR="0033522C" w:rsidRDefault="0033522C" w:rsidP="0033522C">
      <w:pPr>
        <w:pStyle w:val="ListParagraph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Ποιος ήταν ο Σωκράτης; Ποια θέματα πραγματευόταν στην αγορά και τα γυμναστήρια;</w:t>
      </w:r>
    </w:p>
    <w:p w:rsidR="0033522C" w:rsidRDefault="0033522C" w:rsidP="0033522C">
      <w:pPr>
        <w:pStyle w:val="ListParagraph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Ποιος ήταν ο στόχος της σωκρατικής διδασκαλίας και ποια μέθοδο εφάρμοζε;</w:t>
      </w:r>
    </w:p>
    <w:p w:rsidR="0033522C" w:rsidRDefault="0033522C" w:rsidP="0033522C">
      <w:pPr>
        <w:pStyle w:val="ListParagraph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Ποια κατηγορία διατυπώθηκε σε βάρος του Σωκράτη και πώς εξηγούνται η δίκη και η καταδίκη του; </w:t>
      </w:r>
    </w:p>
    <w:p w:rsidR="0033522C" w:rsidRDefault="0033522C" w:rsidP="0033522C">
      <w:pPr>
        <w:pStyle w:val="ListParagraph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Χαρακτηριστική ήταν η προσήλωσή του στη δημοκρατική νομιμότητα. Σε ποιες περιπτώσεις επαληθεύτηκε; </w:t>
      </w:r>
    </w:p>
    <w:p w:rsidR="0033522C" w:rsidRDefault="0033522C" w:rsidP="0033522C">
      <w:pPr>
        <w:pStyle w:val="ListParagraph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Αποθηκεύστε το κείμενό σας σε φάκελο με το όνομα της ομάδας σας δίνοντας τον τίτλο «Βίος και πολιτεία του Πλάτωνα και του Σωκράτη».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8662" w:type="dxa"/>
        <w:tblInd w:w="-142" w:type="dxa"/>
        <w:tblLook w:val="04A0"/>
      </w:tblPr>
      <w:tblGrid>
        <w:gridCol w:w="3231"/>
        <w:gridCol w:w="5431"/>
      </w:tblGrid>
      <w:tr w:rsidR="0033522C" w:rsidTr="0033522C">
        <w:trPr>
          <w:trHeight w:val="2532"/>
        </w:trPr>
        <w:tc>
          <w:tcPr>
            <w:tcW w:w="3231" w:type="dxa"/>
          </w:tcPr>
          <w:p w:rsidR="0033522C" w:rsidRDefault="0033522C">
            <w:pPr>
              <w:pStyle w:val="ListParagraph"/>
              <w:suppressAutoHyphens/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noProof/>
                <w:lang w:eastAsia="el-GR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178435</wp:posOffset>
                  </wp:positionV>
                  <wp:extent cx="1150620" cy="998220"/>
                  <wp:effectExtent l="19050" t="0" r="0" b="0"/>
                  <wp:wrapSquare wrapText="bothSides"/>
                  <wp:docPr id="3" name="Εικόνα 2" descr="http://users.sch.gr/maritheodo/filosofia/content/images/soc/zograf/davids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http://users.sch.gr/maritheodo/filosofia/content/images/soc/zograf/davids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998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3522C" w:rsidRDefault="0033522C">
            <w:pPr>
              <w:pStyle w:val="ListParagraph"/>
              <w:suppressAutoHyphens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1" w:type="dxa"/>
            <w:hideMark/>
          </w:tcPr>
          <w:p w:rsidR="0033522C" w:rsidRDefault="0033522C" w:rsidP="00AC6C8C">
            <w:pPr>
              <w:pStyle w:val="ListParagraph"/>
              <w:numPr>
                <w:ilvl w:val="0"/>
                <w:numId w:val="2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Μπορείτε να εμπλουτίσετε το κείμενό σας με έτοιμες εικόνες που θα συγκεντρώσετε ή να δημιουργήσετε δικές σας εικόνες με τίτλους ή ό,τι μπορείτε εσείς οι ίδιοι να φανταστείτε (συνδυασμός ήχου, βίντεο, εικόνας, κειμένου) με λογισμικό παρουσίασης (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PowerPoint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).</w:t>
            </w:r>
          </w:p>
        </w:tc>
      </w:tr>
    </w:tbl>
    <w:p w:rsidR="0033522C" w:rsidRDefault="0033522C" w:rsidP="0033522C">
      <w:pPr>
        <w:pStyle w:val="ListParagraph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Επισκεφθείτε το εμπλουτισμένο βιβλίο του μαθητή στο Ψηφιακό Σχολείο, εντοπίστε </w:t>
      </w:r>
      <w:hyperlink r:id="rId11" w:history="1">
        <w:r>
          <w:rPr>
            <w:rStyle w:val="-"/>
            <w:rFonts w:ascii="Times New Roman" w:hAnsi="Times New Roman"/>
            <w:sz w:val="24"/>
            <w:szCs w:val="24"/>
          </w:rPr>
          <w:t>το κείμενο της 9ης ενότητας</w:t>
        </w:r>
      </w:hyperlink>
      <w:r>
        <w:rPr>
          <w:rStyle w:val="-"/>
          <w:rFonts w:ascii="Times New Roman" w:hAnsi="Times New Roman"/>
          <w:color w:val="000000"/>
          <w:sz w:val="24"/>
          <w:szCs w:val="24"/>
        </w:rPr>
        <w:t xml:space="preserve"> του βιβλίου σας και </w:t>
      </w:r>
      <w:proofErr w:type="spellStart"/>
      <w:r>
        <w:rPr>
          <w:rStyle w:val="-"/>
          <w:rFonts w:ascii="Times New Roman" w:hAnsi="Times New Roman"/>
          <w:color w:val="000000"/>
          <w:sz w:val="24"/>
          <w:szCs w:val="24"/>
        </w:rPr>
        <w:t>μετάφερετέ</w:t>
      </w:r>
      <w:proofErr w:type="spellEnd"/>
      <w:r>
        <w:rPr>
          <w:rStyle w:val="-"/>
          <w:rFonts w:ascii="Times New Roman" w:hAnsi="Times New Roman"/>
          <w:color w:val="000000"/>
          <w:sz w:val="24"/>
          <w:szCs w:val="24"/>
        </w:rPr>
        <w:t xml:space="preserve"> το στον επεξεργαστή κειμένου (</w:t>
      </w:r>
      <w:r>
        <w:rPr>
          <w:rStyle w:val="-"/>
          <w:rFonts w:ascii="Times New Roman" w:hAnsi="Times New Roman"/>
          <w:color w:val="000000"/>
          <w:sz w:val="24"/>
          <w:szCs w:val="24"/>
          <w:lang w:val="en-US"/>
        </w:rPr>
        <w:t>Word</w:t>
      </w:r>
      <w:r>
        <w:rPr>
          <w:rStyle w:val="-"/>
          <w:rFonts w:ascii="Times New Roman" w:hAnsi="Times New Roman"/>
          <w:color w:val="000000"/>
          <w:sz w:val="24"/>
          <w:szCs w:val="24"/>
        </w:rPr>
        <w:t xml:space="preserve">). Διαβάστε σιωπηλά το κείμενο για 5 λεπτά. Ποια πρόσωπα συζητούν;  </w:t>
      </w:r>
    </w:p>
    <w:p w:rsidR="0033522C" w:rsidRDefault="0033522C" w:rsidP="0033522C">
      <w:pPr>
        <w:pStyle w:val="ListParagraph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Χρησιμοποιώντας τα εργαλεία του επεξεργαστή τονίστε με διαφορετικό χρώμα γραμματοσειράς τις ερωτηματικές προτάσεις του κειμένου που έχουν ως υποκείμενο τους </w:t>
      </w:r>
      <w:r>
        <w:rPr>
          <w:rFonts w:ascii="Times New Roman" w:hAnsi="Times New Roman"/>
          <w:i/>
          <w:color w:val="000000"/>
          <w:sz w:val="24"/>
          <w:szCs w:val="24"/>
        </w:rPr>
        <w:t>Νόμους</w:t>
      </w:r>
      <w:r>
        <w:rPr>
          <w:rFonts w:ascii="Times New Roman" w:hAnsi="Times New Roman"/>
          <w:color w:val="000000"/>
          <w:sz w:val="24"/>
          <w:szCs w:val="24"/>
        </w:rPr>
        <w:t xml:space="preserve"> και το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Κοινόν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της πόλεως.</w:t>
      </w:r>
    </w:p>
    <w:p w:rsidR="0033522C" w:rsidRDefault="0033522C" w:rsidP="0033522C">
      <w:pPr>
        <w:pStyle w:val="ListParagraph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Βάλτε σε έναν κύκλο όσες λέξεις σας είναι άγνωστες και σας δυσκολεύουν να κατανοήσετε το νόημα. Συμβουλευτείτε τα γλωσσικά σχόλια του βιβλίου σας στη σελ. 71.</w:t>
      </w:r>
    </w:p>
    <w:p w:rsidR="0033522C" w:rsidRDefault="0033522C" w:rsidP="0033522C">
      <w:pPr>
        <w:pStyle w:val="ListParagraph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Επίσης, μπορείτε να συμβουλευτείτε το </w:t>
      </w:r>
      <w:hyperlink r:id="rId12" w:history="1">
        <w:r>
          <w:rPr>
            <w:rStyle w:val="-"/>
            <w:rFonts w:ascii="Times New Roman" w:hAnsi="Times New Roman"/>
            <w:sz w:val="24"/>
            <w:szCs w:val="24"/>
          </w:rPr>
          <w:t>Βασικό Λεξικό της Αρχαίας Ελληνικής</w:t>
        </w:r>
      </w:hyperlink>
      <w:r>
        <w:rPr>
          <w:rStyle w:val="-"/>
          <w:rFonts w:ascii="Times New Roman" w:hAnsi="Times New Roman"/>
          <w:color w:val="000000"/>
          <w:sz w:val="24"/>
          <w:szCs w:val="24"/>
        </w:rPr>
        <w:t xml:space="preserve"> [</w:t>
      </w:r>
      <w:r>
        <w:rPr>
          <w:rStyle w:val="-"/>
          <w:rFonts w:ascii="Times New Roman" w:hAnsi="Times New Roman"/>
          <w:i/>
          <w:color w:val="000000"/>
          <w:sz w:val="24"/>
          <w:szCs w:val="24"/>
        </w:rPr>
        <w:t xml:space="preserve">Αρχαία Ελληνικά </w:t>
      </w:r>
      <w:r>
        <w:rPr>
          <w:rFonts w:ascii="Times New Roman" w:hAnsi="Times New Roman"/>
          <w:i/>
          <w:sz w:val="24"/>
          <w:szCs w:val="24"/>
          <w:lang w:val="en-US"/>
        </w:rPr>
        <w:sym w:font="Symbol" w:char="00AE"/>
      </w:r>
      <w:r w:rsidRPr="0033522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Εργαλεία</w:t>
      </w:r>
      <w:r>
        <w:rPr>
          <w:rFonts w:ascii="Times New Roman" w:hAnsi="Times New Roman"/>
          <w:i/>
          <w:sz w:val="24"/>
          <w:szCs w:val="24"/>
          <w:lang w:val="en-US"/>
        </w:rPr>
        <w:sym w:font="Symbol" w:char="00AE"/>
      </w:r>
      <w:r>
        <w:rPr>
          <w:rFonts w:ascii="Times New Roman" w:hAnsi="Times New Roman"/>
          <w:i/>
          <w:sz w:val="24"/>
          <w:szCs w:val="24"/>
        </w:rPr>
        <w:t xml:space="preserve"> Βασικό λεξικό</w:t>
      </w:r>
      <w:r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3522C" w:rsidRDefault="0033522C" w:rsidP="0033522C">
      <w:pPr>
        <w:pStyle w:val="ListParagraph"/>
        <w:numPr>
          <w:ilvl w:val="0"/>
          <w:numId w:val="2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Προσπαθήστε, εργαζόμενοι σε ομάδες, να αποδώσετε τη μετάφραση του κειμένου προφορικά και γραπτά.</w:t>
      </w:r>
    </w:p>
    <w:tbl>
      <w:tblPr>
        <w:tblpPr w:leftFromText="180" w:rightFromText="180" w:vertAnchor="text" w:horzAnchor="margin" w:tblpX="392" w:tblpY="229"/>
        <w:tblW w:w="0" w:type="auto"/>
        <w:tblLook w:val="01E0"/>
      </w:tblPr>
      <w:tblGrid>
        <w:gridCol w:w="3983"/>
        <w:gridCol w:w="4539"/>
      </w:tblGrid>
      <w:tr w:rsidR="0033522C" w:rsidTr="0033522C"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2C" w:rsidRDefault="0033522C">
            <w:pPr>
              <w:suppressAutoHyphens/>
              <w:jc w:val="center"/>
              <w:rPr>
                <w:rFonts w:ascii="Palatino Linotype" w:hAnsi="Palatino Linotype" w:cs="Arial"/>
                <w:color w:val="333333"/>
                <w:sz w:val="24"/>
                <w:szCs w:val="24"/>
                <w:lang w:eastAsia="el-GR"/>
              </w:rPr>
            </w:pPr>
            <w:r>
              <w:rPr>
                <w:rFonts w:ascii="Palatino Linotype" w:hAnsi="Palatino Linotype" w:cs="Arial"/>
                <w:color w:val="FF0000"/>
                <w:sz w:val="24"/>
                <w:szCs w:val="24"/>
                <w:lang w:eastAsia="el-GR"/>
              </w:rPr>
              <w:t>αρχαίο κείμενο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2C" w:rsidRDefault="0033522C">
            <w:pPr>
              <w:jc w:val="center"/>
              <w:rPr>
                <w:rFonts w:ascii="Palatino Linotype" w:hAnsi="Palatino Linotype" w:cs="Arial"/>
                <w:color w:val="333333"/>
                <w:sz w:val="24"/>
                <w:szCs w:val="24"/>
                <w:lang w:eastAsia="el-GR"/>
              </w:rPr>
            </w:pPr>
            <w:r>
              <w:rPr>
                <w:rFonts w:ascii="Palatino Linotype" w:hAnsi="Palatino Linotype" w:cs="Arial"/>
                <w:color w:val="FF0000"/>
                <w:sz w:val="24"/>
                <w:szCs w:val="24"/>
                <w:lang w:eastAsia="el-GR"/>
              </w:rPr>
              <w:t>μετάφραση</w:t>
            </w:r>
          </w:p>
        </w:tc>
      </w:tr>
      <w:tr w:rsidR="0033522C" w:rsidTr="0033522C"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2C" w:rsidRDefault="0033522C">
            <w:pPr>
              <w:suppressAutoHyphens/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</w:pPr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 xml:space="preserve">Εἰ </w:t>
            </w:r>
            <w:proofErr w:type="spellStart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μέλλουσιν</w:t>
            </w:r>
            <w:proofErr w:type="spellEnd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 xml:space="preserve"> ἡμῖν </w:t>
            </w:r>
            <w:proofErr w:type="spellStart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ἐνθένδε</w:t>
            </w:r>
            <w:proofErr w:type="spellEnd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εἴτε</w:t>
            </w:r>
            <w:proofErr w:type="spellEnd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ἀποδιδράσκειν</w:t>
            </w:r>
            <w:proofErr w:type="spellEnd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,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2C" w:rsidRDefault="003352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</w:tr>
      <w:tr w:rsidR="0033522C" w:rsidTr="0033522C"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2C" w:rsidRDefault="0033522C">
            <w:pPr>
              <w:suppressAutoHyphens/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εἴθ</w:t>
            </w:r>
            <w:proofErr w:type="spellEnd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 xml:space="preserve">’ ὅπως </w:t>
            </w:r>
            <w:proofErr w:type="spellStart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δεῖ</w:t>
            </w:r>
            <w:proofErr w:type="spellEnd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ὀνομάσαι</w:t>
            </w:r>
            <w:proofErr w:type="spellEnd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 xml:space="preserve"> τοῦτο,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2C" w:rsidRDefault="003352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</w:tr>
      <w:tr w:rsidR="0033522C" w:rsidTr="0033522C"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2C" w:rsidRDefault="0033522C">
            <w:pPr>
              <w:suppressAutoHyphens/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ἐλθόντες</w:t>
            </w:r>
            <w:proofErr w:type="spellEnd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 xml:space="preserve"> οἱ νόμοι </w:t>
            </w:r>
            <w:proofErr w:type="spellStart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καί</w:t>
            </w:r>
            <w:proofErr w:type="spellEnd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τό</w:t>
            </w:r>
            <w:proofErr w:type="spellEnd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κοινόν</w:t>
            </w:r>
            <w:proofErr w:type="spellEnd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 xml:space="preserve"> τῆς πόλεως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2C" w:rsidRDefault="003352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</w:tr>
      <w:tr w:rsidR="0033522C" w:rsidTr="0033522C"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2C" w:rsidRDefault="0033522C">
            <w:pPr>
              <w:suppressAutoHyphens/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ἐπιστάντες</w:t>
            </w:r>
            <w:proofErr w:type="spellEnd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ἔροιντο</w:t>
            </w:r>
            <w:proofErr w:type="spellEnd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·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2C" w:rsidRDefault="003352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</w:tr>
      <w:tr w:rsidR="0033522C" w:rsidTr="0033522C"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2C" w:rsidRDefault="0033522C">
            <w:pPr>
              <w:suppressAutoHyphens/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Εἰπέ</w:t>
            </w:r>
            <w:proofErr w:type="spellEnd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μοι</w:t>
            </w:r>
            <w:proofErr w:type="spellEnd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 xml:space="preserve">, ὦ </w:t>
            </w:r>
            <w:proofErr w:type="spellStart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Σώκρατες</w:t>
            </w:r>
            <w:proofErr w:type="spellEnd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 xml:space="preserve">, τί ἐν </w:t>
            </w:r>
            <w:proofErr w:type="spellStart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νῷ</w:t>
            </w:r>
            <w:proofErr w:type="spellEnd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ἔχεις</w:t>
            </w:r>
            <w:proofErr w:type="spellEnd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ποιεῖν</w:t>
            </w:r>
            <w:proofErr w:type="spellEnd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;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2C" w:rsidRDefault="0033522C">
            <w:pPr>
              <w:jc w:val="both"/>
              <w:rPr>
                <w:rFonts w:ascii="Palatino Linotype" w:hAnsi="Palatino Linotype" w:cs="Arial"/>
                <w:color w:val="333333"/>
                <w:sz w:val="24"/>
                <w:szCs w:val="24"/>
                <w:lang w:eastAsia="el-GR"/>
              </w:rPr>
            </w:pPr>
          </w:p>
        </w:tc>
      </w:tr>
      <w:tr w:rsidR="0033522C" w:rsidTr="0033522C"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2C" w:rsidRDefault="0033522C">
            <w:pPr>
              <w:suppressAutoHyphens/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Ἄλλο</w:t>
            </w:r>
            <w:proofErr w:type="spellEnd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 xml:space="preserve"> τι ἤ </w:t>
            </w:r>
            <w:proofErr w:type="spellStart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τούτῳ</w:t>
            </w:r>
            <w:proofErr w:type="spellEnd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τῷ</w:t>
            </w:r>
            <w:proofErr w:type="spellEnd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ἔργῳ</w:t>
            </w:r>
            <w:proofErr w:type="spellEnd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 xml:space="preserve"> ᾧ </w:t>
            </w:r>
            <w:proofErr w:type="spellStart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lastRenderedPageBreak/>
              <w:t>ἐπιχειρεῖς</w:t>
            </w:r>
            <w:proofErr w:type="spellEnd"/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2C" w:rsidRDefault="0033522C">
            <w:pPr>
              <w:jc w:val="both"/>
              <w:rPr>
                <w:rFonts w:ascii="Palatino Linotype" w:hAnsi="Palatino Linotype" w:cs="Arial"/>
                <w:color w:val="333333"/>
                <w:sz w:val="24"/>
                <w:szCs w:val="24"/>
                <w:lang w:eastAsia="el-GR"/>
              </w:rPr>
            </w:pPr>
          </w:p>
        </w:tc>
      </w:tr>
      <w:tr w:rsidR="0033522C" w:rsidTr="0033522C"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2C" w:rsidRDefault="0033522C">
            <w:pPr>
              <w:suppressAutoHyphens/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lastRenderedPageBreak/>
              <w:t>διανοῇ</w:t>
            </w:r>
            <w:proofErr w:type="spellEnd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 xml:space="preserve"> τούς τε νόμους ἡμᾶς </w:t>
            </w:r>
            <w:proofErr w:type="spellStart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ἀπολέσαι</w:t>
            </w:r>
            <w:proofErr w:type="spellEnd"/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2C" w:rsidRDefault="0033522C">
            <w:pPr>
              <w:jc w:val="both"/>
              <w:rPr>
                <w:rFonts w:ascii="Palatino Linotype" w:hAnsi="Palatino Linotype" w:cs="Arial"/>
                <w:color w:val="333333"/>
                <w:sz w:val="24"/>
                <w:szCs w:val="24"/>
                <w:lang w:eastAsia="el-GR"/>
              </w:rPr>
            </w:pPr>
          </w:p>
        </w:tc>
      </w:tr>
      <w:tr w:rsidR="0033522C" w:rsidTr="0033522C"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2C" w:rsidRDefault="0033522C">
            <w:pPr>
              <w:suppressAutoHyphens/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καί</w:t>
            </w:r>
            <w:proofErr w:type="spellEnd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σύμπασαν</w:t>
            </w:r>
            <w:proofErr w:type="spellEnd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 xml:space="preserve"> τήν πόλιν </w:t>
            </w:r>
            <w:proofErr w:type="spellStart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τό</w:t>
            </w:r>
            <w:proofErr w:type="spellEnd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σόν</w:t>
            </w:r>
            <w:proofErr w:type="spellEnd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 xml:space="preserve"> μέρος;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2C" w:rsidRDefault="0033522C">
            <w:pPr>
              <w:jc w:val="both"/>
              <w:rPr>
                <w:rFonts w:ascii="Palatino Linotype" w:hAnsi="Palatino Linotype" w:cs="Arial"/>
                <w:color w:val="333333"/>
                <w:sz w:val="24"/>
                <w:szCs w:val="24"/>
                <w:lang w:eastAsia="el-GR"/>
              </w:rPr>
            </w:pPr>
          </w:p>
        </w:tc>
      </w:tr>
      <w:tr w:rsidR="0033522C" w:rsidTr="0033522C"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2C" w:rsidRDefault="0033522C">
            <w:pPr>
              <w:suppressAutoHyphens/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</w:pPr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 xml:space="preserve">Ἤ </w:t>
            </w:r>
            <w:proofErr w:type="spellStart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δοκεῖ</w:t>
            </w:r>
            <w:proofErr w:type="spellEnd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 xml:space="preserve"> σοι </w:t>
            </w:r>
            <w:proofErr w:type="spellStart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οἷόν</w:t>
            </w:r>
            <w:proofErr w:type="spellEnd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 xml:space="preserve"> τε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2C" w:rsidRDefault="0033522C">
            <w:pPr>
              <w:jc w:val="both"/>
              <w:rPr>
                <w:rFonts w:ascii="Palatino Linotype" w:hAnsi="Palatino Linotype" w:cs="Arial"/>
                <w:color w:val="333333"/>
                <w:sz w:val="24"/>
                <w:szCs w:val="24"/>
                <w:lang w:eastAsia="el-GR"/>
              </w:rPr>
            </w:pPr>
          </w:p>
        </w:tc>
      </w:tr>
      <w:tr w:rsidR="0033522C" w:rsidTr="0033522C"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2C" w:rsidRDefault="0033522C">
            <w:pPr>
              <w:suppressAutoHyphens/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</w:pPr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 xml:space="preserve">ἔτι ἐκείνην τήν πόλιν εἶναι </w:t>
            </w:r>
            <w:proofErr w:type="spellStart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καί</w:t>
            </w:r>
            <w:proofErr w:type="spellEnd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μή</w:t>
            </w:r>
            <w:proofErr w:type="spellEnd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ἀνατετράφθαι</w:t>
            </w:r>
            <w:proofErr w:type="spellEnd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,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2C" w:rsidRDefault="0033522C">
            <w:pPr>
              <w:jc w:val="both"/>
              <w:rPr>
                <w:rFonts w:ascii="Palatino Linotype" w:hAnsi="Palatino Linotype" w:cs="Arial"/>
                <w:color w:val="333333"/>
                <w:sz w:val="24"/>
                <w:szCs w:val="24"/>
                <w:lang w:eastAsia="el-GR"/>
              </w:rPr>
            </w:pPr>
          </w:p>
        </w:tc>
      </w:tr>
      <w:tr w:rsidR="0033522C" w:rsidTr="0033522C"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2C" w:rsidRDefault="0033522C">
            <w:pPr>
              <w:suppressAutoHyphens/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</w:pPr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 xml:space="preserve">ἐν ᾗ ἄν αἱ γενόμεναι </w:t>
            </w:r>
            <w:proofErr w:type="spellStart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δίκαι</w:t>
            </w:r>
            <w:proofErr w:type="spellEnd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 xml:space="preserve"> μηδέν </w:t>
            </w:r>
            <w:proofErr w:type="spellStart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ἰσχύωσιν</w:t>
            </w:r>
            <w:proofErr w:type="spellEnd"/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2C" w:rsidRDefault="0033522C">
            <w:pPr>
              <w:jc w:val="both"/>
              <w:rPr>
                <w:rFonts w:ascii="Palatino Linotype" w:hAnsi="Palatino Linotype" w:cs="Arial"/>
                <w:color w:val="333333"/>
                <w:sz w:val="24"/>
                <w:szCs w:val="24"/>
                <w:lang w:eastAsia="el-GR"/>
              </w:rPr>
            </w:pPr>
          </w:p>
        </w:tc>
      </w:tr>
      <w:tr w:rsidR="0033522C" w:rsidTr="0033522C"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2C" w:rsidRDefault="0033522C">
            <w:pPr>
              <w:suppressAutoHyphens/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</w:pPr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 xml:space="preserve">ἀλλά ὑπό τῶν </w:t>
            </w:r>
            <w:proofErr w:type="spellStart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ἰδιωτῶν</w:t>
            </w:r>
            <w:proofErr w:type="spellEnd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ἄκυροί</w:t>
            </w:r>
            <w:proofErr w:type="spellEnd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 xml:space="preserve"> τε </w:t>
            </w:r>
            <w:proofErr w:type="spellStart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γίγνωνται</w:t>
            </w:r>
            <w:proofErr w:type="spellEnd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καί</w:t>
            </w:r>
            <w:proofErr w:type="spellEnd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διαφθείρωνται</w:t>
            </w:r>
            <w:proofErr w:type="spellEnd"/>
            <w:r>
              <w:rPr>
                <w:rFonts w:ascii="Palatino Linotype" w:hAnsi="Palatino Linotype" w:cs="Arial"/>
                <w:i/>
                <w:color w:val="333333"/>
                <w:sz w:val="24"/>
                <w:szCs w:val="24"/>
                <w:lang w:eastAsia="el-GR"/>
              </w:rPr>
              <w:t>;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2C" w:rsidRDefault="0033522C">
            <w:pPr>
              <w:jc w:val="both"/>
              <w:rPr>
                <w:rFonts w:ascii="Palatino Linotype" w:hAnsi="Palatino Linotype" w:cs="Arial"/>
                <w:color w:val="333333"/>
                <w:sz w:val="24"/>
                <w:szCs w:val="24"/>
                <w:lang w:eastAsia="el-GR"/>
              </w:rPr>
            </w:pPr>
          </w:p>
        </w:tc>
      </w:tr>
    </w:tbl>
    <w:p w:rsidR="0033522C" w:rsidRDefault="0033522C" w:rsidP="0033522C">
      <w:pPr>
        <w:pStyle w:val="ListParagraph"/>
        <w:suppressAutoHyphens/>
        <w:spacing w:after="0" w:line="240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522C" w:rsidRDefault="0033522C" w:rsidP="0033522C">
      <w:pPr>
        <w:pStyle w:val="ListParagraph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Στον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ιστοχώρο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του «Ελληνικού Πολιτισμού», δείτε τη </w:t>
      </w:r>
      <w:hyperlink r:id="rId13" w:history="1">
        <w:r>
          <w:rPr>
            <w:rStyle w:val="-"/>
            <w:rFonts w:ascii="Times New Roman" w:hAnsi="Times New Roman"/>
            <w:sz w:val="24"/>
            <w:szCs w:val="24"/>
          </w:rPr>
          <w:t>μετάφραση του κειμένου</w:t>
        </w:r>
      </w:hyperlink>
      <w:r>
        <w:rPr>
          <w:rStyle w:val="-"/>
          <w:rFonts w:ascii="Times New Roman" w:hAnsi="Times New Roman"/>
          <w:color w:val="000000"/>
          <w:sz w:val="24"/>
          <w:szCs w:val="24"/>
        </w:rPr>
        <w:t>, ελέγξτε τη μετάφραση που γράψατε εσείς και διορθώστε τυχόν λάθη.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25FCF" w:rsidRDefault="0033522C"/>
    <w:sectPr w:rsidR="00E25FCF" w:rsidSect="000642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D24FF"/>
    <w:multiLevelType w:val="hybridMultilevel"/>
    <w:tmpl w:val="2D54612C"/>
    <w:lvl w:ilvl="0" w:tplc="A90E32E0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B04D93"/>
    <w:multiLevelType w:val="hybridMultilevel"/>
    <w:tmpl w:val="75B05214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043C30"/>
    <w:multiLevelType w:val="hybridMultilevel"/>
    <w:tmpl w:val="7BF29352"/>
    <w:lvl w:ilvl="0" w:tplc="475602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3522C"/>
    <w:rsid w:val="0006424C"/>
    <w:rsid w:val="0033522C"/>
    <w:rsid w:val="009A0D30"/>
    <w:rsid w:val="00D1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33522C"/>
    <w:rPr>
      <w:color w:val="0000FF"/>
      <w:u w:val="single"/>
    </w:rPr>
  </w:style>
  <w:style w:type="paragraph" w:customStyle="1" w:styleId="ListParagraph">
    <w:name w:val="List Paragraph"/>
    <w:basedOn w:val="a"/>
    <w:uiPriority w:val="99"/>
    <w:qFormat/>
    <w:rsid w:val="0033522C"/>
    <w:pPr>
      <w:ind w:left="720"/>
      <w:contextualSpacing/>
    </w:pPr>
  </w:style>
  <w:style w:type="paragraph" w:customStyle="1" w:styleId="a3">
    <w:name w:val="Επικεφαλίδα τίτλων"/>
    <w:basedOn w:val="a"/>
    <w:qFormat/>
    <w:rsid w:val="0033522C"/>
    <w:pPr>
      <w:keepNext/>
      <w:spacing w:before="240" w:after="120" w:line="360" w:lineRule="auto"/>
      <w:jc w:val="both"/>
      <w:outlineLvl w:val="0"/>
    </w:pPr>
    <w:rPr>
      <w:rFonts w:ascii="Times New Roman" w:eastAsia="Times New Roman" w:hAnsi="Times New Roman"/>
      <w:b/>
      <w:bCs/>
      <w:smallCaps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modules/ebook/show.php/DSGYM-C119/464/3084,12336/" TargetMode="External"/><Relationship Id="rId13" Type="http://schemas.openxmlformats.org/officeDocument/2006/relationships/hyperlink" Target="http://users.sch.gr/ipap/Ellinikos%20Politismos/Yliko/oles%20oi%20metafraseis%20c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eek-language.gr/digitalResources/ancient_greek/history/grammatologia/page_038.html" TargetMode="External"/><Relationship Id="rId12" Type="http://schemas.openxmlformats.org/officeDocument/2006/relationships/hyperlink" Target="http://www.greek-language.gr/greekLang/ancient_greek/tools/lexicon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edu.gr/modules/ebook/show.php/DSGYM-C106/502/3268,13331/" TargetMode="External"/><Relationship Id="rId11" Type="http://schemas.openxmlformats.org/officeDocument/2006/relationships/hyperlink" Target="http://ebooks.edu.gr/modules/ebook/show.php/DSGYM-C106/502/3268,13331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ts.sch.gr/repo/online-packages/gym-filosofika-keimena-c/html/sof/menu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3289</Characters>
  <Application>Microsoft Office Word</Application>
  <DocSecurity>0</DocSecurity>
  <Lines>27</Lines>
  <Paragraphs>7</Paragraphs>
  <ScaleCrop>false</ScaleCrop>
  <Company>HP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Δήμητρα Αγγελή</dc:creator>
  <cp:lastModifiedBy>Δήμητρα Αγγελή</cp:lastModifiedBy>
  <cp:revision>1</cp:revision>
  <dcterms:created xsi:type="dcterms:W3CDTF">2023-03-19T19:53:00Z</dcterms:created>
  <dcterms:modified xsi:type="dcterms:W3CDTF">2023-03-19T19:54:00Z</dcterms:modified>
</cp:coreProperties>
</file>