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F21" w:rsidRDefault="00904F21" w:rsidP="00904F21">
      <w:pPr>
        <w:autoSpaceDE w:val="0"/>
        <w:autoSpaceDN w:val="0"/>
        <w:adjustRightInd w:val="0"/>
        <w:spacing w:after="0" w:line="360" w:lineRule="auto"/>
        <w:jc w:val="center"/>
        <w:rPr>
          <w:b/>
          <w:bCs/>
          <w:sz w:val="24"/>
          <w:szCs w:val="24"/>
          <w:lang w:val="el-GR"/>
        </w:rPr>
      </w:pPr>
      <w:r>
        <w:rPr>
          <w:b/>
          <w:bCs/>
          <w:sz w:val="24"/>
          <w:szCs w:val="24"/>
          <w:lang w:val="el-GR"/>
        </w:rPr>
        <w:t>ΤΡΑΠΕΖΑ ΘΕΜΑΤΩΝ 9.9</w:t>
      </w:r>
    </w:p>
    <w:p w:rsidR="0017058D" w:rsidRPr="00D4332F" w:rsidRDefault="00904F21" w:rsidP="0017058D">
      <w:pPr>
        <w:autoSpaceDE w:val="0"/>
        <w:autoSpaceDN w:val="0"/>
        <w:adjustRightInd w:val="0"/>
        <w:spacing w:after="0" w:line="360" w:lineRule="auto"/>
        <w:jc w:val="both"/>
        <w:rPr>
          <w:b/>
          <w:bCs/>
          <w:sz w:val="24"/>
          <w:szCs w:val="24"/>
          <w:vertAlign w:val="superscript"/>
          <w:lang w:val="el-GR"/>
        </w:rPr>
      </w:pPr>
      <w:r>
        <w:rPr>
          <w:b/>
          <w:bCs/>
          <w:sz w:val="24"/>
          <w:szCs w:val="24"/>
          <w:lang w:val="el-GR"/>
        </w:rPr>
        <w:t xml:space="preserve">19784 </w:t>
      </w:r>
      <w:r w:rsidR="0017058D" w:rsidRPr="00D4332F">
        <w:rPr>
          <w:b/>
          <w:bCs/>
          <w:sz w:val="24"/>
          <w:szCs w:val="24"/>
          <w:lang w:val="el-GR"/>
        </w:rPr>
        <w:t xml:space="preserve">ΘΕΜΑ </w:t>
      </w:r>
      <w:r w:rsidR="0017058D">
        <w:rPr>
          <w:b/>
          <w:bCs/>
          <w:sz w:val="24"/>
          <w:szCs w:val="24"/>
          <w:lang w:val="el-GR"/>
        </w:rPr>
        <w:t>4</w:t>
      </w:r>
      <w:r w:rsidR="0017058D" w:rsidRPr="00D4332F">
        <w:rPr>
          <w:b/>
          <w:bCs/>
          <w:sz w:val="24"/>
          <w:szCs w:val="24"/>
          <w:vertAlign w:val="superscript"/>
          <w:lang w:val="el-GR"/>
        </w:rPr>
        <w:t>ο</w:t>
      </w:r>
    </w:p>
    <w:p w:rsidR="0017058D" w:rsidRDefault="0017058D" w:rsidP="0017058D">
      <w:pPr>
        <w:spacing w:after="0" w:line="360" w:lineRule="auto"/>
        <w:rPr>
          <w:rFonts w:cstheme="minorHAnsi"/>
          <w:b/>
          <w:sz w:val="24"/>
          <w:szCs w:val="24"/>
          <w:lang w:val="el-GR"/>
        </w:rPr>
      </w:pPr>
    </w:p>
    <w:p w:rsidR="0017058D" w:rsidRPr="008B2C41" w:rsidRDefault="0017058D" w:rsidP="0017058D">
      <w:pPr>
        <w:spacing w:after="0" w:line="360" w:lineRule="auto"/>
        <w:rPr>
          <w:rFonts w:cstheme="minorHAnsi"/>
          <w:sz w:val="24"/>
          <w:szCs w:val="24"/>
          <w:lang w:val="el-GR"/>
        </w:rPr>
      </w:pPr>
      <w:r w:rsidRPr="008B2C41">
        <w:rPr>
          <w:rFonts w:cstheme="minorHAnsi"/>
          <w:b/>
          <w:sz w:val="24"/>
          <w:szCs w:val="24"/>
          <w:lang w:val="el-GR"/>
        </w:rPr>
        <w:t>α)</w:t>
      </w:r>
      <w:r w:rsidRPr="008B2C41">
        <w:rPr>
          <w:rFonts w:cstheme="minorHAnsi"/>
          <w:sz w:val="24"/>
          <w:szCs w:val="24"/>
          <w:lang w:val="el-GR"/>
        </w:rPr>
        <w:t xml:space="preserve"> Να περιγράψετε τις ενέργειες που σχετίζονται με την προώθηση πωλήσεων ως στοιχείο του μείγματος προώθησης.</w:t>
      </w:r>
    </w:p>
    <w:p w:rsidR="0017058D" w:rsidRDefault="0017058D" w:rsidP="0017058D">
      <w:pPr>
        <w:spacing w:after="0" w:line="360" w:lineRule="auto"/>
        <w:jc w:val="right"/>
        <w:rPr>
          <w:rFonts w:cstheme="minorHAnsi"/>
          <w:b/>
          <w:sz w:val="24"/>
          <w:szCs w:val="24"/>
          <w:lang w:val="el-GR"/>
        </w:rPr>
      </w:pPr>
      <w:r w:rsidRPr="008B2C41">
        <w:rPr>
          <w:rFonts w:cstheme="minorHAnsi"/>
          <w:b/>
          <w:sz w:val="24"/>
          <w:szCs w:val="24"/>
          <w:lang w:val="el-GR"/>
        </w:rPr>
        <w:t>(Μονάδες 10)</w:t>
      </w:r>
    </w:p>
    <w:p w:rsidR="0017058D" w:rsidRPr="008B2C41" w:rsidRDefault="0017058D" w:rsidP="0017058D">
      <w:pPr>
        <w:spacing w:after="0" w:line="360" w:lineRule="auto"/>
        <w:jc w:val="right"/>
        <w:rPr>
          <w:rFonts w:cstheme="minorHAnsi"/>
          <w:b/>
          <w:sz w:val="24"/>
          <w:szCs w:val="24"/>
          <w:lang w:val="el-GR"/>
        </w:rPr>
      </w:pPr>
    </w:p>
    <w:p w:rsidR="0017058D" w:rsidRPr="008B2C41" w:rsidRDefault="0017058D" w:rsidP="0017058D">
      <w:pPr>
        <w:spacing w:after="0" w:line="360" w:lineRule="auto"/>
        <w:jc w:val="both"/>
        <w:rPr>
          <w:rFonts w:cstheme="minorHAnsi"/>
          <w:sz w:val="24"/>
          <w:szCs w:val="24"/>
          <w:lang w:val="el-GR"/>
        </w:rPr>
      </w:pPr>
      <w:r w:rsidRPr="008B2C41">
        <w:rPr>
          <w:rFonts w:cstheme="minorHAnsi"/>
          <w:b/>
          <w:sz w:val="24"/>
          <w:szCs w:val="24"/>
          <w:lang w:val="el-GR"/>
        </w:rPr>
        <w:t xml:space="preserve">β) </w:t>
      </w:r>
      <w:r w:rsidRPr="008B2C41">
        <w:rPr>
          <w:rFonts w:cstheme="minorHAnsi"/>
          <w:sz w:val="24"/>
          <w:szCs w:val="24"/>
          <w:lang w:val="el-GR"/>
        </w:rPr>
        <w:t>Σε κάθε μια από τις παρακάτω περιπτώσεις να περιγραφεί ο συγκεκριμένος στόχος που αποβλέπει η κάθε προωθητική ενέργεια.</w:t>
      </w:r>
    </w:p>
    <w:p w:rsidR="0017058D" w:rsidRPr="008B2C41" w:rsidRDefault="0017058D" w:rsidP="0017058D">
      <w:pPr>
        <w:spacing w:after="0" w:line="360" w:lineRule="auto"/>
        <w:jc w:val="both"/>
        <w:rPr>
          <w:rFonts w:cstheme="minorHAnsi"/>
          <w:sz w:val="24"/>
          <w:szCs w:val="24"/>
          <w:shd w:val="clear" w:color="auto" w:fill="FFFFFF"/>
          <w:lang w:val="el-GR"/>
        </w:rPr>
      </w:pPr>
      <w:r w:rsidRPr="008B2C41">
        <w:rPr>
          <w:rFonts w:cstheme="minorHAnsi"/>
          <w:sz w:val="24"/>
          <w:szCs w:val="24"/>
          <w:lang w:val="el-GR"/>
        </w:rPr>
        <w:tab/>
      </w:r>
      <w:r w:rsidRPr="00292123">
        <w:rPr>
          <w:rFonts w:cstheme="minorHAnsi"/>
          <w:b/>
          <w:sz w:val="24"/>
          <w:szCs w:val="24"/>
        </w:rPr>
        <w:t>i</w:t>
      </w:r>
      <w:r w:rsidRPr="00292123">
        <w:rPr>
          <w:rFonts w:cstheme="minorHAnsi"/>
          <w:b/>
          <w:sz w:val="24"/>
          <w:szCs w:val="24"/>
          <w:lang w:val="el-GR"/>
        </w:rPr>
        <w:t>.</w:t>
      </w:r>
      <w:r w:rsidRPr="008B2C41">
        <w:rPr>
          <w:rFonts w:cstheme="minorHAnsi"/>
          <w:sz w:val="24"/>
          <w:szCs w:val="24"/>
          <w:lang w:val="el-GR"/>
        </w:rPr>
        <w:t xml:space="preserve"> «</w:t>
      </w:r>
      <w:r w:rsidRPr="008B2C41">
        <w:rPr>
          <w:rFonts w:cstheme="minorHAnsi"/>
          <w:sz w:val="24"/>
          <w:szCs w:val="24"/>
          <w:shd w:val="clear" w:color="auto" w:fill="FFFFFF"/>
          <w:lang w:val="el-GR"/>
        </w:rPr>
        <w:t>Κατέβασε την εφαρμογή</w:t>
      </w:r>
      <w:r w:rsidRPr="008B2C41">
        <w:rPr>
          <w:rFonts w:cstheme="minorHAnsi"/>
          <w:sz w:val="24"/>
          <w:szCs w:val="24"/>
          <w:shd w:val="clear" w:color="auto" w:fill="FFFFFF"/>
        </w:rPr>
        <w:t> </w:t>
      </w:r>
      <w:r w:rsidRPr="004C440C">
        <w:rPr>
          <w:rStyle w:val="a3"/>
          <w:rFonts w:cstheme="minorHAnsi"/>
          <w:bCs/>
          <w:i w:val="0"/>
          <w:sz w:val="24"/>
          <w:szCs w:val="24"/>
          <w:shd w:val="clear" w:color="auto" w:fill="FFFFFF"/>
        </w:rPr>
        <w:t>Super</w:t>
      </w:r>
      <w:r w:rsidRPr="004C440C">
        <w:rPr>
          <w:rStyle w:val="a3"/>
          <w:rFonts w:cstheme="minorHAnsi"/>
          <w:bCs/>
          <w:i w:val="0"/>
          <w:sz w:val="24"/>
          <w:szCs w:val="24"/>
          <w:shd w:val="clear" w:color="auto" w:fill="FFFFFF"/>
          <w:lang w:val="el-GR"/>
        </w:rPr>
        <w:t xml:space="preserve"> </w:t>
      </w:r>
      <w:r w:rsidRPr="004C440C">
        <w:rPr>
          <w:rStyle w:val="a3"/>
          <w:rFonts w:cstheme="minorHAnsi"/>
          <w:bCs/>
          <w:i w:val="0"/>
          <w:sz w:val="24"/>
          <w:szCs w:val="24"/>
          <w:shd w:val="clear" w:color="auto" w:fill="FFFFFF"/>
        </w:rPr>
        <w:t>Market</w:t>
      </w:r>
      <w:r w:rsidRPr="004C440C">
        <w:rPr>
          <w:rStyle w:val="a3"/>
          <w:rFonts w:cstheme="minorHAnsi"/>
          <w:bCs/>
          <w:i w:val="0"/>
          <w:sz w:val="24"/>
          <w:szCs w:val="24"/>
          <w:shd w:val="clear" w:color="auto" w:fill="FFFFFF"/>
          <w:lang w:val="el-GR"/>
        </w:rPr>
        <w:t xml:space="preserve"> </w:t>
      </w:r>
      <w:r w:rsidRPr="004C440C">
        <w:rPr>
          <w:rStyle w:val="a3"/>
          <w:rFonts w:cstheme="minorHAnsi"/>
          <w:bCs/>
          <w:i w:val="0"/>
          <w:sz w:val="24"/>
          <w:szCs w:val="24"/>
          <w:shd w:val="clear" w:color="auto" w:fill="FFFFFF"/>
        </w:rPr>
        <w:t>Plus</w:t>
      </w:r>
      <w:r w:rsidRPr="008B2C41">
        <w:rPr>
          <w:rFonts w:cstheme="minorHAnsi"/>
          <w:sz w:val="24"/>
          <w:szCs w:val="24"/>
          <w:shd w:val="clear" w:color="auto" w:fill="FFFFFF"/>
          <w:lang w:val="el-GR"/>
        </w:rPr>
        <w:t>, κάνε εγγραφή και απόλαυσε εύκολη πρόσβαση σε ελκυστικές προσφορές και πολλά προνόμια».</w:t>
      </w:r>
    </w:p>
    <w:p w:rsidR="0017058D" w:rsidRPr="008B2C41" w:rsidRDefault="0017058D" w:rsidP="0017058D">
      <w:pPr>
        <w:pStyle w:val="1"/>
        <w:spacing w:before="0" w:beforeAutospacing="0" w:after="0" w:afterAutospacing="0" w:line="360" w:lineRule="auto"/>
        <w:jc w:val="both"/>
        <w:rPr>
          <w:rFonts w:asciiTheme="minorHAnsi" w:hAnsiTheme="minorHAnsi" w:cstheme="minorHAnsi"/>
          <w:b w:val="0"/>
          <w:sz w:val="24"/>
          <w:szCs w:val="24"/>
        </w:rPr>
      </w:pPr>
      <w:r>
        <w:rPr>
          <w:rFonts w:asciiTheme="minorHAnsi" w:hAnsiTheme="minorHAnsi" w:cstheme="minorHAnsi"/>
          <w:b w:val="0"/>
          <w:sz w:val="24"/>
          <w:szCs w:val="24"/>
          <w:shd w:val="clear" w:color="auto" w:fill="FFFFFF"/>
        </w:rPr>
        <w:tab/>
      </w:r>
      <w:r w:rsidRPr="00292123">
        <w:rPr>
          <w:rFonts w:asciiTheme="minorHAnsi" w:hAnsiTheme="minorHAnsi" w:cstheme="minorHAnsi"/>
          <w:sz w:val="24"/>
          <w:szCs w:val="24"/>
          <w:shd w:val="clear" w:color="auto" w:fill="FFFFFF"/>
        </w:rPr>
        <w:t>ii.</w:t>
      </w:r>
      <w:r w:rsidRPr="008B2C41">
        <w:rPr>
          <w:rFonts w:asciiTheme="minorHAnsi" w:hAnsiTheme="minorHAnsi" w:cstheme="minorHAnsi"/>
          <w:b w:val="0"/>
          <w:sz w:val="24"/>
          <w:szCs w:val="24"/>
          <w:shd w:val="clear" w:color="auto" w:fill="FFFFFF"/>
        </w:rPr>
        <w:t xml:space="preserve"> «</w:t>
      </w:r>
      <w:r w:rsidRPr="008B2C41">
        <w:rPr>
          <w:rFonts w:asciiTheme="minorHAnsi" w:hAnsiTheme="minorHAnsi" w:cstheme="minorHAnsi"/>
          <w:b w:val="0"/>
          <w:spacing w:val="-2"/>
          <w:sz w:val="24"/>
          <w:szCs w:val="24"/>
        </w:rPr>
        <w:t xml:space="preserve">Δοκιμάστε το </w:t>
      </w:r>
      <w:r w:rsidRPr="008B2C41">
        <w:rPr>
          <w:rFonts w:asciiTheme="minorHAnsi" w:hAnsiTheme="minorHAnsi" w:cstheme="minorHAnsi"/>
          <w:b w:val="0"/>
          <w:spacing w:val="-2"/>
          <w:sz w:val="24"/>
          <w:szCs w:val="24"/>
          <w:lang w:val="en-US"/>
        </w:rPr>
        <w:t>Free</w:t>
      </w:r>
      <w:r w:rsidRPr="008B2C41">
        <w:rPr>
          <w:rFonts w:asciiTheme="minorHAnsi" w:hAnsiTheme="minorHAnsi" w:cstheme="minorHAnsi"/>
          <w:b w:val="0"/>
          <w:spacing w:val="-2"/>
          <w:sz w:val="24"/>
          <w:szCs w:val="24"/>
        </w:rPr>
        <w:t xml:space="preserve"> </w:t>
      </w:r>
      <w:r w:rsidRPr="008B2C41">
        <w:rPr>
          <w:rFonts w:asciiTheme="minorHAnsi" w:hAnsiTheme="minorHAnsi" w:cstheme="minorHAnsi"/>
          <w:b w:val="0"/>
          <w:spacing w:val="-2"/>
          <w:sz w:val="24"/>
          <w:szCs w:val="24"/>
          <w:lang w:val="en-US"/>
        </w:rPr>
        <w:t>Office</w:t>
      </w:r>
      <w:r w:rsidRPr="008B2C41">
        <w:rPr>
          <w:rFonts w:asciiTheme="minorHAnsi" w:hAnsiTheme="minorHAnsi" w:cstheme="minorHAnsi"/>
          <w:b w:val="0"/>
          <w:spacing w:val="-2"/>
          <w:sz w:val="24"/>
          <w:szCs w:val="24"/>
        </w:rPr>
        <w:t xml:space="preserve"> 365 εντελώς δωρεάν για ένα μήνα.  </w:t>
      </w:r>
      <w:r w:rsidRPr="008B2C41">
        <w:rPr>
          <w:rFonts w:asciiTheme="minorHAnsi" w:hAnsiTheme="minorHAnsi" w:cstheme="minorHAnsi"/>
          <w:b w:val="0"/>
          <w:sz w:val="24"/>
          <w:szCs w:val="24"/>
        </w:rPr>
        <w:t>Αποκτήστε μια δωρεάν δοκιμαστική έκδοση και θα έχετε πρόσβαση στις πιο πρόσφατες εφαρμογές με υποστήριξη AI, 1 TB χώρου αποθήκευσης στο cloud και premium δυνατότητες για κινητές συσκευές, για να παραμένετε πάντα ενημερωμένοι όπου και αν βρίσκεστε, από οποιαδήποτε συσκευή».</w:t>
      </w:r>
    </w:p>
    <w:p w:rsidR="0017058D" w:rsidRPr="00292123" w:rsidRDefault="0017058D" w:rsidP="0017058D">
      <w:pPr>
        <w:pStyle w:val="1"/>
        <w:shd w:val="clear" w:color="auto" w:fill="FFFFFF"/>
        <w:spacing w:before="0" w:beforeAutospacing="0" w:after="0" w:afterAutospacing="0" w:line="360" w:lineRule="auto"/>
        <w:jc w:val="both"/>
        <w:rPr>
          <w:rFonts w:asciiTheme="minorHAnsi" w:hAnsiTheme="minorHAnsi" w:cstheme="minorHAnsi"/>
          <w:b w:val="0"/>
          <w:bCs w:val="0"/>
          <w:color w:val="4D4D4D"/>
          <w:sz w:val="24"/>
          <w:szCs w:val="24"/>
        </w:rPr>
      </w:pPr>
      <w:r w:rsidRPr="008B2C41">
        <w:rPr>
          <w:rFonts w:asciiTheme="minorHAnsi" w:hAnsiTheme="minorHAnsi" w:cstheme="minorHAnsi"/>
          <w:b w:val="0"/>
          <w:sz w:val="24"/>
          <w:szCs w:val="24"/>
        </w:rPr>
        <w:tab/>
      </w:r>
      <w:r w:rsidRPr="00292123">
        <w:rPr>
          <w:rFonts w:asciiTheme="minorHAnsi" w:hAnsiTheme="minorHAnsi" w:cstheme="minorHAnsi"/>
          <w:sz w:val="24"/>
          <w:szCs w:val="24"/>
          <w:lang w:val="en-US"/>
        </w:rPr>
        <w:t>iii</w:t>
      </w:r>
      <w:r w:rsidRPr="00292123">
        <w:rPr>
          <w:rFonts w:asciiTheme="minorHAnsi" w:hAnsiTheme="minorHAnsi" w:cstheme="minorHAnsi"/>
          <w:sz w:val="24"/>
          <w:szCs w:val="24"/>
        </w:rPr>
        <w:t>.</w:t>
      </w:r>
      <w:r w:rsidRPr="008B2C41">
        <w:rPr>
          <w:rFonts w:asciiTheme="minorHAnsi" w:hAnsiTheme="minorHAnsi" w:cstheme="minorHAnsi"/>
          <w:b w:val="0"/>
          <w:sz w:val="24"/>
          <w:szCs w:val="24"/>
        </w:rPr>
        <w:t xml:space="preserve"> «Αγοράστε σήμερα τα</w:t>
      </w:r>
      <w:r w:rsidRPr="008B2C41">
        <w:rPr>
          <w:rFonts w:asciiTheme="minorHAnsi" w:hAnsiTheme="minorHAnsi" w:cstheme="minorHAnsi"/>
          <w:b w:val="0"/>
          <w:bCs w:val="0"/>
          <w:sz w:val="24"/>
          <w:szCs w:val="24"/>
        </w:rPr>
        <w:t xml:space="preserve"> </w:t>
      </w:r>
      <w:r w:rsidRPr="008B2C41">
        <w:rPr>
          <w:rFonts w:asciiTheme="minorHAnsi" w:hAnsiTheme="minorHAnsi" w:cstheme="minorHAnsi"/>
          <w:b w:val="0"/>
          <w:bCs w:val="0"/>
          <w:sz w:val="24"/>
          <w:szCs w:val="24"/>
          <w:lang w:val="en-US"/>
        </w:rPr>
        <w:t>Chips</w:t>
      </w:r>
      <w:r w:rsidRPr="008B2C41">
        <w:rPr>
          <w:rFonts w:asciiTheme="minorHAnsi" w:hAnsiTheme="minorHAnsi" w:cstheme="minorHAnsi"/>
          <w:b w:val="0"/>
          <w:bCs w:val="0"/>
          <w:sz w:val="24"/>
          <w:szCs w:val="24"/>
        </w:rPr>
        <w:t xml:space="preserve"> πατατάκια με 20% περισσότερο προϊόν</w:t>
      </w:r>
      <w:r>
        <w:rPr>
          <w:rFonts w:asciiTheme="minorHAnsi" w:hAnsiTheme="minorHAnsi" w:cstheme="minorHAnsi"/>
          <w:b w:val="0"/>
          <w:bCs w:val="0"/>
          <w:sz w:val="24"/>
          <w:szCs w:val="24"/>
        </w:rPr>
        <w:t xml:space="preserve"> στην εξαιρετική</w:t>
      </w:r>
      <w:r w:rsidRPr="008B2C41">
        <w:rPr>
          <w:rFonts w:asciiTheme="minorHAnsi" w:hAnsiTheme="minorHAnsi" w:cstheme="minorHAnsi"/>
          <w:b w:val="0"/>
          <w:bCs w:val="0"/>
          <w:sz w:val="24"/>
          <w:szCs w:val="24"/>
        </w:rPr>
        <w:t xml:space="preserve"> τιμή των 1</w:t>
      </w:r>
      <w:r>
        <w:rPr>
          <w:rFonts w:asciiTheme="minorHAnsi" w:hAnsiTheme="minorHAnsi" w:cstheme="minorHAnsi"/>
          <w:b w:val="0"/>
          <w:bCs w:val="0"/>
          <w:sz w:val="24"/>
          <w:szCs w:val="24"/>
        </w:rPr>
        <w:t>,20€</w:t>
      </w:r>
      <w:r w:rsidRPr="008B2C41">
        <w:rPr>
          <w:rFonts w:asciiTheme="minorHAnsi" w:hAnsiTheme="minorHAnsi" w:cstheme="minorHAnsi"/>
          <w:b w:val="0"/>
          <w:bCs w:val="0"/>
          <w:sz w:val="24"/>
          <w:szCs w:val="24"/>
        </w:rPr>
        <w:t>».</w:t>
      </w:r>
    </w:p>
    <w:p w:rsidR="0017058D" w:rsidRPr="008E2363" w:rsidRDefault="0017058D" w:rsidP="0017058D">
      <w:pPr>
        <w:spacing w:after="0" w:line="360" w:lineRule="auto"/>
        <w:jc w:val="right"/>
        <w:rPr>
          <w:rFonts w:cstheme="minorHAnsi"/>
          <w:b/>
          <w:sz w:val="24"/>
          <w:szCs w:val="24"/>
          <w:lang w:val="el-GR"/>
        </w:rPr>
      </w:pPr>
      <w:r w:rsidRPr="008E2363">
        <w:rPr>
          <w:rFonts w:cstheme="minorHAnsi"/>
          <w:b/>
          <w:sz w:val="24"/>
          <w:szCs w:val="24"/>
          <w:lang w:val="el-GR"/>
        </w:rPr>
        <w:t>(Μονάδες 15)</w:t>
      </w:r>
    </w:p>
    <w:p w:rsidR="005B2357" w:rsidRDefault="00904F21" w:rsidP="00A137B2">
      <w:pPr>
        <w:rPr>
          <w:lang w:val="el-GR"/>
        </w:rPr>
      </w:pPr>
      <w:r w:rsidRPr="00904F21">
        <w:rPr>
          <w:lang w:val="el-GR"/>
        </w:rPr>
        <w:t xml:space="preserve">ΘΕΜΑ 4ο </w:t>
      </w:r>
    </w:p>
    <w:p w:rsidR="00904F21" w:rsidRPr="005B2357" w:rsidRDefault="00904F21" w:rsidP="00A137B2">
      <w:pPr>
        <w:rPr>
          <w:sz w:val="24"/>
          <w:szCs w:val="24"/>
          <w:lang w:val="el-GR"/>
        </w:rPr>
      </w:pPr>
      <w:r w:rsidRPr="005B2357">
        <w:rPr>
          <w:sz w:val="24"/>
          <w:szCs w:val="24"/>
          <w:lang w:val="el-GR"/>
        </w:rPr>
        <w:t xml:space="preserve">α) Ο όρος «προώθηση πωλήσεων» χρησιμοποιείται ευρύτατα, κυρίως για να περιγράφει ενέργειες που έχουν ως στόχο την άμεση ανάπτυξη των πωλήσεων. Συχνά, οι δραστηριότητες προώθησης πωλήσεων συνδέονται με μείωση τιμής, αύξηση της αξίας του προϊόντος σε σχέση με την τιμή του είτε με επιπρόσθετο εξοπλισμό, δώρα, μεγαλύτερο περιεχόμενο του προϊόντος, είτε με παροχή επιπλέον υπηρεσιών. Σχεδόν σε όλες τις περιπτώσεις υπάρχει συγκεκριμένος χρονικός ορίζοντας ή ποσοτικός περιορισμός της προσφοράς. </w:t>
      </w:r>
    </w:p>
    <w:p w:rsidR="005B2357" w:rsidRPr="005B2357" w:rsidRDefault="00904F21" w:rsidP="00A137B2">
      <w:pPr>
        <w:rPr>
          <w:sz w:val="24"/>
          <w:szCs w:val="24"/>
          <w:lang w:val="el-GR"/>
        </w:rPr>
      </w:pPr>
      <w:r w:rsidRPr="005B2357">
        <w:rPr>
          <w:sz w:val="24"/>
          <w:szCs w:val="24"/>
          <w:lang w:val="el-GR"/>
        </w:rPr>
        <w:t xml:space="preserve">β) </w:t>
      </w:r>
      <w:r w:rsidRPr="005B2357">
        <w:rPr>
          <w:sz w:val="24"/>
          <w:szCs w:val="24"/>
        </w:rPr>
        <w:t>i</w:t>
      </w:r>
      <w:r w:rsidRPr="005B2357">
        <w:rPr>
          <w:sz w:val="24"/>
          <w:szCs w:val="24"/>
          <w:lang w:val="el-GR"/>
        </w:rPr>
        <w:t xml:space="preserve">. </w:t>
      </w:r>
      <w:r w:rsidRPr="005B2357">
        <w:rPr>
          <w:sz w:val="24"/>
          <w:szCs w:val="24"/>
        </w:rPr>
        <w:t>H</w:t>
      </w:r>
      <w:r w:rsidRPr="005B2357">
        <w:rPr>
          <w:sz w:val="24"/>
          <w:szCs w:val="24"/>
          <w:lang w:val="el-GR"/>
        </w:rPr>
        <w:t xml:space="preserve"> συγκεκριμένη προωθητική προσπάθεια αποβλέπει να συγκρατήσει τους αγοραστές προϊόντων στη μάρκα και γι’ αυτό η επικοινωνία προτείνει συμμετοχή σε μια λέσχη που εξασφαλίζει ειδικά προνόμια στα μέλη της. </w:t>
      </w:r>
    </w:p>
    <w:p w:rsidR="005B2357" w:rsidRPr="005B2357" w:rsidRDefault="00904F21" w:rsidP="00A137B2">
      <w:pPr>
        <w:rPr>
          <w:sz w:val="24"/>
          <w:szCs w:val="24"/>
          <w:lang w:val="el-GR"/>
        </w:rPr>
      </w:pPr>
      <w:r w:rsidRPr="005B2357">
        <w:rPr>
          <w:sz w:val="24"/>
          <w:szCs w:val="24"/>
        </w:rPr>
        <w:t>ii</w:t>
      </w:r>
      <w:r w:rsidRPr="005B2357">
        <w:rPr>
          <w:sz w:val="24"/>
          <w:szCs w:val="24"/>
          <w:lang w:val="el-GR"/>
        </w:rPr>
        <w:t xml:space="preserve">. </w:t>
      </w:r>
      <w:r w:rsidRPr="005B2357">
        <w:rPr>
          <w:sz w:val="24"/>
          <w:szCs w:val="24"/>
        </w:rPr>
        <w:t>H</w:t>
      </w:r>
      <w:r w:rsidRPr="005B2357">
        <w:rPr>
          <w:sz w:val="24"/>
          <w:szCs w:val="24"/>
          <w:lang w:val="el-GR"/>
        </w:rPr>
        <w:t xml:space="preserve"> συγκεκριμένη προωθητική προσπάθεια αποβλέπει να προσελκύσει νέους αγοραστές στο προϊόν προσφέροντας μια δοκιμαστική έκδοση για κάποιο χρονικό διάστημα.</w:t>
      </w:r>
    </w:p>
    <w:p w:rsidR="00ED6F04" w:rsidRDefault="00904F21" w:rsidP="00A137B2">
      <w:pPr>
        <w:rPr>
          <w:sz w:val="24"/>
          <w:szCs w:val="24"/>
          <w:lang w:val="el-GR"/>
        </w:rPr>
      </w:pPr>
      <w:r w:rsidRPr="005B2357">
        <w:rPr>
          <w:sz w:val="24"/>
          <w:szCs w:val="24"/>
          <w:lang w:val="el-GR"/>
        </w:rPr>
        <w:t xml:space="preserve"> </w:t>
      </w:r>
      <w:r w:rsidRPr="005B2357">
        <w:rPr>
          <w:sz w:val="24"/>
          <w:szCs w:val="24"/>
        </w:rPr>
        <w:t>iii</w:t>
      </w:r>
      <w:r w:rsidRPr="005B2357">
        <w:rPr>
          <w:sz w:val="24"/>
          <w:szCs w:val="24"/>
          <w:lang w:val="el-GR"/>
        </w:rPr>
        <w:t xml:space="preserve">. </w:t>
      </w:r>
      <w:r w:rsidRPr="005B2357">
        <w:rPr>
          <w:sz w:val="24"/>
          <w:szCs w:val="24"/>
        </w:rPr>
        <w:t>H</w:t>
      </w:r>
      <w:r w:rsidRPr="005B2357">
        <w:rPr>
          <w:sz w:val="24"/>
          <w:szCs w:val="24"/>
          <w:lang w:val="el-GR"/>
        </w:rPr>
        <w:t xml:space="preserve"> συγκεκριμένη προωθητική προσπάθεια αποβλέπει στην μεγιστοποίηση των πωλήσεων, προσφέροντας περισσότερο προϊόν στην ίδια τιμή.</w:t>
      </w:r>
    </w:p>
    <w:p w:rsidR="0045669D" w:rsidRDefault="0045669D" w:rsidP="00A137B2">
      <w:pPr>
        <w:rPr>
          <w:sz w:val="24"/>
          <w:szCs w:val="24"/>
          <w:lang w:val="el-GR"/>
        </w:rPr>
      </w:pPr>
    </w:p>
    <w:p w:rsidR="0045669D" w:rsidRDefault="0045669D" w:rsidP="00A137B2">
      <w:pPr>
        <w:rPr>
          <w:sz w:val="24"/>
          <w:szCs w:val="24"/>
          <w:lang w:val="el-GR"/>
        </w:rPr>
      </w:pPr>
      <w:r>
        <w:rPr>
          <w:sz w:val="24"/>
          <w:szCs w:val="24"/>
          <w:lang w:val="el-GR"/>
        </w:rPr>
        <w:lastRenderedPageBreak/>
        <w:t>19791</w:t>
      </w:r>
    </w:p>
    <w:p w:rsidR="0045669D" w:rsidRPr="0045669D" w:rsidRDefault="0045669D" w:rsidP="00A137B2">
      <w:pPr>
        <w:rPr>
          <w:sz w:val="24"/>
          <w:szCs w:val="24"/>
          <w:lang w:val="el-GR"/>
        </w:rPr>
      </w:pPr>
      <w:r w:rsidRPr="0045669D">
        <w:rPr>
          <w:bCs/>
          <w:sz w:val="24"/>
          <w:szCs w:val="24"/>
          <w:lang w:val="el-GR"/>
        </w:rPr>
        <w:t>Σε τι αποβλέπουν οι προωθητικές δραστηριότητες;</w:t>
      </w:r>
    </w:p>
    <w:p w:rsidR="0045669D" w:rsidRPr="0045669D" w:rsidRDefault="0045669D" w:rsidP="0045669D">
      <w:pPr>
        <w:rPr>
          <w:sz w:val="24"/>
          <w:szCs w:val="24"/>
          <w:lang w:val="el-GR"/>
        </w:rPr>
      </w:pPr>
      <w:r w:rsidRPr="0045669D">
        <w:rPr>
          <w:sz w:val="24"/>
          <w:szCs w:val="24"/>
          <w:lang w:val="el-GR"/>
        </w:rPr>
        <w:t>Οι δραστηριότητες προώθησης πωλήσεων αποβλέπουν σε περισσότερο άμεση και ελεγχόμενη επικοινωνία, που θα καταλήξει σε δεδομένη αύξηση των πωλήσεων σε συγκεκριμένη χρονική περίοδο και γνωστοποιούν το επιπλέον μετρήσιμο όφελος που μπορεί να αποκομίσει ο καταναλωτής με την αγορά των προϊόντων</w:t>
      </w:r>
    </w:p>
    <w:sectPr w:rsidR="0045669D" w:rsidRPr="0045669D" w:rsidSect="00904F21">
      <w:pgSz w:w="11906" w:h="16838"/>
      <w:pgMar w:top="567"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1CF" w:rsidRDefault="005D01CF" w:rsidP="0045669D">
      <w:pPr>
        <w:spacing w:after="0" w:line="240" w:lineRule="auto"/>
      </w:pPr>
      <w:r>
        <w:separator/>
      </w:r>
    </w:p>
  </w:endnote>
  <w:endnote w:type="continuationSeparator" w:id="0">
    <w:p w:rsidR="005D01CF" w:rsidRDefault="005D01CF" w:rsidP="00456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1CF" w:rsidRDefault="005D01CF" w:rsidP="0045669D">
      <w:pPr>
        <w:spacing w:after="0" w:line="240" w:lineRule="auto"/>
      </w:pPr>
      <w:r>
        <w:separator/>
      </w:r>
    </w:p>
  </w:footnote>
  <w:footnote w:type="continuationSeparator" w:id="0">
    <w:p w:rsidR="005D01CF" w:rsidRDefault="005D01CF" w:rsidP="004566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17F5A"/>
    <w:rsid w:val="0017058D"/>
    <w:rsid w:val="002E25AE"/>
    <w:rsid w:val="003C713A"/>
    <w:rsid w:val="0045669D"/>
    <w:rsid w:val="004C440C"/>
    <w:rsid w:val="005B2357"/>
    <w:rsid w:val="005D01CF"/>
    <w:rsid w:val="00693F7E"/>
    <w:rsid w:val="0081792D"/>
    <w:rsid w:val="00904F21"/>
    <w:rsid w:val="00A137B2"/>
    <w:rsid w:val="00A17F5A"/>
    <w:rsid w:val="00A2454B"/>
    <w:rsid w:val="00AA2411"/>
    <w:rsid w:val="00E90E42"/>
    <w:rsid w:val="00ED6F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58D"/>
    <w:rPr>
      <w:lang w:val="en-US"/>
    </w:rPr>
  </w:style>
  <w:style w:type="paragraph" w:styleId="1">
    <w:name w:val="heading 1"/>
    <w:basedOn w:val="a"/>
    <w:link w:val="1Char"/>
    <w:uiPriority w:val="9"/>
    <w:qFormat/>
    <w:rsid w:val="0017058D"/>
    <w:pPr>
      <w:spacing w:before="100" w:beforeAutospacing="1" w:after="100" w:afterAutospacing="1" w:line="240" w:lineRule="auto"/>
      <w:outlineLvl w:val="0"/>
    </w:pPr>
    <w:rPr>
      <w:rFonts w:ascii="Times New Roman" w:eastAsia="Times New Roman" w:hAnsi="Times New Roman" w:cs="Times New Roman"/>
      <w:b/>
      <w:bCs/>
      <w:kern w:val="36"/>
      <w:sz w:val="48"/>
      <w:szCs w:val="4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7058D"/>
    <w:rPr>
      <w:rFonts w:ascii="Times New Roman" w:eastAsia="Times New Roman" w:hAnsi="Times New Roman" w:cs="Times New Roman"/>
      <w:b/>
      <w:bCs/>
      <w:kern w:val="36"/>
      <w:sz w:val="48"/>
      <w:szCs w:val="48"/>
      <w:lang w:eastAsia="el-GR"/>
    </w:rPr>
  </w:style>
  <w:style w:type="character" w:styleId="a3">
    <w:name w:val="Emphasis"/>
    <w:basedOn w:val="a0"/>
    <w:uiPriority w:val="20"/>
    <w:qFormat/>
    <w:rsid w:val="0017058D"/>
    <w:rPr>
      <w:i/>
      <w:iCs/>
    </w:rPr>
  </w:style>
  <w:style w:type="paragraph" w:styleId="a4">
    <w:name w:val="header"/>
    <w:basedOn w:val="a"/>
    <w:link w:val="Char"/>
    <w:uiPriority w:val="99"/>
    <w:semiHidden/>
    <w:unhideWhenUsed/>
    <w:rsid w:val="0045669D"/>
    <w:pPr>
      <w:tabs>
        <w:tab w:val="center" w:pos="4153"/>
        <w:tab w:val="right" w:pos="8306"/>
      </w:tabs>
      <w:spacing w:after="0" w:line="240" w:lineRule="auto"/>
    </w:pPr>
  </w:style>
  <w:style w:type="character" w:customStyle="1" w:styleId="Char">
    <w:name w:val="Κεφαλίδα Char"/>
    <w:basedOn w:val="a0"/>
    <w:link w:val="a4"/>
    <w:uiPriority w:val="99"/>
    <w:semiHidden/>
    <w:rsid w:val="0045669D"/>
    <w:rPr>
      <w:lang w:val="en-US"/>
    </w:rPr>
  </w:style>
  <w:style w:type="paragraph" w:styleId="a5">
    <w:name w:val="footer"/>
    <w:basedOn w:val="a"/>
    <w:link w:val="Char0"/>
    <w:uiPriority w:val="99"/>
    <w:semiHidden/>
    <w:unhideWhenUsed/>
    <w:rsid w:val="0045669D"/>
    <w:pPr>
      <w:tabs>
        <w:tab w:val="center" w:pos="4153"/>
        <w:tab w:val="right" w:pos="8306"/>
      </w:tabs>
      <w:spacing w:after="0" w:line="240" w:lineRule="auto"/>
    </w:pPr>
  </w:style>
  <w:style w:type="character" w:customStyle="1" w:styleId="Char0">
    <w:name w:val="Υποσέλιδο Char"/>
    <w:basedOn w:val="a0"/>
    <w:link w:val="a5"/>
    <w:uiPriority w:val="99"/>
    <w:semiHidden/>
    <w:rsid w:val="0045669D"/>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346</Words>
  <Characters>1871</Characters>
  <Application>Microsoft Office Word</Application>
  <DocSecurity>0</DocSecurity>
  <Lines>15</Lines>
  <Paragraphs>4</Paragraphs>
  <ScaleCrop>false</ScaleCrop>
  <Company>HP</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c:creator>
  <cp:lastModifiedBy>Maria Stamatiou</cp:lastModifiedBy>
  <cp:revision>4</cp:revision>
  <dcterms:created xsi:type="dcterms:W3CDTF">2024-04-07T17:51:00Z</dcterms:created>
  <dcterms:modified xsi:type="dcterms:W3CDTF">2024-04-07T18:04:00Z</dcterms:modified>
</cp:coreProperties>
</file>