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BA" w:rsidRDefault="00ED42BA" w:rsidP="00943D18">
      <w:pPr>
        <w:autoSpaceDE w:val="0"/>
        <w:autoSpaceDN w:val="0"/>
        <w:adjustRightInd w:val="0"/>
        <w:spacing w:after="0" w:line="360" w:lineRule="auto"/>
        <w:rPr>
          <w:rFonts w:asciiTheme="minorHAnsi" w:eastAsiaTheme="majorEastAsia" w:hAnsiTheme="minorHAnsi" w:cstheme="minorHAnsi"/>
          <w:b/>
          <w:bCs/>
          <w:sz w:val="24"/>
          <w:szCs w:val="24"/>
        </w:rPr>
      </w:pPr>
      <w:r>
        <w:rPr>
          <w:rFonts w:asciiTheme="minorHAnsi" w:eastAsiaTheme="majorEastAsia" w:hAnsiTheme="minorHAnsi" w:cstheme="minorHAnsi"/>
          <w:b/>
          <w:bCs/>
          <w:sz w:val="24"/>
          <w:szCs w:val="24"/>
        </w:rPr>
        <w:t>16950  ενότητα 11.4</w:t>
      </w:r>
    </w:p>
    <w:p w:rsidR="00ED42BA" w:rsidRDefault="00ED42BA" w:rsidP="00943D18">
      <w:pPr>
        <w:autoSpaceDE w:val="0"/>
        <w:autoSpaceDN w:val="0"/>
        <w:adjustRightInd w:val="0"/>
        <w:spacing w:after="0" w:line="360" w:lineRule="auto"/>
        <w:rPr>
          <w:rFonts w:asciiTheme="minorHAnsi" w:eastAsiaTheme="majorEastAsia" w:hAnsiTheme="minorHAnsi" w:cstheme="minorHAnsi"/>
          <w:b/>
          <w:bCs/>
          <w:sz w:val="24"/>
          <w:szCs w:val="24"/>
        </w:rPr>
      </w:pPr>
    </w:p>
    <w:p w:rsidR="00943D18" w:rsidRPr="00E279F0" w:rsidRDefault="00943D18" w:rsidP="00943D18">
      <w:pPr>
        <w:autoSpaceDE w:val="0"/>
        <w:autoSpaceDN w:val="0"/>
        <w:adjustRightInd w:val="0"/>
        <w:spacing w:after="0" w:line="360" w:lineRule="auto"/>
        <w:rPr>
          <w:rFonts w:asciiTheme="minorHAnsi" w:eastAsiaTheme="majorEastAsia" w:hAnsiTheme="minorHAnsi" w:cstheme="minorHAnsi"/>
          <w:b/>
          <w:bCs/>
          <w:sz w:val="24"/>
          <w:szCs w:val="24"/>
          <w:vertAlign w:val="superscript"/>
        </w:rPr>
      </w:pPr>
      <w:r w:rsidRPr="00E279F0">
        <w:rPr>
          <w:rFonts w:asciiTheme="minorHAnsi" w:eastAsiaTheme="majorEastAsia" w:hAnsiTheme="minorHAnsi" w:cstheme="minorHAnsi"/>
          <w:b/>
          <w:bCs/>
          <w:sz w:val="24"/>
          <w:szCs w:val="24"/>
        </w:rPr>
        <w:t>ΘΕΜΑ 4</w:t>
      </w:r>
      <w:r w:rsidRPr="00E279F0">
        <w:rPr>
          <w:rFonts w:asciiTheme="minorHAnsi" w:eastAsiaTheme="majorEastAsia" w:hAnsiTheme="minorHAnsi" w:cstheme="minorHAnsi"/>
          <w:b/>
          <w:bCs/>
          <w:sz w:val="24"/>
          <w:szCs w:val="24"/>
          <w:vertAlign w:val="superscript"/>
        </w:rPr>
        <w:t>Ο</w:t>
      </w:r>
    </w:p>
    <w:p w:rsidR="006D714D" w:rsidRDefault="006D714D" w:rsidP="00943D18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C501D" w:rsidRPr="007C70A8" w:rsidRDefault="00943D18" w:rsidP="00943D18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C70A8">
        <w:rPr>
          <w:rFonts w:asciiTheme="minorHAnsi" w:hAnsiTheme="minorHAnsi" w:cstheme="minorHAnsi"/>
          <w:sz w:val="28"/>
          <w:szCs w:val="28"/>
        </w:rPr>
        <w:t>Η Διεύθυνση Μάρκετινγκ θέτει στόχους, μελετά, σχεδιάζει τη στρατηγική ανάπτυξης και προώθησης των προϊόντων ή υπηρεσιών της επιχείρησης και αποφασίζει για τη βαρύτητα των συντελεστών του μίγματος του στρατηγικού σχεδιασμού Μάρκετινγκ, που πρέπει να αποφέρουν το επιθυμητό αποτέλεσμα.</w:t>
      </w:r>
      <w:r w:rsidR="003C501D" w:rsidRPr="007C70A8">
        <w:rPr>
          <w:rFonts w:asciiTheme="minorHAnsi" w:hAnsiTheme="minorHAnsi" w:cstheme="minorHAnsi"/>
          <w:sz w:val="28"/>
          <w:szCs w:val="28"/>
        </w:rPr>
        <w:t xml:space="preserve"> </w:t>
      </w:r>
    </w:p>
    <w:p w:rsidR="003C501D" w:rsidRPr="007C70A8" w:rsidRDefault="00943D18" w:rsidP="00943D18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C70A8">
        <w:rPr>
          <w:rFonts w:asciiTheme="minorHAnsi" w:hAnsiTheme="minorHAnsi" w:cstheme="minorHAnsi"/>
          <w:sz w:val="28"/>
          <w:szCs w:val="28"/>
        </w:rPr>
        <w:t>Ποια είναι κατά τη γνώμη σας τα καθήκοντα και οι ενέργειες που πρέπει να κάνουν τα στελέχη των γραφείων Μάρκετινγκ;</w:t>
      </w:r>
    </w:p>
    <w:p w:rsidR="00ED42BA" w:rsidRPr="007C70A8" w:rsidRDefault="00ED42BA" w:rsidP="00943D18">
      <w:pPr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</w:p>
    <w:p w:rsidR="00943D18" w:rsidRPr="00ED42BA" w:rsidRDefault="00ED42BA" w:rsidP="00943D18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ED42BA">
        <w:rPr>
          <w:sz w:val="28"/>
          <w:szCs w:val="28"/>
        </w:rPr>
        <w:t xml:space="preserve">Τα </w:t>
      </w:r>
      <w:r w:rsidR="00961BA2">
        <w:rPr>
          <w:sz w:val="28"/>
          <w:szCs w:val="28"/>
        </w:rPr>
        <w:t xml:space="preserve">στελέχη των γραφείων Μάρκετινγκ </w:t>
      </w:r>
      <w:r w:rsidRPr="00ED42BA">
        <w:rPr>
          <w:sz w:val="28"/>
          <w:szCs w:val="28"/>
        </w:rPr>
        <w:t xml:space="preserve">μελετούν και σχεδιάζουν την ανανέωση των υπαρχόντων προϊόντων και τη δημιουργία καινούριων. Παρακολουθούν προσεκτικά την αγορά και τις κινήσεις του ανταγωνισμού και διαμορφώνουν τον τρόπο αντιμετώπισής </w:t>
      </w:r>
      <w:r w:rsidR="00961BA2">
        <w:rPr>
          <w:sz w:val="28"/>
          <w:szCs w:val="28"/>
        </w:rPr>
        <w:t xml:space="preserve">του. </w:t>
      </w:r>
      <w:r w:rsidRPr="00ED42BA">
        <w:rPr>
          <w:sz w:val="28"/>
          <w:szCs w:val="28"/>
        </w:rPr>
        <w:t>Προσδιορίζουν τους στόχους και τη στρατηγική των επιμέρους προϊόντων, των τιμών, της διακίνησης, του δικτύου πωλήσεων, της διαφήμισης, των δημόσιων σχέσεων και της προώθη</w:t>
      </w:r>
      <w:r w:rsidR="00961BA2">
        <w:rPr>
          <w:sz w:val="28"/>
          <w:szCs w:val="28"/>
        </w:rPr>
        <w:t xml:space="preserve">σης πωλήσεων. </w:t>
      </w:r>
      <w:r w:rsidRPr="00ED42BA">
        <w:rPr>
          <w:sz w:val="28"/>
          <w:szCs w:val="28"/>
        </w:rPr>
        <w:t>Σχεδιάζουν την επικοινωνία, καθώς και τα προγράμματα προώθησης πωλήσεων της επιχείρησης, που υλοποιούνται είτε από το ίδιο το γραφείο, είτε τη διαφημιστική εταιρία ή από άλλους ανεξάρτητους συνεργάτες.</w:t>
      </w:r>
    </w:p>
    <w:p w:rsidR="00943D18" w:rsidRPr="00E279F0" w:rsidRDefault="00943D18" w:rsidP="00943D18">
      <w:pPr>
        <w:pStyle w:val="a3"/>
        <w:autoSpaceDE w:val="0"/>
        <w:autoSpaceDN w:val="0"/>
        <w:adjustRightInd w:val="0"/>
        <w:spacing w:after="0" w:line="360" w:lineRule="auto"/>
        <w:ind w:left="0"/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4"/>
          <w:szCs w:val="24"/>
        </w:rPr>
      </w:pPr>
    </w:p>
    <w:p w:rsidR="00943D18" w:rsidRDefault="00943D18" w:rsidP="00943D18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ajorEastAsia" w:hAnsiTheme="minorHAnsi" w:cstheme="minorHAnsi"/>
          <w:bCs/>
          <w:sz w:val="24"/>
          <w:szCs w:val="24"/>
        </w:rPr>
      </w:pPr>
    </w:p>
    <w:p w:rsidR="00943D18" w:rsidRDefault="00943D18" w:rsidP="00943D18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ajorEastAsia" w:hAnsiTheme="minorHAnsi" w:cstheme="minorHAnsi"/>
          <w:bCs/>
          <w:sz w:val="24"/>
          <w:szCs w:val="24"/>
        </w:rPr>
      </w:pPr>
    </w:p>
    <w:p w:rsidR="00943D18" w:rsidRDefault="00943D18" w:rsidP="00943D18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ajorEastAsia" w:hAnsiTheme="minorHAnsi" w:cstheme="minorHAnsi"/>
          <w:bCs/>
          <w:sz w:val="24"/>
          <w:szCs w:val="24"/>
        </w:rPr>
      </w:pPr>
    </w:p>
    <w:p w:rsidR="00943D18" w:rsidRDefault="00943D18" w:rsidP="00943D18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ajorEastAsia" w:hAnsiTheme="minorHAnsi" w:cstheme="minorHAnsi"/>
          <w:bCs/>
          <w:sz w:val="24"/>
          <w:szCs w:val="24"/>
        </w:rPr>
      </w:pPr>
    </w:p>
    <w:p w:rsidR="00943D18" w:rsidRDefault="00943D18" w:rsidP="00943D18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ajorEastAsia" w:hAnsiTheme="minorHAnsi" w:cstheme="minorHAnsi"/>
          <w:bCs/>
          <w:sz w:val="24"/>
          <w:szCs w:val="24"/>
        </w:rPr>
      </w:pPr>
    </w:p>
    <w:p w:rsidR="00DA4320" w:rsidRDefault="00DA4320"/>
    <w:sectPr w:rsidR="00DA4320" w:rsidSect="00ED42BA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B1795"/>
    <w:multiLevelType w:val="hybridMultilevel"/>
    <w:tmpl w:val="85DEFA28"/>
    <w:lvl w:ilvl="0" w:tplc="3F04CE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3D18"/>
    <w:rsid w:val="001C704C"/>
    <w:rsid w:val="003453CF"/>
    <w:rsid w:val="003C501D"/>
    <w:rsid w:val="006D714D"/>
    <w:rsid w:val="007C70A8"/>
    <w:rsid w:val="008500D0"/>
    <w:rsid w:val="00943D18"/>
    <w:rsid w:val="00961BA2"/>
    <w:rsid w:val="00AA76B3"/>
    <w:rsid w:val="00B225E9"/>
    <w:rsid w:val="00DA4320"/>
    <w:rsid w:val="00ED4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18"/>
    <w:rPr>
      <w:rFonts w:ascii="Calibri" w:eastAsia="Times New Roman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D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901</Characters>
  <Application>Microsoft Office Word</Application>
  <DocSecurity>0</DocSecurity>
  <Lines>7</Lines>
  <Paragraphs>2</Paragraphs>
  <ScaleCrop>false</ScaleCrop>
  <Company>HP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 Stamatiou</cp:lastModifiedBy>
  <cp:revision>4</cp:revision>
  <dcterms:created xsi:type="dcterms:W3CDTF">2024-04-18T15:55:00Z</dcterms:created>
  <dcterms:modified xsi:type="dcterms:W3CDTF">2024-04-18T20:37:00Z</dcterms:modified>
</cp:coreProperties>
</file>