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6F" w:rsidRDefault="00235A6F" w:rsidP="00235A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eastAsia="TimesNewRomanPS-BoldMT" w:cs="TimesNewRomanPS-BoldMT" w:hint="eastAsia"/>
          <w:b/>
          <w:bCs/>
          <w:color w:val="000000"/>
          <w:sz w:val="28"/>
          <w:szCs w:val="28"/>
        </w:rPr>
        <w:t>ΚΕΦΑΛΑΙΟ</w:t>
      </w:r>
      <w:r>
        <w:rPr>
          <w:rFonts w:ascii="TimesNewRomanPS-BoldMT" w:eastAsia="TimesNewRomanPS-BoldMT" w:cs="TimesNewRomanPS-BoldMT"/>
          <w:b/>
          <w:bCs/>
          <w:color w:val="000000"/>
          <w:sz w:val="28"/>
          <w:szCs w:val="28"/>
        </w:rPr>
        <w:t xml:space="preserve"> 5</w:t>
      </w:r>
      <w:r>
        <w:rPr>
          <w:rFonts w:ascii="TimesNewRomanPS-BoldMT" w:eastAsia="TimesNewRomanPS-BoldMT" w:cs="TimesNewRomanPS-BoldMT" w:hint="eastAsia"/>
          <w:b/>
          <w:bCs/>
          <w:color w:val="000000"/>
          <w:sz w:val="16"/>
          <w:szCs w:val="16"/>
        </w:rPr>
        <w:t>ο</w:t>
      </w:r>
    </w:p>
    <w:p w:rsidR="00235A6F" w:rsidRDefault="00235A6F" w:rsidP="00235A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eastAsia="TimesNewRomanPS-BoldMT" w:cs="TimesNewRomanPS-BoldMT" w:hint="eastAsia"/>
          <w:b/>
          <w:bCs/>
          <w:color w:val="000000"/>
          <w:sz w:val="36"/>
          <w:szCs w:val="36"/>
        </w:rPr>
        <w:t>ΥΓΙΕΙΝΗ</w:t>
      </w:r>
    </w:p>
    <w:p w:rsidR="00F24CDE" w:rsidRDefault="00235A6F" w:rsidP="00235A6F">
      <w:pPr>
        <w:jc w:val="center"/>
        <w:rPr>
          <w:rFonts w:ascii="TimesNewRomanPS-BoldMT" w:eastAsia="TimesNewRomanPS-BoldMT" w:cs="TimesNewRomanPS-BoldMT"/>
          <w:b/>
          <w:bCs/>
          <w:color w:val="3334EB"/>
          <w:sz w:val="26"/>
          <w:szCs w:val="26"/>
        </w:rPr>
      </w:pPr>
      <w:r>
        <w:rPr>
          <w:rFonts w:ascii="TimesNewRomanPS-BoldMT" w:eastAsia="TimesNewRomanPS-BoldMT" w:cs="TimesNewRomanPS-BoldMT"/>
          <w:b/>
          <w:bCs/>
          <w:color w:val="3334EB"/>
          <w:sz w:val="26"/>
          <w:szCs w:val="26"/>
        </w:rPr>
        <w:t xml:space="preserve">5.1. </w:t>
      </w:r>
      <w:r>
        <w:rPr>
          <w:rFonts w:ascii="TimesNewRomanPS-BoldMT" w:eastAsia="TimesNewRomanPS-BoldMT" w:cs="TimesNewRomanPS-BoldMT" w:hint="eastAsia"/>
          <w:b/>
          <w:bCs/>
          <w:color w:val="3334EB"/>
          <w:sz w:val="26"/>
          <w:szCs w:val="26"/>
        </w:rPr>
        <w:t>ΥΓΙΕΙΝΗ</w:t>
      </w:r>
      <w:r>
        <w:rPr>
          <w:rFonts w:ascii="TimesNewRomanPS-BoldMT" w:eastAsia="TimesNewRomanPS-BoldMT" w:cs="TimesNewRomanPS-BoldMT"/>
          <w:b/>
          <w:bCs/>
          <w:color w:val="3334EB"/>
          <w:sz w:val="26"/>
          <w:szCs w:val="26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3334EB"/>
          <w:sz w:val="26"/>
          <w:szCs w:val="26"/>
        </w:rPr>
        <w:t>ΠΕΡΙΒΑΛΛΟΝΤΟΣ</w:t>
      </w:r>
    </w:p>
    <w:p w:rsidR="00235A6F" w:rsidRPr="00B60CA4" w:rsidRDefault="00235A6F" w:rsidP="00235A6F">
      <w:pPr>
        <w:jc w:val="both"/>
        <w:rPr>
          <w:rStyle w:val="a3"/>
          <w:u w:val="single"/>
          <w:shd w:val="clear" w:color="auto" w:fill="FFFFFF"/>
        </w:rPr>
      </w:pPr>
      <w:r w:rsidRPr="00B60CA4">
        <w:rPr>
          <w:u w:val="single"/>
        </w:rPr>
        <w:t xml:space="preserve">Διδάσκουσα. Κωνσταντίνα </w:t>
      </w:r>
      <w:proofErr w:type="spellStart"/>
      <w:r w:rsidRPr="00B60CA4">
        <w:rPr>
          <w:u w:val="single"/>
        </w:rPr>
        <w:t>Σταθοπούλου</w:t>
      </w:r>
      <w:proofErr w:type="spellEnd"/>
      <w:r w:rsidRPr="00B60CA4">
        <w:rPr>
          <w:u w:val="single"/>
        </w:rPr>
        <w:t xml:space="preserve"> ΠΕ.87.09 </w:t>
      </w:r>
      <w:proofErr w:type="spellStart"/>
      <w:r w:rsidRPr="00B60CA4">
        <w:rPr>
          <w:u w:val="single"/>
        </w:rPr>
        <w:t>Βρεφονηπιοκομίας</w:t>
      </w:r>
      <w:proofErr w:type="spellEnd"/>
      <w:r w:rsidRPr="00B60CA4">
        <w:rPr>
          <w:u w:val="single"/>
        </w:rPr>
        <w:t xml:space="preserve"> – ΠΕ.23 Ψυχολόγος – </w:t>
      </w:r>
      <w:proofErr w:type="spellStart"/>
      <w:r w:rsidRPr="00B60CA4">
        <w:rPr>
          <w:u w:val="single"/>
          <w:lang w:val="en-US"/>
        </w:rPr>
        <w:t>MSc</w:t>
      </w:r>
      <w:proofErr w:type="spellEnd"/>
      <w:r w:rsidRPr="00B60CA4">
        <w:rPr>
          <w:u w:val="single"/>
        </w:rPr>
        <w:t xml:space="preserve"> (Επιστήμες της Αγωγής - Διαταραχές Προφορικού και Γραπτού Λόγου ΕΑΠ-Πανεπιστημίου Θεσσαλίας). Τα πνευματικά δικαιώματα προστατεύονται με το νόμο </w:t>
      </w:r>
      <w:r w:rsidRPr="00B60CA4">
        <w:rPr>
          <w:rStyle w:val="a3"/>
          <w:rFonts w:ascii="Helvetica" w:hAnsi="Helvetica"/>
          <w:u w:val="single"/>
          <w:shd w:val="clear" w:color="auto" w:fill="FFFFFF"/>
        </w:rPr>
        <w:t>ΝΟΜΟΣ ΥΠ'ΑΡΙΘ.2121 ΦΕΚ Α΄25/3.3.1993</w:t>
      </w:r>
      <w:r w:rsidRPr="00B60CA4">
        <w:rPr>
          <w:rStyle w:val="a3"/>
          <w:u w:val="single"/>
          <w:shd w:val="clear" w:color="auto" w:fill="FFFFFF"/>
        </w:rPr>
        <w:t>.</w:t>
      </w:r>
      <w:r w:rsidR="006C61E1">
        <w:rPr>
          <w:rStyle w:val="a3"/>
          <w:u w:val="single"/>
          <w:shd w:val="clear" w:color="auto" w:fill="FFFFFF"/>
        </w:rPr>
        <w:t xml:space="preserve"> </w:t>
      </w:r>
    </w:p>
    <w:p w:rsidR="00235A6F" w:rsidRDefault="00235A6F" w:rsidP="004647FD">
      <w:pPr>
        <w:jc w:val="both"/>
        <w:rPr>
          <w:b/>
          <w:i/>
          <w:sz w:val="24"/>
          <w:szCs w:val="24"/>
          <w:u w:val="single"/>
        </w:rPr>
      </w:pPr>
      <w:r w:rsidRPr="00B210D3">
        <w:rPr>
          <w:b/>
          <w:i/>
          <w:sz w:val="24"/>
          <w:szCs w:val="24"/>
          <w:u w:val="single"/>
        </w:rPr>
        <w:t>Βοηθητικές ερωτήσεις για την καλύτερη κατανόηση του μαθήματος.</w:t>
      </w:r>
      <w:r w:rsidR="00BA32DD">
        <w:rPr>
          <w:b/>
          <w:i/>
          <w:sz w:val="24"/>
          <w:szCs w:val="24"/>
          <w:u w:val="single"/>
        </w:rPr>
        <w:t xml:space="preserve"> Οι ερωτήσεις είναι ενδεικτικές. Ο κάθε μαθητής-μαθήτρια μπορεί να δώσει τις δικές του ερωτήσεις για την καλύτερη κατανόηση και εμπέδωση του μαθήματος.</w:t>
      </w:r>
      <w:r w:rsidR="006C61E1" w:rsidRPr="006C61E1">
        <w:rPr>
          <w:rStyle w:val="a3"/>
          <w:u w:val="single"/>
          <w:shd w:val="clear" w:color="auto" w:fill="FFFFFF"/>
        </w:rPr>
        <w:t xml:space="preserve"> </w:t>
      </w:r>
      <w:r w:rsidR="006C61E1">
        <w:rPr>
          <w:rStyle w:val="a3"/>
          <w:u w:val="single"/>
          <w:shd w:val="clear" w:color="auto" w:fill="FFFFFF"/>
        </w:rPr>
        <w:t>(29/11/2020)</w:t>
      </w:r>
    </w:p>
    <w:p w:rsidR="00235A6F" w:rsidRPr="005E3F63" w:rsidRDefault="005E5ED3" w:rsidP="004647FD">
      <w:pPr>
        <w:pStyle w:val="a4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5E3F63">
        <w:rPr>
          <w:i/>
          <w:sz w:val="24"/>
          <w:szCs w:val="24"/>
        </w:rPr>
        <w:t>Τι ονομάζεται περιβάλλον;</w:t>
      </w:r>
    </w:p>
    <w:p w:rsidR="005E5ED3" w:rsidRPr="005E3F63" w:rsidRDefault="005E5ED3" w:rsidP="004647FD">
      <w:pPr>
        <w:pStyle w:val="a4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5E3F63">
        <w:rPr>
          <w:i/>
          <w:sz w:val="24"/>
          <w:szCs w:val="24"/>
        </w:rPr>
        <w:t>Ποια η σπουδαιότητα του περιβάλλοντος στην υγεία του ανθρώπου σύμφωνα με τον Ιπποκράτη και τον Αριστοτέλη;</w:t>
      </w:r>
    </w:p>
    <w:p w:rsidR="005E5ED3" w:rsidRPr="005E3F63" w:rsidRDefault="005E5ED3" w:rsidP="004647FD">
      <w:pPr>
        <w:pStyle w:val="a4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5E3F63">
        <w:rPr>
          <w:i/>
          <w:sz w:val="24"/>
          <w:szCs w:val="24"/>
        </w:rPr>
        <w:t>Σε πόσες κατηγορίες διακρίνεται το περιβάλλον; α) Τι περιλαμβάνει το φυσικό περιβάλλον;, β) τι περιλαμβάνει το κοινωνικό περιβάλλον;</w:t>
      </w:r>
    </w:p>
    <w:p w:rsidR="007009DD" w:rsidRPr="005E3F63" w:rsidRDefault="007009DD" w:rsidP="004647FD">
      <w:pPr>
        <w:pStyle w:val="a4"/>
        <w:jc w:val="both"/>
        <w:rPr>
          <w:i/>
        </w:rPr>
      </w:pPr>
    </w:p>
    <w:p w:rsidR="007009DD" w:rsidRPr="005E3F63" w:rsidRDefault="007009DD" w:rsidP="004647FD">
      <w:pPr>
        <w:pStyle w:val="a4"/>
        <w:jc w:val="both"/>
        <w:rPr>
          <w:rFonts w:eastAsia="TimesNewRomanPS-BoldMT" w:cs="TimesNewRomanPS-BoldMT"/>
          <w:bCs/>
          <w:i/>
          <w:color w:val="3334EB"/>
        </w:rPr>
      </w:pPr>
      <w:r w:rsidRPr="005E3F63">
        <w:rPr>
          <w:rFonts w:ascii="TimesNewRomanPS-BoldMT" w:eastAsia="TimesNewRomanPS-BoldMT" w:cs="TimesNewRomanPS-BoldMT" w:hint="eastAsia"/>
          <w:bCs/>
          <w:i/>
          <w:color w:val="3334EB"/>
        </w:rPr>
        <w:t>Α</w:t>
      </w:r>
      <w:r w:rsidRPr="005E3F63">
        <w:rPr>
          <w:rFonts w:ascii="TimesNewRomanPS-BoldMT" w:eastAsia="TimesNewRomanPS-BoldMT" w:cs="TimesNewRomanPS-BoldMT"/>
          <w:bCs/>
          <w:i/>
          <w:color w:val="3334EB"/>
        </w:rPr>
        <w:t xml:space="preserve">. </w:t>
      </w:r>
      <w:r w:rsidRPr="005E3F63">
        <w:rPr>
          <w:rFonts w:ascii="TimesNewRomanPS-BoldMT" w:eastAsia="TimesNewRomanPS-BoldMT" w:cs="TimesNewRomanPS-BoldMT" w:hint="eastAsia"/>
          <w:bCs/>
          <w:i/>
          <w:color w:val="3334EB"/>
        </w:rPr>
        <w:t>ΑΤΜΟΣΦΑΙΡΙΚΟΣ</w:t>
      </w:r>
      <w:r w:rsidRPr="005E3F63">
        <w:rPr>
          <w:rFonts w:ascii="TimesNewRomanPS-BoldMT" w:eastAsia="TimesNewRomanPS-BoldMT" w:cs="TimesNewRomanPS-BoldMT"/>
          <w:bCs/>
          <w:i/>
          <w:color w:val="3334EB"/>
        </w:rPr>
        <w:t xml:space="preserve"> </w:t>
      </w:r>
      <w:r w:rsidRPr="005E3F63">
        <w:rPr>
          <w:rFonts w:ascii="TimesNewRomanPS-BoldMT" w:eastAsia="TimesNewRomanPS-BoldMT" w:cs="TimesNewRomanPS-BoldMT" w:hint="eastAsia"/>
          <w:bCs/>
          <w:i/>
          <w:color w:val="3334EB"/>
        </w:rPr>
        <w:t>ΑΕΡΑΣ</w:t>
      </w:r>
    </w:p>
    <w:p w:rsidR="007009DD" w:rsidRPr="005E3F63" w:rsidRDefault="007009DD" w:rsidP="004647FD">
      <w:pPr>
        <w:pStyle w:val="a4"/>
        <w:jc w:val="both"/>
        <w:rPr>
          <w:rFonts w:eastAsia="TimesNewRomanPS-BoldMT" w:cs="TimesNewRomanPS-BoldMT"/>
          <w:bCs/>
          <w:i/>
          <w:color w:val="3334EB"/>
        </w:rPr>
      </w:pPr>
    </w:p>
    <w:p w:rsidR="007009DD" w:rsidRPr="005E3F63" w:rsidRDefault="007009DD" w:rsidP="004647FD">
      <w:pPr>
        <w:pStyle w:val="a4"/>
        <w:numPr>
          <w:ilvl w:val="0"/>
          <w:numId w:val="3"/>
        </w:numPr>
        <w:jc w:val="both"/>
        <w:rPr>
          <w:i/>
        </w:rPr>
      </w:pPr>
      <w:r w:rsidRPr="005E3F63">
        <w:rPr>
          <w:i/>
        </w:rPr>
        <w:t>Τι αποτελεί η ατμόσφαιρα;</w:t>
      </w:r>
    </w:p>
    <w:p w:rsidR="007009DD" w:rsidRPr="005E3F63" w:rsidRDefault="007009DD" w:rsidP="004647FD">
      <w:pPr>
        <w:pStyle w:val="a4"/>
        <w:numPr>
          <w:ilvl w:val="0"/>
          <w:numId w:val="3"/>
        </w:numPr>
        <w:jc w:val="both"/>
        <w:rPr>
          <w:i/>
        </w:rPr>
      </w:pPr>
      <w:r w:rsidRPr="005E3F63">
        <w:rPr>
          <w:i/>
        </w:rPr>
        <w:t>Σε κανονικές συνθήκες θερμοκρασίας και πιέσεως (760</w:t>
      </w:r>
      <w:r w:rsidRPr="005E3F63">
        <w:rPr>
          <w:i/>
          <w:lang w:val="en-US"/>
        </w:rPr>
        <w:t>mm</w:t>
      </w:r>
      <w:r w:rsidRPr="005E3F63">
        <w:rPr>
          <w:i/>
        </w:rPr>
        <w:t xml:space="preserve"> </w:t>
      </w:r>
      <w:r w:rsidRPr="005E3F63">
        <w:rPr>
          <w:i/>
          <w:lang w:val="en-US"/>
        </w:rPr>
        <w:t>Hg</w:t>
      </w:r>
      <w:r w:rsidRPr="005E3F63">
        <w:rPr>
          <w:i/>
        </w:rPr>
        <w:t xml:space="preserve">) τι χημική σύσταση έχει ο αέρας; </w:t>
      </w:r>
    </w:p>
    <w:p w:rsidR="007009DD" w:rsidRPr="00D2736F" w:rsidRDefault="007009DD" w:rsidP="004647FD">
      <w:pPr>
        <w:pStyle w:val="a4"/>
        <w:numPr>
          <w:ilvl w:val="0"/>
          <w:numId w:val="3"/>
        </w:numPr>
        <w:jc w:val="both"/>
        <w:rPr>
          <w:b/>
          <w:i/>
          <w:u w:val="single"/>
        </w:rPr>
      </w:pPr>
      <w:r w:rsidRPr="00D2736F">
        <w:rPr>
          <w:rFonts w:ascii="Segoe UI" w:hAnsi="Segoe UI" w:cs="Segoe UI"/>
          <w:b/>
          <w:i/>
          <w:color w:val="252525"/>
          <w:u w:val="single"/>
          <w:shd w:val="clear" w:color="auto" w:fill="FFFFFF"/>
        </w:rPr>
        <w:t>Ατμοσφαιρικός αέρας: (Ονομαστικά η χημική σύσταση) Διδάσκεται και εξετάζεται μόνο η πρώτη παράγραφος: «Η ατμόσφαιρα …… στον εισπνεόμενο αέρα</w:t>
      </w:r>
    </w:p>
    <w:p w:rsidR="007009DD" w:rsidRPr="005E3F63" w:rsidRDefault="007009DD" w:rsidP="004647FD">
      <w:pPr>
        <w:jc w:val="both"/>
        <w:rPr>
          <w:rFonts w:eastAsia="TimesNewRomanPS-BoldMT" w:cs="TimesNewRomanPS-BoldMT"/>
          <w:bCs/>
          <w:i/>
          <w:color w:val="3334EB"/>
        </w:rPr>
      </w:pPr>
      <w:r w:rsidRPr="005E3F63">
        <w:rPr>
          <w:rFonts w:ascii="TimesNewRomanPS-BoldMT" w:eastAsia="TimesNewRomanPS-BoldMT" w:cs="TimesNewRomanPS-BoldMT" w:hint="eastAsia"/>
          <w:bCs/>
          <w:i/>
          <w:color w:val="3334EB"/>
        </w:rPr>
        <w:t>Β</w:t>
      </w:r>
      <w:r w:rsidRPr="005E3F63">
        <w:rPr>
          <w:rFonts w:ascii="TimesNewRomanPS-BoldMT" w:eastAsia="TimesNewRomanPS-BoldMT" w:cs="TimesNewRomanPS-BoldMT"/>
          <w:bCs/>
          <w:i/>
          <w:color w:val="3334EB"/>
        </w:rPr>
        <w:t xml:space="preserve">. </w:t>
      </w:r>
      <w:r w:rsidRPr="005E3F63">
        <w:rPr>
          <w:rFonts w:ascii="TimesNewRomanPS-BoldMT" w:eastAsia="TimesNewRomanPS-BoldMT" w:cs="TimesNewRomanPS-BoldMT" w:hint="eastAsia"/>
          <w:bCs/>
          <w:i/>
          <w:color w:val="3334EB"/>
        </w:rPr>
        <w:t>ΘΕΡΜΟΚΡΑΣΙΑ</w:t>
      </w:r>
    </w:p>
    <w:p w:rsidR="007009DD" w:rsidRPr="005E3F63" w:rsidRDefault="007009DD" w:rsidP="004647FD">
      <w:pPr>
        <w:jc w:val="both"/>
        <w:rPr>
          <w:rFonts w:eastAsia="TimesNewRomanPS-BoldMT" w:cs="TimesNewRomanPS-BoldMT"/>
          <w:bCs/>
          <w:i/>
          <w:color w:val="3334EB"/>
        </w:rPr>
      </w:pPr>
    </w:p>
    <w:p w:rsidR="007009DD" w:rsidRPr="005E3F63" w:rsidRDefault="007009DD" w:rsidP="004647FD">
      <w:pPr>
        <w:pStyle w:val="a4"/>
        <w:numPr>
          <w:ilvl w:val="0"/>
          <w:numId w:val="4"/>
        </w:numPr>
        <w:jc w:val="both"/>
        <w:rPr>
          <w:i/>
        </w:rPr>
      </w:pPr>
      <w:r w:rsidRPr="005E3F63">
        <w:rPr>
          <w:i/>
        </w:rPr>
        <w:t>Από πού προέρχεται η θερμοκρασία του αέρα;</w:t>
      </w:r>
    </w:p>
    <w:p w:rsidR="007009DD" w:rsidRPr="005E3F63" w:rsidRDefault="007009DD" w:rsidP="004647FD">
      <w:pPr>
        <w:pStyle w:val="a4"/>
        <w:numPr>
          <w:ilvl w:val="0"/>
          <w:numId w:val="4"/>
        </w:numPr>
        <w:jc w:val="both"/>
        <w:rPr>
          <w:i/>
        </w:rPr>
      </w:pPr>
      <w:r w:rsidRPr="005E3F63">
        <w:rPr>
          <w:i/>
        </w:rPr>
        <w:t>Πώς ο άνθρωπος διατηρεί σταθερή τη θερμοκρασία του σώματός του ανεξάρτητα από τη θερμοκρασία του περιβάλλοντος;</w:t>
      </w:r>
    </w:p>
    <w:p w:rsidR="007009DD" w:rsidRPr="005E3F63" w:rsidRDefault="00815461" w:rsidP="004647FD">
      <w:pPr>
        <w:pStyle w:val="a4"/>
        <w:numPr>
          <w:ilvl w:val="0"/>
          <w:numId w:val="4"/>
        </w:numPr>
        <w:jc w:val="both"/>
        <w:rPr>
          <w:i/>
        </w:rPr>
      </w:pPr>
      <w:r w:rsidRPr="005E3F63">
        <w:rPr>
          <w:i/>
        </w:rPr>
        <w:t>Πώς αποβάλλεται η θερμοκρασία;</w:t>
      </w:r>
    </w:p>
    <w:p w:rsidR="00815461" w:rsidRPr="005E3F63" w:rsidRDefault="00815461" w:rsidP="004647FD">
      <w:pPr>
        <w:pStyle w:val="a4"/>
        <w:numPr>
          <w:ilvl w:val="0"/>
          <w:numId w:val="4"/>
        </w:numPr>
        <w:jc w:val="both"/>
        <w:rPr>
          <w:i/>
        </w:rPr>
      </w:pPr>
      <w:r w:rsidRPr="005E3F63">
        <w:rPr>
          <w:i/>
        </w:rPr>
        <w:t>Ποια είναι η φυσιολογική θερμοκρασία του ανθρώπου;</w:t>
      </w:r>
    </w:p>
    <w:p w:rsidR="00815461" w:rsidRPr="005E3F63" w:rsidRDefault="00815461" w:rsidP="004647FD">
      <w:pPr>
        <w:pStyle w:val="a4"/>
        <w:numPr>
          <w:ilvl w:val="0"/>
          <w:numId w:val="4"/>
        </w:numPr>
        <w:jc w:val="both"/>
        <w:rPr>
          <w:i/>
        </w:rPr>
      </w:pPr>
      <w:r w:rsidRPr="005E3F63">
        <w:rPr>
          <w:i/>
        </w:rPr>
        <w:t>Σε ποιες ομάδες ανθρώπων είναι μικρότερη η θερμορρυθμιστική ικανότητα;</w:t>
      </w:r>
    </w:p>
    <w:p w:rsidR="00815461" w:rsidRPr="005E3F63" w:rsidRDefault="00815461" w:rsidP="004647FD">
      <w:pPr>
        <w:pStyle w:val="a4"/>
        <w:numPr>
          <w:ilvl w:val="0"/>
          <w:numId w:val="4"/>
        </w:numPr>
        <w:jc w:val="both"/>
        <w:rPr>
          <w:i/>
        </w:rPr>
      </w:pPr>
      <w:r w:rsidRPr="005E3F63">
        <w:rPr>
          <w:i/>
        </w:rPr>
        <w:t>Πότε παρουσιάζεται θερμοπληξία;</w:t>
      </w:r>
    </w:p>
    <w:p w:rsidR="00815461" w:rsidRPr="005E3F63" w:rsidRDefault="00815461" w:rsidP="004647FD">
      <w:pPr>
        <w:pStyle w:val="a4"/>
        <w:numPr>
          <w:ilvl w:val="0"/>
          <w:numId w:val="4"/>
        </w:numPr>
        <w:jc w:val="both"/>
        <w:rPr>
          <w:i/>
        </w:rPr>
      </w:pPr>
      <w:r w:rsidRPr="005E3F63">
        <w:rPr>
          <w:i/>
        </w:rPr>
        <w:t>Πότε υπάρχει κίνδυνος  θερμοπληξίας;</w:t>
      </w:r>
    </w:p>
    <w:p w:rsidR="00815461" w:rsidRDefault="00815461" w:rsidP="004647FD">
      <w:pPr>
        <w:pStyle w:val="a4"/>
        <w:numPr>
          <w:ilvl w:val="0"/>
          <w:numId w:val="4"/>
        </w:numPr>
        <w:jc w:val="both"/>
        <w:rPr>
          <w:i/>
        </w:rPr>
      </w:pPr>
      <w:r w:rsidRPr="005E3F63">
        <w:rPr>
          <w:i/>
        </w:rPr>
        <w:t>Ποια είναι τα προληπτικά μέτρα για τη θερμοπληξία;</w:t>
      </w:r>
    </w:p>
    <w:p w:rsidR="00D2736F" w:rsidRDefault="00D2736F" w:rsidP="00D2736F">
      <w:pPr>
        <w:jc w:val="both"/>
        <w:rPr>
          <w:i/>
        </w:rPr>
      </w:pPr>
    </w:p>
    <w:p w:rsidR="00D2736F" w:rsidRPr="00D2736F" w:rsidRDefault="00D2736F" w:rsidP="00D2736F">
      <w:pPr>
        <w:jc w:val="both"/>
        <w:rPr>
          <w:i/>
        </w:rPr>
      </w:pPr>
    </w:p>
    <w:p w:rsidR="00815461" w:rsidRPr="005E3F63" w:rsidRDefault="00815461" w:rsidP="004647FD">
      <w:pPr>
        <w:jc w:val="both"/>
        <w:rPr>
          <w:rFonts w:eastAsia="TimesNewRomanPS-BoldMT" w:cs="TimesNewRomanPS-BoldMT"/>
          <w:bCs/>
          <w:i/>
          <w:color w:val="3334EB"/>
        </w:rPr>
      </w:pPr>
      <w:r w:rsidRPr="005E3F63">
        <w:rPr>
          <w:rFonts w:ascii="TimesNewRomanPS-BoldMT" w:eastAsia="TimesNewRomanPS-BoldMT" w:cs="TimesNewRomanPS-BoldMT" w:hint="eastAsia"/>
          <w:bCs/>
          <w:i/>
          <w:color w:val="3334EB"/>
        </w:rPr>
        <w:lastRenderedPageBreak/>
        <w:t>Γ</w:t>
      </w:r>
      <w:r w:rsidRPr="005E3F63">
        <w:rPr>
          <w:rFonts w:ascii="TimesNewRomanPS-BoldMT" w:eastAsia="TimesNewRomanPS-BoldMT" w:cs="TimesNewRomanPS-BoldMT"/>
          <w:bCs/>
          <w:i/>
          <w:color w:val="3334EB"/>
        </w:rPr>
        <w:t xml:space="preserve">. </w:t>
      </w:r>
      <w:r w:rsidRPr="005E3F63">
        <w:rPr>
          <w:rFonts w:ascii="TimesNewRomanPS-BoldMT" w:eastAsia="TimesNewRomanPS-BoldMT" w:cs="TimesNewRomanPS-BoldMT" w:hint="eastAsia"/>
          <w:bCs/>
          <w:i/>
          <w:color w:val="3334EB"/>
        </w:rPr>
        <w:t>ΥΓΡΑΣΙΑ</w:t>
      </w:r>
      <w:r w:rsidRPr="005E3F63">
        <w:rPr>
          <w:rFonts w:eastAsia="TimesNewRomanPS-BoldMT" w:cs="TimesNewRomanPS-BoldMT"/>
          <w:bCs/>
          <w:i/>
          <w:color w:val="3334EB"/>
        </w:rPr>
        <w:t>-</w:t>
      </w:r>
      <w:r w:rsidRPr="005E3F63">
        <w:rPr>
          <w:rFonts w:ascii="TimesNewRomanPS-BoldMT" w:eastAsia="TimesNewRomanPS-BoldMT" w:cs="TimesNewRomanPS-BoldMT" w:hint="eastAsia"/>
          <w:bCs/>
          <w:i/>
          <w:color w:val="3334EB"/>
        </w:rPr>
        <w:t xml:space="preserve"> Δ</w:t>
      </w:r>
      <w:r w:rsidRPr="005E3F63">
        <w:rPr>
          <w:rFonts w:ascii="TimesNewRomanPS-BoldMT" w:eastAsia="TimesNewRomanPS-BoldMT" w:cs="TimesNewRomanPS-BoldMT"/>
          <w:bCs/>
          <w:i/>
          <w:color w:val="3334EB"/>
        </w:rPr>
        <w:t xml:space="preserve">. </w:t>
      </w:r>
      <w:r w:rsidRPr="005E3F63">
        <w:rPr>
          <w:rFonts w:ascii="TimesNewRomanPS-BoldMT" w:eastAsia="TimesNewRomanPS-BoldMT" w:cs="TimesNewRomanPS-BoldMT" w:hint="eastAsia"/>
          <w:bCs/>
          <w:i/>
          <w:color w:val="3334EB"/>
        </w:rPr>
        <w:t>ΑΤΜΟΣΦΑΙΡΙΚΗ</w:t>
      </w:r>
      <w:r w:rsidRPr="005E3F63">
        <w:rPr>
          <w:rFonts w:ascii="TimesNewRomanPS-BoldMT" w:eastAsia="TimesNewRomanPS-BoldMT" w:cs="TimesNewRomanPS-BoldMT"/>
          <w:bCs/>
          <w:i/>
          <w:color w:val="3334EB"/>
        </w:rPr>
        <w:t xml:space="preserve"> </w:t>
      </w:r>
      <w:r w:rsidRPr="005E3F63">
        <w:rPr>
          <w:rFonts w:ascii="TimesNewRomanPS-BoldMT" w:eastAsia="TimesNewRomanPS-BoldMT" w:cs="TimesNewRomanPS-BoldMT" w:hint="eastAsia"/>
          <w:bCs/>
          <w:i/>
          <w:color w:val="3334EB"/>
        </w:rPr>
        <w:t>ΠΙΕΣΗ</w:t>
      </w:r>
    </w:p>
    <w:p w:rsidR="00815461" w:rsidRPr="005E3F63" w:rsidRDefault="00815461" w:rsidP="004647FD">
      <w:pPr>
        <w:jc w:val="both"/>
        <w:rPr>
          <w:rFonts w:eastAsia="TimesNewRomanPS-BoldMT" w:cs="TimesNewRomanPS-BoldMT"/>
          <w:bCs/>
          <w:i/>
          <w:color w:val="3334EB"/>
        </w:rPr>
      </w:pPr>
    </w:p>
    <w:p w:rsidR="00815461" w:rsidRPr="005E3F63" w:rsidRDefault="00815461" w:rsidP="004647FD">
      <w:pPr>
        <w:pStyle w:val="a4"/>
        <w:numPr>
          <w:ilvl w:val="0"/>
          <w:numId w:val="5"/>
        </w:numPr>
        <w:jc w:val="both"/>
        <w:rPr>
          <w:i/>
        </w:rPr>
      </w:pPr>
      <w:r w:rsidRPr="005E3F63">
        <w:rPr>
          <w:i/>
        </w:rPr>
        <w:t>Τι είναι η υγρασία;</w:t>
      </w:r>
    </w:p>
    <w:p w:rsidR="00815461" w:rsidRPr="005E3F63" w:rsidRDefault="00815461" w:rsidP="004647FD">
      <w:pPr>
        <w:pStyle w:val="a4"/>
        <w:numPr>
          <w:ilvl w:val="0"/>
          <w:numId w:val="5"/>
        </w:numPr>
        <w:jc w:val="both"/>
        <w:rPr>
          <w:i/>
        </w:rPr>
      </w:pPr>
      <w:r w:rsidRPr="005E3F63">
        <w:rPr>
          <w:i/>
        </w:rPr>
        <w:t>Από πού προέρχονται οι υδρατμοί;</w:t>
      </w:r>
    </w:p>
    <w:p w:rsidR="00815461" w:rsidRPr="005E3F63" w:rsidRDefault="00815461" w:rsidP="004647FD">
      <w:pPr>
        <w:pStyle w:val="a4"/>
        <w:numPr>
          <w:ilvl w:val="0"/>
          <w:numId w:val="5"/>
        </w:numPr>
        <w:jc w:val="both"/>
        <w:rPr>
          <w:i/>
        </w:rPr>
      </w:pPr>
      <w:r w:rsidRPr="005E3F63">
        <w:rPr>
          <w:i/>
        </w:rPr>
        <w:t>Το ποσό της υγρασίας ποιού είναι συνάρτηση και ο θερμός αέρας τι ποσότητα υδρατμών κατακρατεί;</w:t>
      </w:r>
    </w:p>
    <w:p w:rsidR="00815461" w:rsidRPr="005E3F63" w:rsidRDefault="00030358" w:rsidP="004647FD">
      <w:pPr>
        <w:pStyle w:val="a4"/>
        <w:numPr>
          <w:ilvl w:val="0"/>
          <w:numId w:val="5"/>
        </w:numPr>
        <w:jc w:val="both"/>
        <w:rPr>
          <w:i/>
        </w:rPr>
      </w:pPr>
      <w:r w:rsidRPr="005E3F63">
        <w:rPr>
          <w:i/>
        </w:rPr>
        <w:t>Για ποιο λόγο είναι απαραίτητη η ύπαρξη των υδρατμών στον ατμοσφαιρικό αέρα;</w:t>
      </w:r>
    </w:p>
    <w:p w:rsidR="00030358" w:rsidRPr="005E3F63" w:rsidRDefault="00030358" w:rsidP="004647FD">
      <w:pPr>
        <w:pStyle w:val="a4"/>
        <w:numPr>
          <w:ilvl w:val="0"/>
          <w:numId w:val="5"/>
        </w:numPr>
        <w:jc w:val="both"/>
        <w:rPr>
          <w:i/>
        </w:rPr>
      </w:pPr>
      <w:r w:rsidRPr="005E3F63">
        <w:rPr>
          <w:i/>
        </w:rPr>
        <w:t>Πώς δημιουργείται η ατμοσφαιρική πίεση και ποια αέρια παίρνουν μέρος;</w:t>
      </w:r>
    </w:p>
    <w:p w:rsidR="00030358" w:rsidRPr="005E3F63" w:rsidRDefault="00190053" w:rsidP="004647FD">
      <w:pPr>
        <w:pStyle w:val="a4"/>
        <w:numPr>
          <w:ilvl w:val="0"/>
          <w:numId w:val="5"/>
        </w:numPr>
        <w:jc w:val="both"/>
        <w:rPr>
          <w:i/>
        </w:rPr>
      </w:pPr>
      <w:r w:rsidRPr="005E3F63">
        <w:rPr>
          <w:i/>
        </w:rPr>
        <w:t>Ποια είναι η ατμοσφαιρική πίεση στην επιφάνεια της θάλασσας, σε υψόμετρο 4.000 μέτρων και 7.000 μέτρων;</w:t>
      </w:r>
    </w:p>
    <w:p w:rsidR="00190053" w:rsidRPr="005E3F63" w:rsidRDefault="00190053" w:rsidP="004647FD">
      <w:pPr>
        <w:pStyle w:val="a4"/>
        <w:numPr>
          <w:ilvl w:val="0"/>
          <w:numId w:val="5"/>
        </w:numPr>
        <w:jc w:val="both"/>
        <w:rPr>
          <w:i/>
        </w:rPr>
      </w:pPr>
      <w:r w:rsidRPr="005E3F63">
        <w:rPr>
          <w:i/>
        </w:rPr>
        <w:t>Πώς μετριέται η ατμοσφαιρική πίεση;</w:t>
      </w:r>
    </w:p>
    <w:p w:rsidR="00190053" w:rsidRPr="005E3F63" w:rsidRDefault="00190053" w:rsidP="004647FD">
      <w:pPr>
        <w:pStyle w:val="a4"/>
        <w:numPr>
          <w:ilvl w:val="0"/>
          <w:numId w:val="5"/>
        </w:numPr>
        <w:jc w:val="both"/>
        <w:rPr>
          <w:i/>
        </w:rPr>
      </w:pPr>
      <w:r w:rsidRPr="005E3F63">
        <w:rPr>
          <w:i/>
        </w:rPr>
        <w:t xml:space="preserve">Σε απότομες και μεγάλες </w:t>
      </w:r>
      <w:r w:rsidR="004647FD" w:rsidRPr="005E3F63">
        <w:rPr>
          <w:i/>
        </w:rPr>
        <w:t>μεταβολές της ατμοσφαιρικής πίεσης, τι νοσηρές καταστάσεις εμφανίζονται;</w:t>
      </w:r>
    </w:p>
    <w:p w:rsidR="004647FD" w:rsidRPr="005E3F63" w:rsidRDefault="004647FD" w:rsidP="004647FD">
      <w:pPr>
        <w:pStyle w:val="a4"/>
        <w:numPr>
          <w:ilvl w:val="0"/>
          <w:numId w:val="5"/>
        </w:numPr>
        <w:jc w:val="both"/>
        <w:rPr>
          <w:i/>
        </w:rPr>
      </w:pPr>
      <w:r w:rsidRPr="005E3F63">
        <w:rPr>
          <w:i/>
        </w:rPr>
        <w:t>Τι γνωρίζετε για τη νόσο των δυτών;</w:t>
      </w:r>
    </w:p>
    <w:p w:rsidR="004647FD" w:rsidRPr="005E3F63" w:rsidRDefault="004647FD" w:rsidP="00815461">
      <w:pPr>
        <w:pStyle w:val="a4"/>
        <w:numPr>
          <w:ilvl w:val="0"/>
          <w:numId w:val="5"/>
        </w:numPr>
        <w:rPr>
          <w:i/>
        </w:rPr>
      </w:pPr>
      <w:r w:rsidRPr="005E3F63">
        <w:rPr>
          <w:i/>
        </w:rPr>
        <w:t>Ποια είναι τα προληπτικά μέτρα για τη νόσο των δυτών;</w:t>
      </w:r>
    </w:p>
    <w:p w:rsidR="004647FD" w:rsidRPr="005E3F63" w:rsidRDefault="004647FD" w:rsidP="00815461">
      <w:pPr>
        <w:pStyle w:val="a4"/>
        <w:numPr>
          <w:ilvl w:val="0"/>
          <w:numId w:val="5"/>
        </w:numPr>
        <w:rPr>
          <w:i/>
        </w:rPr>
      </w:pPr>
      <w:r w:rsidRPr="005E3F63">
        <w:rPr>
          <w:i/>
        </w:rPr>
        <w:t>Τι γνωρίζετε για τη νόσο των αεροπόρων και πώς έχει λυθεί σήμερα το πρόβλημα;</w:t>
      </w:r>
    </w:p>
    <w:p w:rsidR="004647FD" w:rsidRPr="005E3F63" w:rsidRDefault="00BA32DD" w:rsidP="00815461">
      <w:pPr>
        <w:pStyle w:val="a4"/>
        <w:numPr>
          <w:ilvl w:val="0"/>
          <w:numId w:val="5"/>
        </w:numPr>
        <w:rPr>
          <w:i/>
        </w:rPr>
      </w:pPr>
      <w:r w:rsidRPr="005E3F63">
        <w:rPr>
          <w:i/>
        </w:rPr>
        <w:t>Πότε εμφανίζουν διαταραχές οι ορειβάτες και πώς πρέπει να γίνεται η ορειβασία;</w:t>
      </w:r>
    </w:p>
    <w:p w:rsidR="00BA32DD" w:rsidRPr="005E3F63" w:rsidRDefault="00BA32DD" w:rsidP="00815461">
      <w:pPr>
        <w:pStyle w:val="a4"/>
        <w:numPr>
          <w:ilvl w:val="0"/>
          <w:numId w:val="5"/>
        </w:numPr>
        <w:rPr>
          <w:i/>
        </w:rPr>
      </w:pPr>
      <w:r w:rsidRPr="005E3F63">
        <w:rPr>
          <w:i/>
        </w:rPr>
        <w:t>Οι ορεσίβιοι παρουσιάζουν διαταραχές;</w:t>
      </w:r>
    </w:p>
    <w:p w:rsidR="0011529F" w:rsidRPr="005E3F63" w:rsidRDefault="0011529F" w:rsidP="00815461">
      <w:pPr>
        <w:pStyle w:val="a4"/>
        <w:numPr>
          <w:ilvl w:val="0"/>
          <w:numId w:val="5"/>
        </w:numPr>
        <w:rPr>
          <w:i/>
        </w:rPr>
      </w:pPr>
      <w:r w:rsidRPr="005E3F63">
        <w:rPr>
          <w:i/>
        </w:rPr>
        <w:t xml:space="preserve">Τι είναι τα </w:t>
      </w:r>
      <w:proofErr w:type="spellStart"/>
      <w:r w:rsidRPr="005E3F63">
        <w:rPr>
          <w:i/>
        </w:rPr>
        <w:t>υδρομετέωρα</w:t>
      </w:r>
      <w:proofErr w:type="spellEnd"/>
      <w:r w:rsidRPr="005E3F63">
        <w:rPr>
          <w:i/>
        </w:rPr>
        <w:t xml:space="preserve"> και πώς επιδρούν στην υγεία του ανθρώπου;</w:t>
      </w:r>
    </w:p>
    <w:p w:rsidR="00BA32DD" w:rsidRPr="005E3F63" w:rsidRDefault="00BA32DD" w:rsidP="00815461">
      <w:pPr>
        <w:pStyle w:val="a4"/>
        <w:numPr>
          <w:ilvl w:val="0"/>
          <w:numId w:val="5"/>
        </w:numPr>
        <w:rPr>
          <w:i/>
        </w:rPr>
      </w:pPr>
      <w:r w:rsidRPr="005E3F63">
        <w:rPr>
          <w:i/>
        </w:rPr>
        <w:t>Από τι αποτελείται το φάσμα της ηλιακής ακτινοβολίας;</w:t>
      </w:r>
    </w:p>
    <w:p w:rsidR="00BA32DD" w:rsidRPr="005E3F63" w:rsidRDefault="00BA32DD" w:rsidP="00815461">
      <w:pPr>
        <w:pStyle w:val="a4"/>
        <w:numPr>
          <w:ilvl w:val="0"/>
          <w:numId w:val="5"/>
        </w:numPr>
        <w:rPr>
          <w:i/>
        </w:rPr>
      </w:pPr>
      <w:r w:rsidRPr="005E3F63">
        <w:rPr>
          <w:i/>
        </w:rPr>
        <w:t xml:space="preserve">Τι είναι η </w:t>
      </w:r>
      <w:proofErr w:type="spellStart"/>
      <w:r w:rsidRPr="005E3F63">
        <w:rPr>
          <w:i/>
        </w:rPr>
        <w:t>ιονίζουσα</w:t>
      </w:r>
      <w:proofErr w:type="spellEnd"/>
      <w:r w:rsidRPr="005E3F63">
        <w:rPr>
          <w:i/>
        </w:rPr>
        <w:t xml:space="preserve"> ακτινοβολία; Φτάνει στη γη;</w:t>
      </w:r>
    </w:p>
    <w:p w:rsidR="00BA32DD" w:rsidRPr="005E3F63" w:rsidRDefault="00BA32DD" w:rsidP="00815461">
      <w:pPr>
        <w:pStyle w:val="a4"/>
        <w:numPr>
          <w:ilvl w:val="0"/>
          <w:numId w:val="5"/>
        </w:numPr>
        <w:rPr>
          <w:i/>
        </w:rPr>
      </w:pPr>
      <w:r w:rsidRPr="005E3F63">
        <w:rPr>
          <w:i/>
        </w:rPr>
        <w:t>Η υπεριώδης ακτινοβολία φτάνει στη γη;</w:t>
      </w:r>
    </w:p>
    <w:p w:rsidR="00BA32DD" w:rsidRPr="005E3F63" w:rsidRDefault="00BA32DD" w:rsidP="00815461">
      <w:pPr>
        <w:pStyle w:val="a4"/>
        <w:numPr>
          <w:ilvl w:val="0"/>
          <w:numId w:val="5"/>
        </w:numPr>
        <w:rPr>
          <w:i/>
        </w:rPr>
      </w:pPr>
      <w:r w:rsidRPr="005E3F63">
        <w:rPr>
          <w:i/>
        </w:rPr>
        <w:t>Για ποιο λόγο είναι απαραίτητη η υπεριώδης ακτινοβολία;</w:t>
      </w:r>
    </w:p>
    <w:p w:rsidR="00BA32DD" w:rsidRPr="005E3F63" w:rsidRDefault="0020041C" w:rsidP="00815461">
      <w:pPr>
        <w:pStyle w:val="a4"/>
        <w:numPr>
          <w:ilvl w:val="0"/>
          <w:numId w:val="5"/>
        </w:numPr>
        <w:rPr>
          <w:i/>
        </w:rPr>
      </w:pPr>
      <w:r w:rsidRPr="005E3F63">
        <w:rPr>
          <w:i/>
        </w:rPr>
        <w:t>Υπάρχουν κίνδυνοι από την υπεριώδη ακτινοβολία;</w:t>
      </w:r>
    </w:p>
    <w:p w:rsidR="0020041C" w:rsidRPr="005E3F63" w:rsidRDefault="0020041C" w:rsidP="00815461">
      <w:pPr>
        <w:pStyle w:val="a4"/>
        <w:numPr>
          <w:ilvl w:val="0"/>
          <w:numId w:val="5"/>
        </w:numPr>
        <w:rPr>
          <w:i/>
        </w:rPr>
      </w:pPr>
      <w:r w:rsidRPr="005E3F63">
        <w:rPr>
          <w:i/>
        </w:rPr>
        <w:t>Για ποιους λόγους είναι απαραίτητη η ορατή ακτινοβολία;</w:t>
      </w:r>
    </w:p>
    <w:p w:rsidR="0020041C" w:rsidRPr="005E3F63" w:rsidRDefault="0020041C" w:rsidP="00815461">
      <w:pPr>
        <w:pStyle w:val="a4"/>
        <w:numPr>
          <w:ilvl w:val="0"/>
          <w:numId w:val="5"/>
        </w:numPr>
        <w:rPr>
          <w:i/>
        </w:rPr>
      </w:pPr>
      <w:r w:rsidRPr="005E3F63">
        <w:rPr>
          <w:i/>
        </w:rPr>
        <w:t>Είναι απαραίτητη η υπέρυθρη ακτινοβολία;</w:t>
      </w:r>
    </w:p>
    <w:p w:rsidR="0020041C" w:rsidRPr="005E3F63" w:rsidRDefault="0020041C" w:rsidP="00815461">
      <w:pPr>
        <w:pStyle w:val="a4"/>
        <w:numPr>
          <w:ilvl w:val="0"/>
          <w:numId w:val="5"/>
        </w:numPr>
        <w:rPr>
          <w:i/>
        </w:rPr>
      </w:pPr>
      <w:r w:rsidRPr="005E3F63">
        <w:rPr>
          <w:i/>
        </w:rPr>
        <w:t>Τι γνωρίζετε για την ηλιοθεραπεία;</w:t>
      </w:r>
    </w:p>
    <w:p w:rsidR="0020041C" w:rsidRPr="005E3F63" w:rsidRDefault="0020041C" w:rsidP="0020041C">
      <w:pPr>
        <w:rPr>
          <w:i/>
        </w:rPr>
      </w:pPr>
    </w:p>
    <w:p w:rsidR="0020041C" w:rsidRPr="005E3F63" w:rsidRDefault="0020041C" w:rsidP="0020041C">
      <w:pPr>
        <w:rPr>
          <w:rFonts w:eastAsia="TimesNewRomanPS-BoldMT" w:cs="TimesNewRomanPS-BoldMT"/>
          <w:bCs/>
          <w:i/>
          <w:color w:val="3334EB"/>
        </w:rPr>
      </w:pPr>
      <w:r w:rsidRPr="005E3F63">
        <w:rPr>
          <w:rFonts w:ascii="TimesNewRomanPS-BoldMT" w:eastAsia="TimesNewRomanPS-BoldMT" w:cs="TimesNewRomanPS-BoldMT" w:hint="eastAsia"/>
          <w:bCs/>
          <w:i/>
          <w:color w:val="3334EB"/>
        </w:rPr>
        <w:t>Ζ</w:t>
      </w:r>
      <w:r w:rsidRPr="005E3F63">
        <w:rPr>
          <w:rFonts w:ascii="TimesNewRomanPS-BoldMT" w:eastAsia="TimesNewRomanPS-BoldMT" w:cs="TimesNewRomanPS-BoldMT"/>
          <w:bCs/>
          <w:i/>
          <w:color w:val="3334EB"/>
        </w:rPr>
        <w:t xml:space="preserve">. </w:t>
      </w:r>
      <w:r w:rsidRPr="005E3F63">
        <w:rPr>
          <w:rFonts w:ascii="TimesNewRomanPS-BoldMT" w:eastAsia="TimesNewRomanPS-BoldMT" w:cs="TimesNewRomanPS-BoldMT" w:hint="eastAsia"/>
          <w:bCs/>
          <w:i/>
          <w:color w:val="3334EB"/>
        </w:rPr>
        <w:t>ΑΤΜΟΣΦΑΙΡΙΚΗ</w:t>
      </w:r>
      <w:r w:rsidRPr="005E3F63">
        <w:rPr>
          <w:rFonts w:ascii="TimesNewRomanPS-BoldMT" w:eastAsia="TimesNewRomanPS-BoldMT" w:cs="TimesNewRomanPS-BoldMT"/>
          <w:bCs/>
          <w:i/>
          <w:color w:val="3334EB"/>
        </w:rPr>
        <w:t xml:space="preserve"> </w:t>
      </w:r>
      <w:r w:rsidRPr="005E3F63">
        <w:rPr>
          <w:rFonts w:ascii="TimesNewRomanPS-BoldMT" w:eastAsia="TimesNewRomanPS-BoldMT" w:cs="TimesNewRomanPS-BoldMT" w:hint="eastAsia"/>
          <w:bCs/>
          <w:i/>
          <w:color w:val="3334EB"/>
        </w:rPr>
        <w:t>ΡΥΠΑΝΣΗ</w:t>
      </w:r>
    </w:p>
    <w:p w:rsidR="0020041C" w:rsidRPr="005E3F63" w:rsidRDefault="0020041C" w:rsidP="0020041C">
      <w:pPr>
        <w:rPr>
          <w:rFonts w:eastAsia="TimesNewRomanPS-BoldMT" w:cs="TimesNewRomanPS-BoldMT"/>
          <w:bCs/>
          <w:i/>
          <w:color w:val="3334EB"/>
        </w:rPr>
      </w:pPr>
    </w:p>
    <w:p w:rsidR="0020041C" w:rsidRPr="005E3F63" w:rsidRDefault="0011529F" w:rsidP="0020041C">
      <w:pPr>
        <w:pStyle w:val="a4"/>
        <w:numPr>
          <w:ilvl w:val="0"/>
          <w:numId w:val="6"/>
        </w:numPr>
        <w:rPr>
          <w:i/>
        </w:rPr>
      </w:pPr>
      <w:r w:rsidRPr="005E3F63">
        <w:rPr>
          <w:i/>
        </w:rPr>
        <w:t>Τι είναι η ατμοσφαιρική ρύπανση και που επιδρά;</w:t>
      </w:r>
    </w:p>
    <w:p w:rsidR="0011529F" w:rsidRPr="005E3F63" w:rsidRDefault="0011529F" w:rsidP="0020041C">
      <w:pPr>
        <w:pStyle w:val="a4"/>
        <w:numPr>
          <w:ilvl w:val="0"/>
          <w:numId w:val="6"/>
        </w:numPr>
        <w:rPr>
          <w:i/>
        </w:rPr>
      </w:pPr>
      <w:r w:rsidRPr="005E3F63">
        <w:rPr>
          <w:i/>
        </w:rPr>
        <w:t>Τι είναι οι ρύπο</w:t>
      </w:r>
      <w:r w:rsidR="00AF20A0" w:rsidRPr="005E3F63">
        <w:rPr>
          <w:i/>
        </w:rPr>
        <w:t>ι</w:t>
      </w:r>
      <w:r w:rsidRPr="005E3F63">
        <w:rPr>
          <w:i/>
        </w:rPr>
        <w:t xml:space="preserve"> ή ρυπαντές;</w:t>
      </w:r>
    </w:p>
    <w:p w:rsidR="0011529F" w:rsidRPr="005E3F63" w:rsidRDefault="00AF20A0" w:rsidP="0020041C">
      <w:pPr>
        <w:pStyle w:val="a4"/>
        <w:numPr>
          <w:ilvl w:val="0"/>
          <w:numId w:val="6"/>
        </w:numPr>
        <w:rPr>
          <w:i/>
        </w:rPr>
      </w:pPr>
      <w:r w:rsidRPr="005E3F63">
        <w:rPr>
          <w:i/>
        </w:rPr>
        <w:t xml:space="preserve">Τι γνωρίζετε για το επεισόδιο </w:t>
      </w:r>
      <w:proofErr w:type="spellStart"/>
      <w:r w:rsidRPr="005E3F63">
        <w:rPr>
          <w:i/>
        </w:rPr>
        <w:t>καπνομίχλης</w:t>
      </w:r>
      <w:proofErr w:type="spellEnd"/>
      <w:r w:rsidRPr="005E3F63">
        <w:rPr>
          <w:i/>
        </w:rPr>
        <w:t xml:space="preserve"> το Δεκέμβριο του 1952 στο Λονδίνο;</w:t>
      </w:r>
    </w:p>
    <w:p w:rsidR="00AF20A0" w:rsidRPr="005E3F63" w:rsidRDefault="00D2736F" w:rsidP="0020041C">
      <w:pPr>
        <w:pStyle w:val="a4"/>
        <w:numPr>
          <w:ilvl w:val="0"/>
          <w:numId w:val="6"/>
        </w:numPr>
        <w:rPr>
          <w:i/>
        </w:rPr>
      </w:pPr>
      <w:r>
        <w:rPr>
          <w:i/>
        </w:rPr>
        <w:t xml:space="preserve">Πότε </w:t>
      </w:r>
      <w:r w:rsidR="00AF20A0" w:rsidRPr="005E3F63">
        <w:rPr>
          <w:i/>
        </w:rPr>
        <w:t xml:space="preserve"> συνειδητοποιήθηκε το πρόβλημα της ατμοσφαιρικής ρύπανσης στην Ελλάδα και πού είναι πιο σοβαρό;</w:t>
      </w:r>
    </w:p>
    <w:p w:rsidR="00AF20A0" w:rsidRPr="005E3F63" w:rsidRDefault="00AF20A0" w:rsidP="0020041C">
      <w:pPr>
        <w:pStyle w:val="a4"/>
        <w:numPr>
          <w:ilvl w:val="0"/>
          <w:numId w:val="6"/>
        </w:numPr>
        <w:rPr>
          <w:i/>
        </w:rPr>
      </w:pPr>
      <w:r w:rsidRPr="005E3F63">
        <w:rPr>
          <w:i/>
        </w:rPr>
        <w:t>Τι προκαλεί στον άνθρωπο ο λιγνίτης και η χρήση του κλοφέν;</w:t>
      </w:r>
    </w:p>
    <w:p w:rsidR="00AF20A0" w:rsidRPr="005E3F63" w:rsidRDefault="00AF20A0" w:rsidP="0020041C">
      <w:pPr>
        <w:pStyle w:val="a4"/>
        <w:numPr>
          <w:ilvl w:val="0"/>
          <w:numId w:val="6"/>
        </w:numPr>
        <w:rPr>
          <w:i/>
        </w:rPr>
      </w:pPr>
      <w:r w:rsidRPr="005E3F63">
        <w:rPr>
          <w:i/>
        </w:rPr>
        <w:t>Από τι καταστρέφονται τα γλυπτά της Ακρόπολης; Ποια τα μέτρα της πολιτείας;</w:t>
      </w:r>
    </w:p>
    <w:p w:rsidR="00AF20A0" w:rsidRPr="005E3F63" w:rsidRDefault="00273046" w:rsidP="0020041C">
      <w:pPr>
        <w:pStyle w:val="a4"/>
        <w:numPr>
          <w:ilvl w:val="0"/>
          <w:numId w:val="6"/>
        </w:numPr>
        <w:rPr>
          <w:i/>
        </w:rPr>
      </w:pPr>
      <w:r w:rsidRPr="005E3F63">
        <w:rPr>
          <w:i/>
        </w:rPr>
        <w:t xml:space="preserve">Ποιοι είναι οι μηχανισμοί </w:t>
      </w:r>
      <w:proofErr w:type="spellStart"/>
      <w:r w:rsidRPr="005E3F63">
        <w:rPr>
          <w:i/>
        </w:rPr>
        <w:t>αυτοκαθαρισμού</w:t>
      </w:r>
      <w:proofErr w:type="spellEnd"/>
      <w:r w:rsidRPr="005E3F63">
        <w:rPr>
          <w:i/>
        </w:rPr>
        <w:t xml:space="preserve"> της ατμόσφαιρας;</w:t>
      </w:r>
    </w:p>
    <w:p w:rsidR="00273046" w:rsidRPr="005E3F63" w:rsidRDefault="00273046" w:rsidP="0020041C">
      <w:pPr>
        <w:pStyle w:val="a4"/>
        <w:numPr>
          <w:ilvl w:val="0"/>
          <w:numId w:val="6"/>
        </w:numPr>
        <w:rPr>
          <w:i/>
        </w:rPr>
      </w:pPr>
      <w:r w:rsidRPr="005E3F63">
        <w:rPr>
          <w:i/>
        </w:rPr>
        <w:t>Ποιες είναι οι φυσικές πηγές της ατμοσφαιρικής ρύπανσης;</w:t>
      </w:r>
    </w:p>
    <w:p w:rsidR="00273046" w:rsidRPr="005E3F63" w:rsidRDefault="00273046" w:rsidP="0020041C">
      <w:pPr>
        <w:pStyle w:val="a4"/>
        <w:numPr>
          <w:ilvl w:val="0"/>
          <w:numId w:val="6"/>
        </w:numPr>
        <w:rPr>
          <w:i/>
        </w:rPr>
      </w:pPr>
      <w:r w:rsidRPr="005E3F63">
        <w:rPr>
          <w:i/>
        </w:rPr>
        <w:t>Ποιες είναι οι ανθρωπογενείς πηγές της ατμοσφαιρικής ρύπανσης;</w:t>
      </w:r>
    </w:p>
    <w:p w:rsidR="00273046" w:rsidRPr="005E3F63" w:rsidRDefault="00273046" w:rsidP="0020041C">
      <w:pPr>
        <w:pStyle w:val="a4"/>
        <w:numPr>
          <w:ilvl w:val="0"/>
          <w:numId w:val="6"/>
        </w:numPr>
        <w:rPr>
          <w:i/>
        </w:rPr>
      </w:pPr>
      <w:r w:rsidRPr="005E3F63">
        <w:rPr>
          <w:i/>
        </w:rPr>
        <w:lastRenderedPageBreak/>
        <w:t>Ποιοι είναι οι κυριότεροι ρύποι; (</w:t>
      </w:r>
      <w:r w:rsidRPr="00E233FE">
        <w:rPr>
          <w:b/>
          <w:i/>
          <w:u w:val="single"/>
        </w:rPr>
        <w:t>ονομαστικά οι σελίδες 57 και 58. Στη σελίδα 59 η πρώτη παράγραφος είναι εκτός ύλης).</w:t>
      </w:r>
    </w:p>
    <w:p w:rsidR="00273046" w:rsidRPr="005E3F63" w:rsidRDefault="00273046" w:rsidP="008A7A53">
      <w:pPr>
        <w:pStyle w:val="a4"/>
        <w:rPr>
          <w:i/>
        </w:rPr>
      </w:pPr>
    </w:p>
    <w:p w:rsidR="008A7A53" w:rsidRPr="005E3F63" w:rsidRDefault="008A7A53" w:rsidP="008A7A53">
      <w:pPr>
        <w:pStyle w:val="a4"/>
        <w:rPr>
          <w:i/>
        </w:rPr>
      </w:pPr>
    </w:p>
    <w:p w:rsidR="008A7A53" w:rsidRPr="005E3F63" w:rsidRDefault="008A7A53" w:rsidP="008A7A53">
      <w:pPr>
        <w:pStyle w:val="a4"/>
        <w:rPr>
          <w:rFonts w:eastAsia="TimesNewRomanPS-BoldMT" w:cs="TimesNewRomanPS-BoldMT"/>
          <w:bCs/>
          <w:i/>
          <w:color w:val="3334EB"/>
        </w:rPr>
      </w:pPr>
      <w:r w:rsidRPr="005E3F63">
        <w:rPr>
          <w:rFonts w:ascii="TimesNewRomanPS-BoldMT" w:eastAsia="TimesNewRomanPS-BoldMT" w:cs="TimesNewRomanPS-BoldMT" w:hint="eastAsia"/>
          <w:bCs/>
          <w:i/>
          <w:color w:val="3334EB"/>
        </w:rPr>
        <w:t>Η</w:t>
      </w:r>
      <w:r w:rsidRPr="005E3F63">
        <w:rPr>
          <w:rFonts w:ascii="TimesNewRomanPS-BoldMT" w:eastAsia="TimesNewRomanPS-BoldMT" w:cs="TimesNewRomanPS-BoldMT"/>
          <w:bCs/>
          <w:i/>
          <w:color w:val="3334EB"/>
        </w:rPr>
        <w:t xml:space="preserve">. </w:t>
      </w:r>
      <w:r w:rsidRPr="005E3F63">
        <w:rPr>
          <w:rFonts w:ascii="TimesNewRomanPS-BoldMT" w:eastAsia="TimesNewRomanPS-BoldMT" w:cs="TimesNewRomanPS-BoldMT" w:hint="eastAsia"/>
          <w:bCs/>
          <w:i/>
          <w:color w:val="3334EB"/>
        </w:rPr>
        <w:t>ΑΚΤΙΝΟΒΟΛΙΑ</w:t>
      </w:r>
    </w:p>
    <w:p w:rsidR="008A7A53" w:rsidRPr="005E3F63" w:rsidRDefault="008A7A53" w:rsidP="008A7A53">
      <w:pPr>
        <w:pStyle w:val="a4"/>
        <w:rPr>
          <w:rFonts w:eastAsia="TimesNewRomanPS-BoldMT" w:cs="TimesNewRomanPS-BoldMT"/>
          <w:bCs/>
          <w:i/>
          <w:color w:val="3334EB"/>
        </w:rPr>
      </w:pPr>
    </w:p>
    <w:p w:rsidR="008A7A53" w:rsidRPr="005E3F63" w:rsidRDefault="008529E1" w:rsidP="008529E1">
      <w:pPr>
        <w:pStyle w:val="a4"/>
        <w:numPr>
          <w:ilvl w:val="0"/>
          <w:numId w:val="7"/>
        </w:numPr>
        <w:jc w:val="both"/>
        <w:rPr>
          <w:i/>
        </w:rPr>
      </w:pPr>
      <w:r w:rsidRPr="005E3F63">
        <w:rPr>
          <w:rFonts w:eastAsia="TimesNewRomanPS-BoldMT" w:cs="TimesNewRomanPS-BoldMT"/>
          <w:bCs/>
          <w:i/>
          <w:color w:val="3334EB"/>
        </w:rPr>
        <w:t>Ποιους ενδιαφέρει περισσότερο η ρύπανση από ακτινοβολία;</w:t>
      </w:r>
    </w:p>
    <w:p w:rsidR="008529E1" w:rsidRPr="005E3F63" w:rsidRDefault="008529E1" w:rsidP="008529E1">
      <w:pPr>
        <w:pStyle w:val="a4"/>
        <w:numPr>
          <w:ilvl w:val="0"/>
          <w:numId w:val="7"/>
        </w:numPr>
        <w:jc w:val="both"/>
        <w:rPr>
          <w:i/>
        </w:rPr>
      </w:pPr>
      <w:r w:rsidRPr="005E3F63">
        <w:rPr>
          <w:rFonts w:eastAsia="TimesNewRomanPS-BoldMT" w:cs="TimesNewRomanPS-BoldMT"/>
          <w:bCs/>
          <w:i/>
          <w:color w:val="3334EB"/>
        </w:rPr>
        <w:t>Ποιες είναι οι φυσικές πηγές ακτινοβολίας;</w:t>
      </w:r>
    </w:p>
    <w:p w:rsidR="008529E1" w:rsidRPr="005E3F63" w:rsidRDefault="008529E1" w:rsidP="008529E1">
      <w:pPr>
        <w:pStyle w:val="a4"/>
        <w:numPr>
          <w:ilvl w:val="0"/>
          <w:numId w:val="7"/>
        </w:numPr>
        <w:jc w:val="both"/>
        <w:rPr>
          <w:i/>
        </w:rPr>
      </w:pPr>
      <w:r w:rsidRPr="005E3F63">
        <w:rPr>
          <w:rFonts w:eastAsia="TimesNewRomanPS-BoldMT" w:cs="TimesNewRomanPS-BoldMT"/>
          <w:bCs/>
          <w:i/>
          <w:color w:val="3334EB"/>
        </w:rPr>
        <w:t>Ποιες είναι οι τεχνητές πηγές ακτινοβολίας;</w:t>
      </w:r>
    </w:p>
    <w:p w:rsidR="008529E1" w:rsidRPr="00DD382A" w:rsidRDefault="008529E1" w:rsidP="008529E1">
      <w:pPr>
        <w:pStyle w:val="a4"/>
        <w:numPr>
          <w:ilvl w:val="0"/>
          <w:numId w:val="7"/>
        </w:numPr>
        <w:jc w:val="both"/>
        <w:rPr>
          <w:i/>
          <w:color w:val="002060"/>
        </w:rPr>
      </w:pPr>
      <w:r w:rsidRPr="00DD382A">
        <w:rPr>
          <w:i/>
          <w:color w:val="002060"/>
        </w:rPr>
        <w:t>Ποια είναι τα βιολογικά αποτελέσματα από την ακτινοβολία;</w:t>
      </w:r>
    </w:p>
    <w:p w:rsidR="008529E1" w:rsidRPr="00DD382A" w:rsidRDefault="008529E1" w:rsidP="008529E1">
      <w:pPr>
        <w:pStyle w:val="a4"/>
        <w:numPr>
          <w:ilvl w:val="0"/>
          <w:numId w:val="7"/>
        </w:numPr>
        <w:jc w:val="both"/>
        <w:rPr>
          <w:i/>
          <w:color w:val="002060"/>
        </w:rPr>
      </w:pPr>
      <w:r w:rsidRPr="00DD382A">
        <w:rPr>
          <w:i/>
          <w:color w:val="002060"/>
        </w:rPr>
        <w:t>Ποιες είναι οι συνέπειες από την έκρηξη μιας ατομικής βόμβας;</w:t>
      </w:r>
    </w:p>
    <w:p w:rsidR="008529E1" w:rsidRPr="00DD382A" w:rsidRDefault="008529E1" w:rsidP="008529E1">
      <w:pPr>
        <w:pStyle w:val="a4"/>
        <w:numPr>
          <w:ilvl w:val="0"/>
          <w:numId w:val="7"/>
        </w:numPr>
        <w:jc w:val="both"/>
        <w:rPr>
          <w:i/>
          <w:color w:val="002060"/>
        </w:rPr>
      </w:pPr>
      <w:r w:rsidRPr="00DD382A">
        <w:rPr>
          <w:i/>
          <w:color w:val="002060"/>
        </w:rPr>
        <w:t>Από τα ραδιοϊσότοπα ποια έχουν ενδιαφέρον;</w:t>
      </w:r>
    </w:p>
    <w:p w:rsidR="008529E1" w:rsidRPr="00DD382A" w:rsidRDefault="008529E1" w:rsidP="008529E1">
      <w:pPr>
        <w:pStyle w:val="a4"/>
        <w:numPr>
          <w:ilvl w:val="0"/>
          <w:numId w:val="7"/>
        </w:numPr>
        <w:jc w:val="both"/>
        <w:rPr>
          <w:i/>
          <w:color w:val="002060"/>
        </w:rPr>
      </w:pPr>
      <w:r w:rsidRPr="00DD382A">
        <w:rPr>
          <w:i/>
          <w:color w:val="002060"/>
        </w:rPr>
        <w:t>Ποια είναι τα μέτρα προφύλαξης από τις φυσικές και τεχνητές πηγές μόλυνσης;</w:t>
      </w:r>
    </w:p>
    <w:p w:rsidR="006C61E1" w:rsidRPr="006C61E1" w:rsidRDefault="008529E1" w:rsidP="006C61E1">
      <w:pPr>
        <w:jc w:val="center"/>
        <w:rPr>
          <w:b/>
          <w:i/>
          <w:u w:val="single"/>
        </w:rPr>
      </w:pPr>
      <w:r w:rsidRPr="006C61E1">
        <w:rPr>
          <w:b/>
          <w:i/>
          <w:u w:val="single"/>
        </w:rPr>
        <w:t>Λέξεις κλειδιά</w:t>
      </w:r>
    </w:p>
    <w:p w:rsidR="008529E1" w:rsidRPr="006C61E1" w:rsidRDefault="008529E1" w:rsidP="008529E1">
      <w:pPr>
        <w:jc w:val="both"/>
        <w:rPr>
          <w:b/>
        </w:rPr>
      </w:pPr>
      <w:r w:rsidRPr="006C61E1">
        <w:rPr>
          <w:b/>
        </w:rPr>
        <w:t xml:space="preserve">(φυσικό περιβάλλον, κοινωνικό περιβάλλον, ατμοσφαιρικός αέρας, θερμοκρασία, θερμοπληξία, κρυοπληξία, υγρασία, ατμοσφαιρική πίεση, νόσος των δυτών, νόσος των αεροπόρων, </w:t>
      </w:r>
      <w:proofErr w:type="spellStart"/>
      <w:r w:rsidRPr="006C61E1">
        <w:rPr>
          <w:b/>
        </w:rPr>
        <w:t>υδρομετέωρα</w:t>
      </w:r>
      <w:proofErr w:type="spellEnd"/>
      <w:r w:rsidRPr="006C61E1">
        <w:rPr>
          <w:b/>
        </w:rPr>
        <w:t xml:space="preserve">, </w:t>
      </w:r>
      <w:r w:rsidR="006C61E1" w:rsidRPr="006C61E1">
        <w:rPr>
          <w:b/>
        </w:rPr>
        <w:t xml:space="preserve">ηλιακή ακτινοβολία, </w:t>
      </w:r>
      <w:proofErr w:type="spellStart"/>
      <w:r w:rsidR="006C61E1" w:rsidRPr="006C61E1">
        <w:rPr>
          <w:b/>
        </w:rPr>
        <w:t>ιονίζουσα</w:t>
      </w:r>
      <w:proofErr w:type="spellEnd"/>
      <w:r w:rsidR="006C61E1" w:rsidRPr="006C61E1">
        <w:rPr>
          <w:b/>
        </w:rPr>
        <w:t>, υπεριώδης, ορατή, υπέρυθρη ακτινοβολία, ηλιοθεραπεία, ατμοσφαιρική ρύπανση, πηγές ατμοσφαιρικής ρύπανσης, φυσικές-ανθρωπογενείς πηγές, ρύποι, ακτινοβολία, ραδιοϊσότοπα)</w:t>
      </w:r>
    </w:p>
    <w:p w:rsidR="008529E1" w:rsidRPr="006C61E1" w:rsidRDefault="008529E1" w:rsidP="008529E1">
      <w:pPr>
        <w:jc w:val="center"/>
        <w:rPr>
          <w:b/>
          <w:i/>
          <w:sz w:val="36"/>
          <w:szCs w:val="36"/>
          <w:u w:val="single"/>
        </w:rPr>
      </w:pPr>
      <w:r w:rsidRPr="006C61E1">
        <w:rPr>
          <w:b/>
          <w:i/>
          <w:sz w:val="36"/>
          <w:szCs w:val="36"/>
          <w:u w:val="single"/>
        </w:rPr>
        <w:t>Καλό Διάβασμα</w:t>
      </w:r>
    </w:p>
    <w:p w:rsidR="008529E1" w:rsidRPr="008A7A53" w:rsidRDefault="008529E1" w:rsidP="008529E1">
      <w:pPr>
        <w:jc w:val="center"/>
      </w:pPr>
    </w:p>
    <w:sectPr w:rsidR="008529E1" w:rsidRPr="008A7A53" w:rsidSect="00F24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A0B" w:rsidRDefault="003B1A0B" w:rsidP="005E5ED3">
      <w:pPr>
        <w:spacing w:after="0" w:line="240" w:lineRule="auto"/>
      </w:pPr>
      <w:r>
        <w:separator/>
      </w:r>
    </w:p>
  </w:endnote>
  <w:endnote w:type="continuationSeparator" w:id="0">
    <w:p w:rsidR="003B1A0B" w:rsidRDefault="003B1A0B" w:rsidP="005E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D3" w:rsidRDefault="005E5ED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D3" w:rsidRDefault="005E5ED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D3" w:rsidRDefault="005E5E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A0B" w:rsidRDefault="003B1A0B" w:rsidP="005E5ED3">
      <w:pPr>
        <w:spacing w:after="0" w:line="240" w:lineRule="auto"/>
      </w:pPr>
      <w:r>
        <w:separator/>
      </w:r>
    </w:p>
  </w:footnote>
  <w:footnote w:type="continuationSeparator" w:id="0">
    <w:p w:rsidR="003B1A0B" w:rsidRDefault="003B1A0B" w:rsidP="005E5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D3" w:rsidRDefault="005E5ED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9797" o:spid="_x0000_s2050" type="#_x0000_t136" style="position:absolute;margin-left:0;margin-top:0;width:555.65pt;height:29.75pt;rotation:315;z-index:-251654144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stathopoulou Konstantina ΝΟΜΟΣ ΥΠ'ΑΡΙΘ.2121 ΦΕΚ Α΄25/3.3.1993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D3" w:rsidRDefault="005E5ED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9798" o:spid="_x0000_s2051" type="#_x0000_t136" style="position:absolute;margin-left:0;margin-top:0;width:555.65pt;height:29.75pt;rotation:315;z-index:-25165209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stathopoulou Konstantina ΝΟΜΟΣ ΥΠ'ΑΡΙΘ.2121 ΦΕΚ Α΄25/3.3.1993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D3" w:rsidRDefault="005E5ED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9796" o:spid="_x0000_s2049" type="#_x0000_t136" style="position:absolute;margin-left:0;margin-top:0;width:555.65pt;height:29.75pt;rotation:315;z-index:-251656192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stathopoulou Konstantina ΝΟΜΟΣ ΥΠ'ΑΡΙΘ.2121 ΦΕΚ Α΄25/3.3.1993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5B1"/>
    <w:multiLevelType w:val="hybridMultilevel"/>
    <w:tmpl w:val="376C95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7788"/>
    <w:multiLevelType w:val="hybridMultilevel"/>
    <w:tmpl w:val="78666216"/>
    <w:lvl w:ilvl="0" w:tplc="79CC0C84">
      <w:start w:val="1"/>
      <w:numFmt w:val="decimal"/>
      <w:lvlText w:val="%1)"/>
      <w:lvlJc w:val="left"/>
      <w:pPr>
        <w:ind w:left="720" w:hanging="360"/>
      </w:pPr>
      <w:rPr>
        <w:rFonts w:eastAsia="TimesNewRomanPS-BoldMT" w:cs="TimesNewRomanPS-BoldMT" w:hint="default"/>
        <w:b/>
        <w:color w:val="3334EB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826CB"/>
    <w:multiLevelType w:val="hybridMultilevel"/>
    <w:tmpl w:val="47E0C350"/>
    <w:lvl w:ilvl="0" w:tplc="568A7574">
      <w:start w:val="1"/>
      <w:numFmt w:val="decimal"/>
      <w:lvlText w:val="%1)"/>
      <w:lvlJc w:val="left"/>
      <w:pPr>
        <w:ind w:left="1080" w:hanging="360"/>
      </w:pPr>
      <w:rPr>
        <w:rFonts w:eastAsia="TimesNewRomanPS-BoldMT" w:cs="TimesNewRomanPS-BoldMT" w:hint="default"/>
        <w:b/>
        <w:color w:val="3334EB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4E4F14"/>
    <w:multiLevelType w:val="hybridMultilevel"/>
    <w:tmpl w:val="862A88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33168"/>
    <w:multiLevelType w:val="hybridMultilevel"/>
    <w:tmpl w:val="0AFCADE6"/>
    <w:lvl w:ilvl="0" w:tplc="1856ED02">
      <w:start w:val="1"/>
      <w:numFmt w:val="decimal"/>
      <w:lvlText w:val="%1)"/>
      <w:lvlJc w:val="left"/>
      <w:pPr>
        <w:ind w:left="720" w:hanging="360"/>
      </w:pPr>
      <w:rPr>
        <w:rFonts w:eastAsia="TimesNewRomanPS-BoldMT" w:cs="TimesNewRomanPS-BoldMT" w:hint="default"/>
        <w:b/>
        <w:color w:val="3334EB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84F4D"/>
    <w:multiLevelType w:val="hybridMultilevel"/>
    <w:tmpl w:val="642C4AA4"/>
    <w:lvl w:ilvl="0" w:tplc="7A1E53EE">
      <w:start w:val="1"/>
      <w:numFmt w:val="decimal"/>
      <w:lvlText w:val="%1)"/>
      <w:lvlJc w:val="left"/>
      <w:pPr>
        <w:ind w:left="1080" w:hanging="360"/>
      </w:pPr>
      <w:rPr>
        <w:rFonts w:eastAsia="TimesNewRomanPS-BoldMT" w:cs="TimesNewRomanPS-BoldMT" w:hint="default"/>
        <w:b/>
        <w:color w:val="3334EB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0059CD"/>
    <w:multiLevelType w:val="hybridMultilevel"/>
    <w:tmpl w:val="9F52A6B2"/>
    <w:lvl w:ilvl="0" w:tplc="BC268E68">
      <w:start w:val="1"/>
      <w:numFmt w:val="decimal"/>
      <w:lvlText w:val="%1)"/>
      <w:lvlJc w:val="left"/>
      <w:pPr>
        <w:ind w:left="720" w:hanging="360"/>
      </w:pPr>
      <w:rPr>
        <w:rFonts w:eastAsia="TimesNewRomanPS-BoldMT" w:cs="TimesNewRomanPS-BoldMT" w:hint="default"/>
        <w:b/>
        <w:color w:val="3334EB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5A6F"/>
    <w:rsid w:val="00030358"/>
    <w:rsid w:val="0011529F"/>
    <w:rsid w:val="00190053"/>
    <w:rsid w:val="0020041C"/>
    <w:rsid w:val="00235A6F"/>
    <w:rsid w:val="00273046"/>
    <w:rsid w:val="003B1A0B"/>
    <w:rsid w:val="004647FD"/>
    <w:rsid w:val="005E3F63"/>
    <w:rsid w:val="005E5ED3"/>
    <w:rsid w:val="006C61E1"/>
    <w:rsid w:val="007009DD"/>
    <w:rsid w:val="00815461"/>
    <w:rsid w:val="008529E1"/>
    <w:rsid w:val="008A7A53"/>
    <w:rsid w:val="00AF20A0"/>
    <w:rsid w:val="00BA32DD"/>
    <w:rsid w:val="00D2736F"/>
    <w:rsid w:val="00DD382A"/>
    <w:rsid w:val="00E233FE"/>
    <w:rsid w:val="00F2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5A6F"/>
    <w:rPr>
      <w:b/>
      <w:bCs/>
    </w:rPr>
  </w:style>
  <w:style w:type="paragraph" w:styleId="a4">
    <w:name w:val="List Paragraph"/>
    <w:basedOn w:val="a"/>
    <w:uiPriority w:val="34"/>
    <w:qFormat/>
    <w:rsid w:val="005E5ED3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5E5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5E5ED3"/>
  </w:style>
  <w:style w:type="paragraph" w:styleId="a6">
    <w:name w:val="footer"/>
    <w:basedOn w:val="a"/>
    <w:link w:val="Char0"/>
    <w:uiPriority w:val="99"/>
    <w:semiHidden/>
    <w:unhideWhenUsed/>
    <w:rsid w:val="005E5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5E5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A09C3-F226-46C4-92EB-A006E2C3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681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9</cp:revision>
  <dcterms:created xsi:type="dcterms:W3CDTF">2020-11-29T19:22:00Z</dcterms:created>
  <dcterms:modified xsi:type="dcterms:W3CDTF">2020-11-29T21:25:00Z</dcterms:modified>
</cp:coreProperties>
</file>