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33B" w:rsidRDefault="00C4233B" w:rsidP="009D7228">
      <w:pPr>
        <w:rPr>
          <w:b/>
        </w:rPr>
      </w:pPr>
      <w:r>
        <w:rPr>
          <w:b/>
        </w:rPr>
        <w:t>Ενότητα 12</w:t>
      </w:r>
      <w:r w:rsidRPr="00C4233B">
        <w:rPr>
          <w:b/>
          <w:vertAlign w:val="superscript"/>
        </w:rPr>
        <w:t>η</w:t>
      </w:r>
      <w:r>
        <w:rPr>
          <w:b/>
        </w:rPr>
        <w:t xml:space="preserve"> (σελ. 122)</w:t>
      </w:r>
    </w:p>
    <w:p w:rsidR="009D7228" w:rsidRPr="009D7228" w:rsidRDefault="009D7228" w:rsidP="009D7228">
      <w:pPr>
        <w:rPr>
          <w:b/>
        </w:rPr>
      </w:pPr>
      <w:r w:rsidRPr="009D7228">
        <w:rPr>
          <w:b/>
        </w:rPr>
        <w:t xml:space="preserve">Ξενοφών, </w:t>
      </w:r>
      <w:proofErr w:type="spellStart"/>
      <w:r w:rsidRPr="009D7228">
        <w:rPr>
          <w:b/>
        </w:rPr>
        <w:t>Ἀπομνημονεύματα</w:t>
      </w:r>
      <w:proofErr w:type="spellEnd"/>
      <w:r w:rsidRPr="009D7228">
        <w:rPr>
          <w:b/>
        </w:rPr>
        <w:t xml:space="preserve"> 1, 7, 1-2</w:t>
      </w:r>
    </w:p>
    <w:p w:rsidR="009D7228" w:rsidRDefault="009D7228" w:rsidP="009D7228"/>
    <w:p w:rsidR="00345EB4" w:rsidRDefault="009D7228" w:rsidP="009D7228">
      <w:r>
        <w:t>Ας εξετάσουμε αν αποτρέποντας τους μαθητές του από την αλαζονεία τους προέτρεπε να φροντίζουν για την αρετή. Δηλαδή, πάντα έλεγε, ότι δεν υπήρχε καλύτερος δρόμος για την καλή φήμη από εκείνον, μέσω του οποίου θα γινόταν ικανός σε αυτό, στο οποίο και θα ήθελε να θεωρείται (ότι είναι ικανός). Ότι έλεγε την αλήθεια, με αυτό τον τρόπο δίδασκε. Δηλαδή, ας σκεφτούμε, έλεγε, αν κανείς χωρίς να είναι καλός αυλητής, θα ήθελε να νομίζεται τέτοιος, τι θα έπρεπε αυτός να κάνει. Δεν θα έπρεπε άραγε να μιμηθεί τους καλούς αυλητές ως προς τα εξωτερικά της τέχνης, και πρώτα, επειδή εκείνοι και στολή καλή έχουν και ακολούθους πολλούς περιφέρουν, και αυτός πρέπει να τα κάμει αυτά. έπειτα, επειδή εκείνους πολλοί τους επαινούν και αυτός πολλούς κόλακες πρέπει να παρασκευάσει. Αλλά όμως πουθενά δεν πρέπει να αναλάβει το έργο του αυλητή, διαφορετικά αμέσως θα αποδειχθεί ότι είναι γελοίος, και όχι μόνο κακός αυλητής αλλά και άνθρωπος αλαζόνας. Και όμως αν ξοδεύει πολλά και καθόλου δεν ωφελείται και επιπλέον έχει κακή φήμη, πώς δε θα ζήσει και με κόπο και ανώφελα και καταγέλαστα;</w:t>
      </w:r>
    </w:p>
    <w:p w:rsidR="00C4233B" w:rsidRDefault="00C4233B" w:rsidP="009D7228"/>
    <w:p w:rsidR="00C4233B" w:rsidRPr="00C4233B" w:rsidRDefault="00C4233B" w:rsidP="00C4233B">
      <w:pPr>
        <w:rPr>
          <w:b/>
        </w:rPr>
      </w:pPr>
      <w:r w:rsidRPr="00C4233B">
        <w:rPr>
          <w:b/>
        </w:rPr>
        <w:t xml:space="preserve">Ασκήσεις </w:t>
      </w:r>
    </w:p>
    <w:p w:rsidR="00D62E11" w:rsidRDefault="00D62E11" w:rsidP="00C4233B">
      <w:pPr>
        <w:numPr>
          <w:ilvl w:val="0"/>
          <w:numId w:val="1"/>
        </w:numPr>
        <w:ind w:left="284" w:hanging="284"/>
      </w:pPr>
      <w:r>
        <w:t>Να κάνετε χρονική αντικατάσταση στους παρακάτω τύπους:</w:t>
      </w:r>
      <w:r w:rsidRPr="00D62E11">
        <w:t xml:space="preserve"> </w:t>
      </w:r>
      <w:proofErr w:type="spellStart"/>
      <w:r>
        <w:t>ἐπισκεψώμεθα</w:t>
      </w:r>
      <w:proofErr w:type="spellEnd"/>
      <w:r>
        <w:t xml:space="preserve">, </w:t>
      </w:r>
      <w:proofErr w:type="spellStart"/>
      <w:r w:rsidRPr="00D62E11">
        <w:t>ἀποτρέπων</w:t>
      </w:r>
      <w:proofErr w:type="spellEnd"/>
      <w:r w:rsidR="00084E5B">
        <w:t xml:space="preserve">, </w:t>
      </w:r>
      <w:proofErr w:type="spellStart"/>
      <w:r w:rsidR="00084E5B">
        <w:t>ἔλεγεν</w:t>
      </w:r>
      <w:proofErr w:type="spellEnd"/>
      <w:r w:rsidR="00084E5B">
        <w:t xml:space="preserve">, </w:t>
      </w:r>
      <w:proofErr w:type="spellStart"/>
      <w:r w:rsidR="00084E5B">
        <w:t>εἴη</w:t>
      </w:r>
      <w:proofErr w:type="spellEnd"/>
      <w:r w:rsidR="00084E5B">
        <w:t xml:space="preserve">, </w:t>
      </w:r>
      <w:proofErr w:type="spellStart"/>
      <w:r w:rsidR="00084E5B">
        <w:t>βούλοιτο</w:t>
      </w:r>
      <w:proofErr w:type="spellEnd"/>
    </w:p>
    <w:p w:rsidR="00084E5B" w:rsidRDefault="00D62E11" w:rsidP="00217162">
      <w:pPr>
        <w:numPr>
          <w:ilvl w:val="0"/>
          <w:numId w:val="1"/>
        </w:numPr>
        <w:ind w:left="284" w:hanging="284"/>
      </w:pPr>
      <w:r>
        <w:t xml:space="preserve">Να κάνετε εγκλιτική αντικατάσταση στους παρακάτω τύπους: </w:t>
      </w:r>
      <w:proofErr w:type="spellStart"/>
      <w:r>
        <w:t>έπισκεψώμεθα</w:t>
      </w:r>
      <w:proofErr w:type="spellEnd"/>
      <w:r>
        <w:t xml:space="preserve">, </w:t>
      </w:r>
      <w:r w:rsidR="00084E5B">
        <w:t xml:space="preserve">γένοιτο, </w:t>
      </w:r>
      <w:proofErr w:type="spellStart"/>
      <w:r w:rsidR="00084E5B">
        <w:t>βούλοιτο</w:t>
      </w:r>
      <w:proofErr w:type="spellEnd"/>
      <w:r w:rsidR="00084E5B">
        <w:t xml:space="preserve">, </w:t>
      </w:r>
      <w:proofErr w:type="spellStart"/>
      <w:r w:rsidR="00084E5B">
        <w:t>κέκτηνται</w:t>
      </w:r>
      <w:proofErr w:type="spellEnd"/>
    </w:p>
    <w:p w:rsidR="00C4233B" w:rsidRDefault="00C4233B" w:rsidP="00217162">
      <w:pPr>
        <w:numPr>
          <w:ilvl w:val="0"/>
          <w:numId w:val="1"/>
        </w:numPr>
        <w:ind w:left="284" w:hanging="284"/>
      </w:pPr>
      <w:r w:rsidRPr="00C4233B">
        <w:t xml:space="preserve">Να γράψετε τους τύπους των παρακάτω ρημάτων: </w:t>
      </w:r>
    </w:p>
    <w:tbl>
      <w:tblPr>
        <w:tblStyle w:val="a4"/>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1628"/>
        <w:gridCol w:w="4341"/>
        <w:gridCol w:w="2816"/>
      </w:tblGrid>
      <w:tr w:rsidR="00C4233B" w:rsidTr="000A7DB4">
        <w:tc>
          <w:tcPr>
            <w:tcW w:w="435" w:type="dxa"/>
          </w:tcPr>
          <w:p w:rsidR="00C4233B" w:rsidRDefault="00C4233B" w:rsidP="00DD58DC">
            <w:pPr>
              <w:pStyle w:val="a3"/>
              <w:ind w:left="-686"/>
            </w:pPr>
            <w:r>
              <w:t>1</w:t>
            </w:r>
          </w:p>
        </w:tc>
        <w:tc>
          <w:tcPr>
            <w:tcW w:w="1588" w:type="dxa"/>
          </w:tcPr>
          <w:p w:rsidR="00C4233B" w:rsidRDefault="00C4233B" w:rsidP="00DD58DC">
            <w:pPr>
              <w:pStyle w:val="a3"/>
              <w:ind w:left="0"/>
            </w:pPr>
          </w:p>
        </w:tc>
        <w:tc>
          <w:tcPr>
            <w:tcW w:w="4361" w:type="dxa"/>
          </w:tcPr>
          <w:p w:rsidR="00C4233B" w:rsidRDefault="00C4233B" w:rsidP="00DD58DC">
            <w:pPr>
              <w:pStyle w:val="a3"/>
              <w:ind w:left="0"/>
            </w:pPr>
          </w:p>
        </w:tc>
        <w:tc>
          <w:tcPr>
            <w:tcW w:w="2835" w:type="dxa"/>
            <w:tcBorders>
              <w:bottom w:val="single" w:sz="4" w:space="0" w:color="auto"/>
            </w:tcBorders>
          </w:tcPr>
          <w:p w:rsidR="00C4233B" w:rsidRDefault="00C4233B" w:rsidP="00DD58DC">
            <w:pPr>
              <w:pStyle w:val="a3"/>
              <w:ind w:left="0" w:firstLine="720"/>
            </w:pPr>
          </w:p>
        </w:tc>
      </w:tr>
      <w:tr w:rsidR="00C4233B" w:rsidTr="000A7DB4">
        <w:tc>
          <w:tcPr>
            <w:tcW w:w="435" w:type="dxa"/>
          </w:tcPr>
          <w:p w:rsidR="00C4233B" w:rsidRDefault="00D62E11" w:rsidP="00DD58DC">
            <w:pPr>
              <w:pStyle w:val="a3"/>
              <w:ind w:left="0"/>
            </w:pPr>
            <w:r>
              <w:t>1</w:t>
            </w:r>
          </w:p>
        </w:tc>
        <w:tc>
          <w:tcPr>
            <w:tcW w:w="1588" w:type="dxa"/>
          </w:tcPr>
          <w:p w:rsidR="00C4233B" w:rsidRPr="00753427" w:rsidRDefault="00D62E11" w:rsidP="00DD58DC">
            <w:pPr>
              <w:pStyle w:val="a3"/>
              <w:ind w:left="0"/>
              <w:rPr>
                <w:b/>
              </w:rPr>
            </w:pPr>
            <w:proofErr w:type="spellStart"/>
            <w:r w:rsidRPr="00753427">
              <w:rPr>
                <w:b/>
              </w:rPr>
              <w:t>ἐπισκεψώμεθα</w:t>
            </w:r>
            <w:proofErr w:type="spellEnd"/>
          </w:p>
        </w:tc>
        <w:tc>
          <w:tcPr>
            <w:tcW w:w="4361" w:type="dxa"/>
          </w:tcPr>
          <w:p w:rsidR="00C4233B" w:rsidRDefault="00D62E11" w:rsidP="00DD58DC">
            <w:pPr>
              <w:pStyle w:val="a3"/>
              <w:ind w:left="0"/>
            </w:pPr>
            <w:r>
              <w:t>απαρέμφατο του παρακειμένου</w:t>
            </w:r>
          </w:p>
        </w:tc>
        <w:tc>
          <w:tcPr>
            <w:tcW w:w="2835" w:type="dxa"/>
            <w:tcBorders>
              <w:top w:val="single" w:sz="4" w:space="0" w:color="auto"/>
              <w:bottom w:val="single" w:sz="4" w:space="0" w:color="auto"/>
            </w:tcBorders>
          </w:tcPr>
          <w:p w:rsidR="00C4233B" w:rsidRDefault="00C4233B" w:rsidP="00DD58DC">
            <w:pPr>
              <w:pStyle w:val="a3"/>
              <w:ind w:left="0"/>
            </w:pPr>
          </w:p>
        </w:tc>
      </w:tr>
      <w:tr w:rsidR="00C4233B" w:rsidTr="000A7DB4">
        <w:trPr>
          <w:trHeight w:val="272"/>
        </w:trPr>
        <w:tc>
          <w:tcPr>
            <w:tcW w:w="435" w:type="dxa"/>
            <w:vMerge w:val="restart"/>
          </w:tcPr>
          <w:p w:rsidR="00C4233B" w:rsidRDefault="00D62E11" w:rsidP="00DD58DC">
            <w:pPr>
              <w:pStyle w:val="a3"/>
              <w:ind w:left="0"/>
            </w:pPr>
            <w:r>
              <w:t>2</w:t>
            </w:r>
          </w:p>
        </w:tc>
        <w:tc>
          <w:tcPr>
            <w:tcW w:w="1588" w:type="dxa"/>
            <w:vMerge w:val="restart"/>
          </w:tcPr>
          <w:p w:rsidR="00C4233B" w:rsidRPr="00753427" w:rsidRDefault="00084E5B" w:rsidP="00DD58DC">
            <w:pPr>
              <w:pStyle w:val="a3"/>
              <w:ind w:left="0"/>
              <w:rPr>
                <w:b/>
              </w:rPr>
            </w:pPr>
            <w:proofErr w:type="spellStart"/>
            <w:r w:rsidRPr="00753427">
              <w:rPr>
                <w:b/>
              </w:rPr>
              <w:t>έπιμελεῖσθαι</w:t>
            </w:r>
            <w:proofErr w:type="spellEnd"/>
            <w:r w:rsidRPr="00753427">
              <w:rPr>
                <w:b/>
              </w:rPr>
              <w:t xml:space="preserve"> </w:t>
            </w:r>
          </w:p>
        </w:tc>
        <w:tc>
          <w:tcPr>
            <w:tcW w:w="4361" w:type="dxa"/>
            <w:vMerge w:val="restart"/>
          </w:tcPr>
          <w:p w:rsidR="00C4233B" w:rsidRDefault="00C4233B" w:rsidP="00DD58DC">
            <w:pPr>
              <w:pStyle w:val="a3"/>
              <w:ind w:left="0"/>
              <w:jc w:val="left"/>
            </w:pPr>
            <w:r>
              <w:t>τ</w:t>
            </w:r>
            <w:r w:rsidR="00084E5B">
              <w:t>ον αντίστοιχο τύπο του παθητικού μέλλοντα και του παθητικού αορίστου</w:t>
            </w:r>
          </w:p>
        </w:tc>
        <w:tc>
          <w:tcPr>
            <w:tcW w:w="2835" w:type="dxa"/>
            <w:tcBorders>
              <w:top w:val="single" w:sz="4" w:space="0" w:color="auto"/>
              <w:bottom w:val="single" w:sz="4" w:space="0" w:color="auto"/>
            </w:tcBorders>
          </w:tcPr>
          <w:p w:rsidR="00C4233B" w:rsidRDefault="00C4233B" w:rsidP="00DD58DC">
            <w:pPr>
              <w:pStyle w:val="a3"/>
              <w:ind w:left="0"/>
            </w:pPr>
          </w:p>
        </w:tc>
      </w:tr>
      <w:tr w:rsidR="00C4233B" w:rsidTr="000A7DB4">
        <w:trPr>
          <w:trHeight w:val="294"/>
        </w:trPr>
        <w:tc>
          <w:tcPr>
            <w:tcW w:w="435" w:type="dxa"/>
            <w:vMerge/>
          </w:tcPr>
          <w:p w:rsidR="00C4233B" w:rsidRDefault="00C4233B" w:rsidP="00DD58DC">
            <w:pPr>
              <w:pStyle w:val="a3"/>
              <w:ind w:left="0"/>
            </w:pPr>
          </w:p>
        </w:tc>
        <w:tc>
          <w:tcPr>
            <w:tcW w:w="1588" w:type="dxa"/>
            <w:vMerge/>
          </w:tcPr>
          <w:p w:rsidR="00C4233B" w:rsidRPr="00753427" w:rsidRDefault="00C4233B" w:rsidP="00DD58DC">
            <w:pPr>
              <w:pStyle w:val="a3"/>
              <w:ind w:left="0"/>
              <w:rPr>
                <w:b/>
              </w:rPr>
            </w:pPr>
          </w:p>
        </w:tc>
        <w:tc>
          <w:tcPr>
            <w:tcW w:w="4361" w:type="dxa"/>
            <w:vMerge/>
          </w:tcPr>
          <w:p w:rsidR="00C4233B" w:rsidRDefault="00C4233B" w:rsidP="00DD58DC">
            <w:pPr>
              <w:pStyle w:val="a3"/>
              <w:ind w:left="0"/>
            </w:pPr>
          </w:p>
        </w:tc>
        <w:tc>
          <w:tcPr>
            <w:tcW w:w="2835" w:type="dxa"/>
            <w:tcBorders>
              <w:top w:val="single" w:sz="4" w:space="0" w:color="auto"/>
              <w:bottom w:val="single" w:sz="4" w:space="0" w:color="auto"/>
            </w:tcBorders>
          </w:tcPr>
          <w:p w:rsidR="00C4233B" w:rsidRDefault="00C4233B" w:rsidP="00DD58DC">
            <w:pPr>
              <w:pStyle w:val="a3"/>
              <w:ind w:left="0"/>
            </w:pPr>
          </w:p>
        </w:tc>
      </w:tr>
      <w:tr w:rsidR="00C4233B" w:rsidTr="000A7DB4">
        <w:tc>
          <w:tcPr>
            <w:tcW w:w="435" w:type="dxa"/>
          </w:tcPr>
          <w:p w:rsidR="00C4233B" w:rsidRDefault="00084E5B" w:rsidP="00DD58DC">
            <w:pPr>
              <w:pStyle w:val="a3"/>
              <w:ind w:left="0"/>
            </w:pPr>
            <w:r>
              <w:t>3</w:t>
            </w:r>
          </w:p>
        </w:tc>
        <w:tc>
          <w:tcPr>
            <w:tcW w:w="1588" w:type="dxa"/>
          </w:tcPr>
          <w:p w:rsidR="00C4233B" w:rsidRPr="00753427" w:rsidRDefault="00084E5B" w:rsidP="00DD58DC">
            <w:pPr>
              <w:pStyle w:val="a3"/>
              <w:ind w:left="0"/>
              <w:rPr>
                <w:b/>
              </w:rPr>
            </w:pPr>
            <w:proofErr w:type="spellStart"/>
            <w:r w:rsidRPr="00753427">
              <w:rPr>
                <w:b/>
              </w:rPr>
              <w:t>ἔλεγεν</w:t>
            </w:r>
            <w:proofErr w:type="spellEnd"/>
          </w:p>
        </w:tc>
        <w:tc>
          <w:tcPr>
            <w:tcW w:w="4361" w:type="dxa"/>
          </w:tcPr>
          <w:p w:rsidR="00C4233B" w:rsidRDefault="00084E5B" w:rsidP="00DD58DC">
            <w:pPr>
              <w:pStyle w:val="a3"/>
              <w:ind w:left="0"/>
            </w:pPr>
            <w:r>
              <w:t>β΄ ενι</w:t>
            </w:r>
            <w:r>
              <w:t>κό προστακτικής αορίστου</w:t>
            </w:r>
          </w:p>
        </w:tc>
        <w:tc>
          <w:tcPr>
            <w:tcW w:w="2835" w:type="dxa"/>
            <w:tcBorders>
              <w:top w:val="single" w:sz="4" w:space="0" w:color="auto"/>
              <w:bottom w:val="single" w:sz="4" w:space="0" w:color="auto"/>
            </w:tcBorders>
          </w:tcPr>
          <w:p w:rsidR="00C4233B" w:rsidRDefault="00C4233B" w:rsidP="00DD58DC">
            <w:pPr>
              <w:pStyle w:val="a3"/>
              <w:ind w:left="0"/>
            </w:pPr>
          </w:p>
        </w:tc>
      </w:tr>
      <w:tr w:rsidR="00C4233B" w:rsidTr="000A7DB4">
        <w:tc>
          <w:tcPr>
            <w:tcW w:w="435" w:type="dxa"/>
          </w:tcPr>
          <w:p w:rsidR="00C4233B" w:rsidRDefault="00084E5B" w:rsidP="00DD58DC">
            <w:pPr>
              <w:pStyle w:val="a3"/>
              <w:ind w:left="0"/>
            </w:pPr>
            <w:r>
              <w:t>4</w:t>
            </w:r>
          </w:p>
        </w:tc>
        <w:tc>
          <w:tcPr>
            <w:tcW w:w="1588" w:type="dxa"/>
          </w:tcPr>
          <w:p w:rsidR="00C4233B" w:rsidRPr="00753427" w:rsidRDefault="00084E5B" w:rsidP="00DD58DC">
            <w:pPr>
              <w:pStyle w:val="a3"/>
              <w:ind w:left="0"/>
              <w:rPr>
                <w:b/>
              </w:rPr>
            </w:pPr>
            <w:proofErr w:type="spellStart"/>
            <w:r w:rsidRPr="00753427">
              <w:rPr>
                <w:b/>
              </w:rPr>
              <w:t>ἔφη</w:t>
            </w:r>
            <w:proofErr w:type="spellEnd"/>
          </w:p>
        </w:tc>
        <w:tc>
          <w:tcPr>
            <w:tcW w:w="4361" w:type="dxa"/>
          </w:tcPr>
          <w:p w:rsidR="00C4233B" w:rsidRDefault="00084E5B" w:rsidP="000A7DB4">
            <w:pPr>
              <w:pStyle w:val="a3"/>
              <w:ind w:left="0"/>
            </w:pPr>
            <w:r>
              <w:t xml:space="preserve">γ΄ ενικό οριστικής </w:t>
            </w:r>
            <w:r w:rsidR="00C4233B">
              <w:t>ενεστώτα</w:t>
            </w:r>
          </w:p>
        </w:tc>
        <w:tc>
          <w:tcPr>
            <w:tcW w:w="2835" w:type="dxa"/>
            <w:tcBorders>
              <w:top w:val="single" w:sz="4" w:space="0" w:color="auto"/>
              <w:bottom w:val="single" w:sz="4" w:space="0" w:color="auto"/>
            </w:tcBorders>
          </w:tcPr>
          <w:p w:rsidR="00C4233B" w:rsidRDefault="00C4233B" w:rsidP="00DD58DC">
            <w:pPr>
              <w:pStyle w:val="a3"/>
              <w:ind w:left="0"/>
            </w:pPr>
          </w:p>
        </w:tc>
      </w:tr>
      <w:tr w:rsidR="00C4233B" w:rsidTr="000A7DB4">
        <w:tc>
          <w:tcPr>
            <w:tcW w:w="435" w:type="dxa"/>
          </w:tcPr>
          <w:p w:rsidR="00C4233B" w:rsidRDefault="00084E5B" w:rsidP="00DD58DC">
            <w:pPr>
              <w:pStyle w:val="a3"/>
              <w:ind w:left="0"/>
            </w:pPr>
            <w:r>
              <w:t>5</w:t>
            </w:r>
          </w:p>
        </w:tc>
        <w:tc>
          <w:tcPr>
            <w:tcW w:w="1588" w:type="dxa"/>
          </w:tcPr>
          <w:p w:rsidR="00C4233B" w:rsidRPr="00753427" w:rsidRDefault="000A7DB4" w:rsidP="00DD58DC">
            <w:pPr>
              <w:pStyle w:val="a3"/>
              <w:ind w:left="0"/>
              <w:rPr>
                <w:b/>
              </w:rPr>
            </w:pPr>
            <w:proofErr w:type="spellStart"/>
            <w:r w:rsidRPr="00753427">
              <w:rPr>
                <w:b/>
              </w:rPr>
              <w:t>περιάγονται</w:t>
            </w:r>
            <w:proofErr w:type="spellEnd"/>
          </w:p>
        </w:tc>
        <w:tc>
          <w:tcPr>
            <w:tcW w:w="4361" w:type="dxa"/>
          </w:tcPr>
          <w:p w:rsidR="00C4233B" w:rsidRDefault="000A7DB4" w:rsidP="00DD58DC">
            <w:pPr>
              <w:pStyle w:val="a3"/>
              <w:ind w:left="0"/>
            </w:pPr>
            <w:r>
              <w:t>β΄ πληθυντ</w:t>
            </w:r>
            <w:r>
              <w:t xml:space="preserve">ικό υποτακτικής του αορίστου β΄ </w:t>
            </w:r>
          </w:p>
        </w:tc>
        <w:tc>
          <w:tcPr>
            <w:tcW w:w="2835" w:type="dxa"/>
            <w:tcBorders>
              <w:top w:val="single" w:sz="4" w:space="0" w:color="auto"/>
              <w:bottom w:val="single" w:sz="4" w:space="0" w:color="auto"/>
            </w:tcBorders>
          </w:tcPr>
          <w:p w:rsidR="00C4233B" w:rsidRDefault="00C4233B" w:rsidP="00DD58DC">
            <w:pPr>
              <w:pStyle w:val="a3"/>
              <w:ind w:left="0"/>
            </w:pPr>
          </w:p>
        </w:tc>
      </w:tr>
      <w:tr w:rsidR="00C4233B" w:rsidTr="000A7DB4">
        <w:tc>
          <w:tcPr>
            <w:tcW w:w="435" w:type="dxa"/>
          </w:tcPr>
          <w:p w:rsidR="00C4233B" w:rsidRDefault="00C4233B" w:rsidP="00DD58DC">
            <w:pPr>
              <w:pStyle w:val="a3"/>
              <w:ind w:left="0"/>
            </w:pPr>
          </w:p>
        </w:tc>
        <w:tc>
          <w:tcPr>
            <w:tcW w:w="1588" w:type="dxa"/>
          </w:tcPr>
          <w:p w:rsidR="00C4233B" w:rsidRPr="00753427" w:rsidRDefault="00C4233B" w:rsidP="00DD58DC">
            <w:pPr>
              <w:pStyle w:val="a3"/>
              <w:ind w:left="0"/>
              <w:rPr>
                <w:b/>
              </w:rPr>
            </w:pPr>
          </w:p>
        </w:tc>
        <w:tc>
          <w:tcPr>
            <w:tcW w:w="4361" w:type="dxa"/>
          </w:tcPr>
          <w:p w:rsidR="00C4233B" w:rsidRDefault="00C4233B" w:rsidP="00DD58DC">
            <w:pPr>
              <w:pStyle w:val="a3"/>
              <w:ind w:left="0"/>
            </w:pPr>
          </w:p>
        </w:tc>
        <w:tc>
          <w:tcPr>
            <w:tcW w:w="2835" w:type="dxa"/>
            <w:tcBorders>
              <w:top w:val="single" w:sz="4" w:space="0" w:color="auto"/>
              <w:bottom w:val="single" w:sz="4" w:space="0" w:color="auto"/>
            </w:tcBorders>
          </w:tcPr>
          <w:p w:rsidR="00C4233B" w:rsidRDefault="00C4233B" w:rsidP="00DD58DC">
            <w:pPr>
              <w:pStyle w:val="a3"/>
              <w:ind w:left="0"/>
            </w:pPr>
          </w:p>
        </w:tc>
      </w:tr>
    </w:tbl>
    <w:p w:rsidR="00C4233B" w:rsidRDefault="00C4233B" w:rsidP="009D7228"/>
    <w:p w:rsidR="00C4233B" w:rsidRDefault="00C4233B" w:rsidP="00C4233B">
      <w:pPr>
        <w:pStyle w:val="a3"/>
        <w:numPr>
          <w:ilvl w:val="0"/>
          <w:numId w:val="1"/>
        </w:numPr>
        <w:ind w:left="284" w:hanging="284"/>
      </w:pPr>
      <w:r>
        <w:t>Να γράψετε τους τύπους που σας ζητούνται:</w:t>
      </w:r>
    </w:p>
    <w:tbl>
      <w:tblPr>
        <w:tblStyle w:val="a4"/>
        <w:tblW w:w="965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1686"/>
        <w:gridCol w:w="4991"/>
        <w:gridCol w:w="2542"/>
      </w:tblGrid>
      <w:tr w:rsidR="00D62E11" w:rsidTr="00084E5B">
        <w:tc>
          <w:tcPr>
            <w:tcW w:w="440" w:type="dxa"/>
          </w:tcPr>
          <w:p w:rsidR="00D62E11" w:rsidRDefault="00D62E11" w:rsidP="00D62E11">
            <w:bookmarkStart w:id="0" w:name="_GoBack" w:colFirst="1" w:colLast="1"/>
            <w:r>
              <w:t>1</w:t>
            </w:r>
          </w:p>
        </w:tc>
        <w:tc>
          <w:tcPr>
            <w:tcW w:w="1686" w:type="dxa"/>
          </w:tcPr>
          <w:p w:rsidR="00D62E11" w:rsidRPr="00753427" w:rsidRDefault="00D62E11" w:rsidP="00D62E11">
            <w:pPr>
              <w:rPr>
                <w:b/>
              </w:rPr>
            </w:pPr>
            <w:proofErr w:type="spellStart"/>
            <w:r w:rsidRPr="00753427">
              <w:rPr>
                <w:b/>
              </w:rPr>
              <w:t>ἀλαζονείας</w:t>
            </w:r>
            <w:proofErr w:type="spellEnd"/>
          </w:p>
        </w:tc>
        <w:tc>
          <w:tcPr>
            <w:tcW w:w="4991" w:type="dxa"/>
          </w:tcPr>
          <w:p w:rsidR="00D62E11" w:rsidRDefault="00D62E11" w:rsidP="00D62E11">
            <w:r>
              <w:t xml:space="preserve">τη δοτική ενικού </w:t>
            </w:r>
          </w:p>
        </w:tc>
        <w:tc>
          <w:tcPr>
            <w:tcW w:w="2542" w:type="dxa"/>
            <w:tcBorders>
              <w:bottom w:val="single" w:sz="4" w:space="0" w:color="auto"/>
            </w:tcBorders>
          </w:tcPr>
          <w:p w:rsidR="00D62E11" w:rsidRDefault="00D62E11" w:rsidP="00D62E11"/>
        </w:tc>
      </w:tr>
      <w:tr w:rsidR="00D62E11" w:rsidTr="00084E5B">
        <w:tc>
          <w:tcPr>
            <w:tcW w:w="440" w:type="dxa"/>
          </w:tcPr>
          <w:p w:rsidR="00D62E11" w:rsidRDefault="00D62E11" w:rsidP="00D62E11">
            <w:r>
              <w:t>2</w:t>
            </w:r>
          </w:p>
        </w:tc>
        <w:tc>
          <w:tcPr>
            <w:tcW w:w="1686" w:type="dxa"/>
          </w:tcPr>
          <w:p w:rsidR="00D62E11" w:rsidRPr="00753427" w:rsidRDefault="00084E5B" w:rsidP="00D62E11">
            <w:pPr>
              <w:rPr>
                <w:b/>
              </w:rPr>
            </w:pPr>
            <w:r w:rsidRPr="00753427">
              <w:rPr>
                <w:b/>
              </w:rPr>
              <w:t xml:space="preserve">τούς </w:t>
            </w:r>
            <w:proofErr w:type="spellStart"/>
            <w:r w:rsidRPr="00753427">
              <w:rPr>
                <w:b/>
              </w:rPr>
              <w:t>συνόντας</w:t>
            </w:r>
            <w:proofErr w:type="spellEnd"/>
          </w:p>
        </w:tc>
        <w:tc>
          <w:tcPr>
            <w:tcW w:w="4991" w:type="dxa"/>
          </w:tcPr>
          <w:p w:rsidR="00D62E11" w:rsidRDefault="00084E5B" w:rsidP="00D62E11">
            <w:r>
              <w:t>τη δοτική πληθυντικού</w:t>
            </w:r>
            <w:r>
              <w:t xml:space="preserve"> του ίδιου γένους</w:t>
            </w:r>
          </w:p>
        </w:tc>
        <w:tc>
          <w:tcPr>
            <w:tcW w:w="2542" w:type="dxa"/>
            <w:tcBorders>
              <w:top w:val="single" w:sz="4" w:space="0" w:color="auto"/>
              <w:bottom w:val="single" w:sz="4" w:space="0" w:color="auto"/>
            </w:tcBorders>
          </w:tcPr>
          <w:p w:rsidR="00D62E11" w:rsidRDefault="00D62E11" w:rsidP="00D62E11"/>
        </w:tc>
      </w:tr>
      <w:tr w:rsidR="00D62E11" w:rsidTr="00084E5B">
        <w:tc>
          <w:tcPr>
            <w:tcW w:w="440" w:type="dxa"/>
          </w:tcPr>
          <w:p w:rsidR="00D62E11" w:rsidRDefault="00D62E11" w:rsidP="00D62E11">
            <w:r>
              <w:t>3</w:t>
            </w:r>
          </w:p>
        </w:tc>
        <w:tc>
          <w:tcPr>
            <w:tcW w:w="1686" w:type="dxa"/>
          </w:tcPr>
          <w:p w:rsidR="00D62E11" w:rsidRPr="00753427" w:rsidRDefault="00084E5B" w:rsidP="00D62E11">
            <w:pPr>
              <w:rPr>
                <w:b/>
              </w:rPr>
            </w:pPr>
            <w:proofErr w:type="spellStart"/>
            <w:r w:rsidRPr="00753427">
              <w:rPr>
                <w:b/>
              </w:rPr>
              <w:t>ὁδός</w:t>
            </w:r>
            <w:proofErr w:type="spellEnd"/>
          </w:p>
        </w:tc>
        <w:tc>
          <w:tcPr>
            <w:tcW w:w="4991" w:type="dxa"/>
          </w:tcPr>
          <w:p w:rsidR="00D62E11" w:rsidRDefault="00084E5B" w:rsidP="00084E5B">
            <w:r>
              <w:t>γενική πληθυντικού</w:t>
            </w:r>
          </w:p>
        </w:tc>
        <w:tc>
          <w:tcPr>
            <w:tcW w:w="2542" w:type="dxa"/>
            <w:tcBorders>
              <w:top w:val="single" w:sz="4" w:space="0" w:color="auto"/>
              <w:bottom w:val="single" w:sz="4" w:space="0" w:color="auto"/>
            </w:tcBorders>
          </w:tcPr>
          <w:p w:rsidR="00D62E11" w:rsidRDefault="00D62E11" w:rsidP="00D62E11"/>
        </w:tc>
      </w:tr>
      <w:tr w:rsidR="00D62E11" w:rsidTr="00084E5B">
        <w:tc>
          <w:tcPr>
            <w:tcW w:w="440" w:type="dxa"/>
          </w:tcPr>
          <w:p w:rsidR="00D62E11" w:rsidRDefault="00D62E11" w:rsidP="00D62E11">
            <w:r>
              <w:t>4</w:t>
            </w:r>
          </w:p>
        </w:tc>
        <w:tc>
          <w:tcPr>
            <w:tcW w:w="1686" w:type="dxa"/>
          </w:tcPr>
          <w:p w:rsidR="00D62E11" w:rsidRPr="00753427" w:rsidRDefault="00084E5B" w:rsidP="00D62E11">
            <w:pPr>
              <w:rPr>
                <w:b/>
              </w:rPr>
            </w:pPr>
            <w:proofErr w:type="spellStart"/>
            <w:r w:rsidRPr="00753427">
              <w:rPr>
                <w:b/>
              </w:rPr>
              <w:t>ἧς</w:t>
            </w:r>
            <w:proofErr w:type="spellEnd"/>
            <w:r w:rsidRPr="00753427">
              <w:rPr>
                <w:b/>
              </w:rPr>
              <w:t xml:space="preserve"> </w:t>
            </w:r>
          </w:p>
        </w:tc>
        <w:tc>
          <w:tcPr>
            <w:tcW w:w="4991" w:type="dxa"/>
          </w:tcPr>
          <w:p w:rsidR="00D62E11" w:rsidRDefault="00084E5B" w:rsidP="00D62E11">
            <w:r>
              <w:t>τον αντίστοιχο τύπο της αντωνυμίας στο αρσενικό</w:t>
            </w:r>
          </w:p>
        </w:tc>
        <w:tc>
          <w:tcPr>
            <w:tcW w:w="2542" w:type="dxa"/>
            <w:tcBorders>
              <w:top w:val="single" w:sz="4" w:space="0" w:color="auto"/>
              <w:bottom w:val="single" w:sz="4" w:space="0" w:color="auto"/>
            </w:tcBorders>
          </w:tcPr>
          <w:p w:rsidR="00D62E11" w:rsidRDefault="00D62E11" w:rsidP="00D62E11"/>
        </w:tc>
      </w:tr>
      <w:tr w:rsidR="00D62E11" w:rsidTr="00084E5B">
        <w:trPr>
          <w:trHeight w:val="132"/>
        </w:trPr>
        <w:tc>
          <w:tcPr>
            <w:tcW w:w="440" w:type="dxa"/>
            <w:vMerge w:val="restart"/>
          </w:tcPr>
          <w:p w:rsidR="00D62E11" w:rsidRDefault="00D62E11" w:rsidP="00D62E11">
            <w:r>
              <w:t>5</w:t>
            </w:r>
          </w:p>
        </w:tc>
        <w:tc>
          <w:tcPr>
            <w:tcW w:w="1686" w:type="dxa"/>
            <w:vMerge w:val="restart"/>
          </w:tcPr>
          <w:p w:rsidR="00D62E11" w:rsidRPr="00753427" w:rsidRDefault="00084E5B" w:rsidP="00D62E11">
            <w:pPr>
              <w:rPr>
                <w:b/>
              </w:rPr>
            </w:pPr>
            <w:r w:rsidRPr="00753427">
              <w:rPr>
                <w:b/>
              </w:rPr>
              <w:t xml:space="preserve">τις </w:t>
            </w:r>
          </w:p>
        </w:tc>
        <w:tc>
          <w:tcPr>
            <w:tcW w:w="4991" w:type="dxa"/>
            <w:vMerge w:val="restart"/>
          </w:tcPr>
          <w:p w:rsidR="00D62E11" w:rsidRDefault="00084E5B" w:rsidP="00D62E11">
            <w:r>
              <w:t xml:space="preserve">ονομαστική πληθυντικού θηλυκού γένους </w:t>
            </w:r>
          </w:p>
          <w:p w:rsidR="00D62E11" w:rsidRDefault="00D62E11" w:rsidP="00084E5B">
            <w:r>
              <w:t xml:space="preserve">και </w:t>
            </w:r>
            <w:r w:rsidR="00084E5B">
              <w:t xml:space="preserve">ονομαστική </w:t>
            </w:r>
            <w:r>
              <w:t>ενικού</w:t>
            </w:r>
            <w:r w:rsidR="00084E5B">
              <w:t xml:space="preserve"> ουδετέρου γένους</w:t>
            </w:r>
          </w:p>
        </w:tc>
        <w:tc>
          <w:tcPr>
            <w:tcW w:w="2542" w:type="dxa"/>
            <w:tcBorders>
              <w:top w:val="single" w:sz="4" w:space="0" w:color="auto"/>
              <w:bottom w:val="single" w:sz="4" w:space="0" w:color="auto"/>
            </w:tcBorders>
          </w:tcPr>
          <w:p w:rsidR="00D62E11" w:rsidRDefault="00D62E11" w:rsidP="00D62E11"/>
        </w:tc>
      </w:tr>
      <w:tr w:rsidR="00D62E11" w:rsidTr="00084E5B">
        <w:trPr>
          <w:trHeight w:val="132"/>
        </w:trPr>
        <w:tc>
          <w:tcPr>
            <w:tcW w:w="440" w:type="dxa"/>
            <w:vMerge/>
          </w:tcPr>
          <w:p w:rsidR="00D62E11" w:rsidRDefault="00D62E11" w:rsidP="00D62E11"/>
        </w:tc>
        <w:tc>
          <w:tcPr>
            <w:tcW w:w="1686" w:type="dxa"/>
            <w:vMerge/>
          </w:tcPr>
          <w:p w:rsidR="00D62E11" w:rsidRPr="00753427" w:rsidRDefault="00D62E11" w:rsidP="00D62E11">
            <w:pPr>
              <w:rPr>
                <w:b/>
              </w:rPr>
            </w:pPr>
          </w:p>
        </w:tc>
        <w:tc>
          <w:tcPr>
            <w:tcW w:w="4991" w:type="dxa"/>
            <w:vMerge/>
          </w:tcPr>
          <w:p w:rsidR="00D62E11" w:rsidRDefault="00D62E11" w:rsidP="00D62E11"/>
        </w:tc>
        <w:tc>
          <w:tcPr>
            <w:tcW w:w="2542" w:type="dxa"/>
            <w:tcBorders>
              <w:top w:val="single" w:sz="4" w:space="0" w:color="auto"/>
              <w:bottom w:val="single" w:sz="4" w:space="0" w:color="auto"/>
            </w:tcBorders>
          </w:tcPr>
          <w:p w:rsidR="00D62E11" w:rsidRDefault="00D62E11" w:rsidP="00D62E11"/>
        </w:tc>
      </w:tr>
      <w:tr w:rsidR="00D62E11" w:rsidTr="00084E5B">
        <w:tc>
          <w:tcPr>
            <w:tcW w:w="440" w:type="dxa"/>
          </w:tcPr>
          <w:p w:rsidR="00D62E11" w:rsidRDefault="00D62E11" w:rsidP="00D62E11">
            <w:r>
              <w:t>6</w:t>
            </w:r>
          </w:p>
        </w:tc>
        <w:tc>
          <w:tcPr>
            <w:tcW w:w="1686" w:type="dxa"/>
          </w:tcPr>
          <w:p w:rsidR="00D62E11" w:rsidRPr="00753427" w:rsidRDefault="00084E5B" w:rsidP="00D62E11">
            <w:pPr>
              <w:rPr>
                <w:b/>
              </w:rPr>
            </w:pPr>
            <w:proofErr w:type="spellStart"/>
            <w:r w:rsidRPr="00753427">
              <w:rPr>
                <w:b/>
              </w:rPr>
              <w:t>τοῦτο</w:t>
            </w:r>
            <w:proofErr w:type="spellEnd"/>
          </w:p>
        </w:tc>
        <w:tc>
          <w:tcPr>
            <w:tcW w:w="4991" w:type="dxa"/>
          </w:tcPr>
          <w:p w:rsidR="00D62E11" w:rsidRDefault="00084E5B" w:rsidP="00D62E11">
            <w:r>
              <w:t>τον αντίστοιχο τύπο του θηλυκού</w:t>
            </w:r>
          </w:p>
        </w:tc>
        <w:tc>
          <w:tcPr>
            <w:tcW w:w="2542" w:type="dxa"/>
            <w:tcBorders>
              <w:top w:val="single" w:sz="4" w:space="0" w:color="auto"/>
              <w:bottom w:val="single" w:sz="4" w:space="0" w:color="auto"/>
            </w:tcBorders>
          </w:tcPr>
          <w:p w:rsidR="00D62E11" w:rsidRDefault="00D62E11" w:rsidP="00D62E11"/>
        </w:tc>
      </w:tr>
      <w:tr w:rsidR="00D62E11" w:rsidTr="00084E5B">
        <w:tc>
          <w:tcPr>
            <w:tcW w:w="440" w:type="dxa"/>
          </w:tcPr>
          <w:p w:rsidR="00D62E11" w:rsidRDefault="00D62E11" w:rsidP="00D62E11">
            <w:r>
              <w:t>7</w:t>
            </w:r>
          </w:p>
        </w:tc>
        <w:tc>
          <w:tcPr>
            <w:tcW w:w="1686" w:type="dxa"/>
          </w:tcPr>
          <w:p w:rsidR="00D62E11" w:rsidRPr="00753427" w:rsidRDefault="00084E5B" w:rsidP="00D62E11">
            <w:pPr>
              <w:rPr>
                <w:b/>
              </w:rPr>
            </w:pPr>
            <w:proofErr w:type="spellStart"/>
            <w:r w:rsidRPr="00753427">
              <w:rPr>
                <w:b/>
              </w:rPr>
              <w:t>άληθῆ</w:t>
            </w:r>
            <w:proofErr w:type="spellEnd"/>
          </w:p>
        </w:tc>
        <w:tc>
          <w:tcPr>
            <w:tcW w:w="4991" w:type="dxa"/>
          </w:tcPr>
          <w:p w:rsidR="00D62E11" w:rsidRDefault="00D62E11" w:rsidP="00D62E11">
            <w:r>
              <w:t xml:space="preserve">ο αντίστοιχος τύπος του ενικού </w:t>
            </w:r>
          </w:p>
        </w:tc>
        <w:tc>
          <w:tcPr>
            <w:tcW w:w="2542" w:type="dxa"/>
            <w:tcBorders>
              <w:top w:val="single" w:sz="4" w:space="0" w:color="auto"/>
              <w:bottom w:val="single" w:sz="4" w:space="0" w:color="auto"/>
            </w:tcBorders>
          </w:tcPr>
          <w:p w:rsidR="00D62E11" w:rsidRDefault="00D62E11" w:rsidP="00D62E11"/>
        </w:tc>
      </w:tr>
      <w:tr w:rsidR="00D62E11" w:rsidTr="00084E5B">
        <w:tc>
          <w:tcPr>
            <w:tcW w:w="440" w:type="dxa"/>
          </w:tcPr>
          <w:p w:rsidR="00D62E11" w:rsidRDefault="00D62E11" w:rsidP="00D62E11">
            <w:r>
              <w:t>8</w:t>
            </w:r>
          </w:p>
        </w:tc>
        <w:tc>
          <w:tcPr>
            <w:tcW w:w="1686" w:type="dxa"/>
          </w:tcPr>
          <w:p w:rsidR="00D62E11" w:rsidRPr="00753427" w:rsidRDefault="00084E5B" w:rsidP="00D62E11">
            <w:pPr>
              <w:rPr>
                <w:b/>
              </w:rPr>
            </w:pPr>
            <w:proofErr w:type="spellStart"/>
            <w:r w:rsidRPr="00753427">
              <w:rPr>
                <w:b/>
              </w:rPr>
              <w:t>αὐλητής</w:t>
            </w:r>
            <w:proofErr w:type="spellEnd"/>
          </w:p>
        </w:tc>
        <w:tc>
          <w:tcPr>
            <w:tcW w:w="4991" w:type="dxa"/>
          </w:tcPr>
          <w:p w:rsidR="00D62E11" w:rsidRDefault="00084E5B" w:rsidP="00D62E11">
            <w:r>
              <w:t>γενική ενικού</w:t>
            </w:r>
          </w:p>
        </w:tc>
        <w:tc>
          <w:tcPr>
            <w:tcW w:w="2542" w:type="dxa"/>
            <w:tcBorders>
              <w:top w:val="single" w:sz="4" w:space="0" w:color="auto"/>
              <w:bottom w:val="single" w:sz="4" w:space="0" w:color="auto"/>
            </w:tcBorders>
          </w:tcPr>
          <w:p w:rsidR="00D62E11" w:rsidRDefault="00D62E11" w:rsidP="00D62E11"/>
        </w:tc>
      </w:tr>
      <w:tr w:rsidR="00D62E11" w:rsidTr="00084E5B">
        <w:tc>
          <w:tcPr>
            <w:tcW w:w="440" w:type="dxa"/>
          </w:tcPr>
          <w:p w:rsidR="00D62E11" w:rsidRDefault="00D62E11" w:rsidP="00D62E11">
            <w:r>
              <w:t>9</w:t>
            </w:r>
          </w:p>
        </w:tc>
        <w:tc>
          <w:tcPr>
            <w:tcW w:w="1686" w:type="dxa"/>
          </w:tcPr>
          <w:p w:rsidR="00D62E11" w:rsidRPr="00753427" w:rsidRDefault="00084E5B" w:rsidP="00D62E11">
            <w:pPr>
              <w:rPr>
                <w:b/>
              </w:rPr>
            </w:pPr>
            <w:r w:rsidRPr="00753427">
              <w:rPr>
                <w:b/>
              </w:rPr>
              <w:t>τέχνης</w:t>
            </w:r>
          </w:p>
        </w:tc>
        <w:tc>
          <w:tcPr>
            <w:tcW w:w="4991" w:type="dxa"/>
          </w:tcPr>
          <w:p w:rsidR="00D62E11" w:rsidRDefault="00084E5B" w:rsidP="00D62E11">
            <w:r>
              <w:t>αιτιατική πληθυντικού</w:t>
            </w:r>
          </w:p>
        </w:tc>
        <w:tc>
          <w:tcPr>
            <w:tcW w:w="2542" w:type="dxa"/>
            <w:tcBorders>
              <w:top w:val="single" w:sz="4" w:space="0" w:color="auto"/>
              <w:bottom w:val="single" w:sz="4" w:space="0" w:color="auto"/>
            </w:tcBorders>
          </w:tcPr>
          <w:p w:rsidR="00D62E11" w:rsidRDefault="00D62E11" w:rsidP="00D62E11"/>
        </w:tc>
      </w:tr>
      <w:tr w:rsidR="00D62E11" w:rsidTr="00084E5B">
        <w:tc>
          <w:tcPr>
            <w:tcW w:w="440" w:type="dxa"/>
          </w:tcPr>
          <w:p w:rsidR="00D62E11" w:rsidRDefault="00D62E11" w:rsidP="00D62E11">
            <w:r>
              <w:t>10</w:t>
            </w:r>
          </w:p>
        </w:tc>
        <w:tc>
          <w:tcPr>
            <w:tcW w:w="1686" w:type="dxa"/>
          </w:tcPr>
          <w:p w:rsidR="00D62E11" w:rsidRPr="00753427" w:rsidRDefault="000A7DB4" w:rsidP="00D62E11">
            <w:pPr>
              <w:rPr>
                <w:b/>
              </w:rPr>
            </w:pPr>
            <w:r w:rsidRPr="00753427">
              <w:rPr>
                <w:b/>
              </w:rPr>
              <w:t>σκεύη</w:t>
            </w:r>
          </w:p>
        </w:tc>
        <w:tc>
          <w:tcPr>
            <w:tcW w:w="4991" w:type="dxa"/>
          </w:tcPr>
          <w:p w:rsidR="00D62E11" w:rsidRDefault="000A7DB4" w:rsidP="00D62E11">
            <w:r>
              <w:t>γενική ενικού</w:t>
            </w:r>
          </w:p>
        </w:tc>
        <w:tc>
          <w:tcPr>
            <w:tcW w:w="2542" w:type="dxa"/>
            <w:tcBorders>
              <w:top w:val="single" w:sz="4" w:space="0" w:color="auto"/>
              <w:bottom w:val="single" w:sz="4" w:space="0" w:color="auto"/>
            </w:tcBorders>
          </w:tcPr>
          <w:p w:rsidR="00D62E11" w:rsidRDefault="00D62E11" w:rsidP="00D62E11"/>
        </w:tc>
      </w:tr>
      <w:bookmarkEnd w:id="0"/>
      <w:tr w:rsidR="00D62E11" w:rsidTr="00084E5B">
        <w:tc>
          <w:tcPr>
            <w:tcW w:w="440" w:type="dxa"/>
          </w:tcPr>
          <w:p w:rsidR="00D62E11" w:rsidRDefault="00D62E11" w:rsidP="00D62E11"/>
        </w:tc>
        <w:tc>
          <w:tcPr>
            <w:tcW w:w="1686" w:type="dxa"/>
          </w:tcPr>
          <w:p w:rsidR="00D62E11" w:rsidRDefault="00D62E11" w:rsidP="00D62E11"/>
        </w:tc>
        <w:tc>
          <w:tcPr>
            <w:tcW w:w="4991" w:type="dxa"/>
          </w:tcPr>
          <w:p w:rsidR="00D62E11" w:rsidRDefault="00D62E11" w:rsidP="00D62E11"/>
        </w:tc>
        <w:tc>
          <w:tcPr>
            <w:tcW w:w="2542" w:type="dxa"/>
            <w:tcBorders>
              <w:top w:val="single" w:sz="4" w:space="0" w:color="auto"/>
            </w:tcBorders>
          </w:tcPr>
          <w:p w:rsidR="00D62E11" w:rsidRDefault="00D62E11" w:rsidP="00D62E11"/>
        </w:tc>
      </w:tr>
    </w:tbl>
    <w:p w:rsidR="00C4233B" w:rsidRDefault="00084E5B" w:rsidP="00084E5B">
      <w:pPr>
        <w:pStyle w:val="a3"/>
        <w:numPr>
          <w:ilvl w:val="0"/>
          <w:numId w:val="1"/>
        </w:numPr>
        <w:ind w:left="284" w:hanging="284"/>
      </w:pPr>
      <w:r>
        <w:t>Να γράψετε τα παραθετικά των παρακάτω επιθέτων</w:t>
      </w:r>
      <w:r w:rsidR="000A7DB4">
        <w:t>/επιρρημάτων</w:t>
      </w:r>
      <w:r>
        <w:t xml:space="preserve">: </w:t>
      </w:r>
      <w:proofErr w:type="spellStart"/>
      <w:r>
        <w:t>καλλίων</w:t>
      </w:r>
      <w:proofErr w:type="spellEnd"/>
      <w:r>
        <w:t xml:space="preserve">, </w:t>
      </w:r>
      <w:proofErr w:type="spellStart"/>
      <w:r>
        <w:t>άγαθός</w:t>
      </w:r>
      <w:proofErr w:type="spellEnd"/>
      <w:r>
        <w:t xml:space="preserve">, </w:t>
      </w:r>
      <w:proofErr w:type="spellStart"/>
      <w:r>
        <w:t>άληθῆ</w:t>
      </w:r>
      <w:proofErr w:type="spellEnd"/>
      <w:r>
        <w:t xml:space="preserve">, </w:t>
      </w:r>
      <w:proofErr w:type="spellStart"/>
      <w:r w:rsidR="000A7DB4">
        <w:t>ἔξω</w:t>
      </w:r>
      <w:proofErr w:type="spellEnd"/>
      <w:r w:rsidR="000A7DB4">
        <w:t xml:space="preserve">, πολλοί, </w:t>
      </w:r>
      <w:proofErr w:type="spellStart"/>
      <w:r w:rsidR="000A7DB4">
        <w:t>γελοῖος</w:t>
      </w:r>
      <w:proofErr w:type="spellEnd"/>
      <w:r w:rsidR="000A7DB4">
        <w:t>, κακός.</w:t>
      </w:r>
    </w:p>
    <w:p w:rsidR="003628F0" w:rsidRDefault="003628F0" w:rsidP="003628F0">
      <w:pPr>
        <w:pStyle w:val="a3"/>
        <w:ind w:left="284"/>
      </w:pPr>
    </w:p>
    <w:p w:rsidR="00092553" w:rsidRDefault="00092553" w:rsidP="00092553">
      <w:pPr>
        <w:pStyle w:val="a3"/>
        <w:numPr>
          <w:ilvl w:val="0"/>
          <w:numId w:val="1"/>
        </w:numPr>
        <w:ind w:left="284" w:hanging="284"/>
      </w:pPr>
      <w:r>
        <w:t xml:space="preserve">Να αναγνωρίσετε τον υποθετικό λόγο που υπάρχει στην παρακάτω φράση και να τον μετατρέψετε στα άλλα είδη: </w:t>
      </w:r>
      <w:proofErr w:type="spellStart"/>
      <w:r w:rsidRPr="00753427">
        <w:rPr>
          <w:i/>
        </w:rPr>
        <w:t>εἴ</w:t>
      </w:r>
      <w:proofErr w:type="spellEnd"/>
      <w:r w:rsidRPr="00753427">
        <w:rPr>
          <w:i/>
        </w:rPr>
        <w:t xml:space="preserve"> τις </w:t>
      </w:r>
      <w:proofErr w:type="spellStart"/>
      <w:r w:rsidRPr="00753427">
        <w:rPr>
          <w:i/>
        </w:rPr>
        <w:t>μὴ</w:t>
      </w:r>
      <w:proofErr w:type="spellEnd"/>
      <w:r w:rsidRPr="00753427">
        <w:rPr>
          <w:i/>
        </w:rPr>
        <w:t xml:space="preserve"> </w:t>
      </w:r>
      <w:proofErr w:type="spellStart"/>
      <w:r w:rsidRPr="00753427">
        <w:rPr>
          <w:i/>
        </w:rPr>
        <w:t>ὢν</w:t>
      </w:r>
      <w:proofErr w:type="spellEnd"/>
      <w:r w:rsidRPr="00753427">
        <w:rPr>
          <w:i/>
        </w:rPr>
        <w:t xml:space="preserve"> </w:t>
      </w:r>
      <w:proofErr w:type="spellStart"/>
      <w:r w:rsidRPr="00753427">
        <w:rPr>
          <w:i/>
        </w:rPr>
        <w:t>ἀγαθὸς</w:t>
      </w:r>
      <w:proofErr w:type="spellEnd"/>
      <w:r w:rsidRPr="00753427">
        <w:rPr>
          <w:i/>
        </w:rPr>
        <w:t xml:space="preserve"> </w:t>
      </w:r>
      <w:proofErr w:type="spellStart"/>
      <w:r w:rsidRPr="00753427">
        <w:rPr>
          <w:i/>
        </w:rPr>
        <w:t>αὐλητὴς</w:t>
      </w:r>
      <w:proofErr w:type="spellEnd"/>
      <w:r w:rsidRPr="00753427">
        <w:rPr>
          <w:i/>
        </w:rPr>
        <w:t xml:space="preserve"> </w:t>
      </w:r>
      <w:proofErr w:type="spellStart"/>
      <w:r w:rsidRPr="00753427">
        <w:rPr>
          <w:i/>
        </w:rPr>
        <w:t>δοκεῖν</w:t>
      </w:r>
      <w:proofErr w:type="spellEnd"/>
      <w:r w:rsidRPr="00753427">
        <w:rPr>
          <w:i/>
        </w:rPr>
        <w:t xml:space="preserve"> </w:t>
      </w:r>
      <w:proofErr w:type="spellStart"/>
      <w:r w:rsidRPr="00753427">
        <w:rPr>
          <w:i/>
        </w:rPr>
        <w:t>βούλοιτο</w:t>
      </w:r>
      <w:proofErr w:type="spellEnd"/>
      <w:r w:rsidRPr="00753427">
        <w:rPr>
          <w:i/>
        </w:rPr>
        <w:t xml:space="preserve">, τί </w:t>
      </w:r>
      <w:proofErr w:type="spellStart"/>
      <w:r w:rsidRPr="00753427">
        <w:rPr>
          <w:i/>
        </w:rPr>
        <w:t>ἂν</w:t>
      </w:r>
      <w:proofErr w:type="spellEnd"/>
      <w:r w:rsidRPr="00753427">
        <w:rPr>
          <w:i/>
        </w:rPr>
        <w:t xml:space="preserve"> </w:t>
      </w:r>
      <w:proofErr w:type="spellStart"/>
      <w:r w:rsidRPr="00753427">
        <w:rPr>
          <w:i/>
        </w:rPr>
        <w:t>αὐτῷ</w:t>
      </w:r>
      <w:proofErr w:type="spellEnd"/>
      <w:r w:rsidRPr="00753427">
        <w:rPr>
          <w:i/>
        </w:rPr>
        <w:t xml:space="preserve"> </w:t>
      </w:r>
      <w:proofErr w:type="spellStart"/>
      <w:r w:rsidRPr="00753427">
        <w:rPr>
          <w:i/>
        </w:rPr>
        <w:t>ποιητέον</w:t>
      </w:r>
      <w:proofErr w:type="spellEnd"/>
      <w:r w:rsidRPr="00753427">
        <w:rPr>
          <w:i/>
        </w:rPr>
        <w:t xml:space="preserve"> </w:t>
      </w:r>
      <w:proofErr w:type="spellStart"/>
      <w:r w:rsidRPr="00753427">
        <w:rPr>
          <w:i/>
        </w:rPr>
        <w:t>εἴη</w:t>
      </w:r>
      <w:proofErr w:type="spellEnd"/>
      <w:r w:rsidRPr="00753427">
        <w:rPr>
          <w:i/>
        </w:rPr>
        <w:t>.</w:t>
      </w:r>
    </w:p>
    <w:p w:rsidR="00092553" w:rsidRDefault="00092553" w:rsidP="00092553">
      <w:pPr>
        <w:pStyle w:val="a3"/>
      </w:pPr>
    </w:p>
    <w:p w:rsidR="00753427" w:rsidRPr="00753427" w:rsidRDefault="00753427" w:rsidP="00753427">
      <w:pPr>
        <w:pStyle w:val="a3"/>
        <w:numPr>
          <w:ilvl w:val="0"/>
          <w:numId w:val="1"/>
        </w:numPr>
        <w:rPr>
          <w:i/>
        </w:rPr>
      </w:pPr>
      <w:r>
        <w:t xml:space="preserve">Να αναγνωρίσετε τον λανθάνοντα υποθετικό λόγο στις παρακάτω υποθετικές μετοχές και να τις μετατρέψετε σε </w:t>
      </w:r>
      <w:proofErr w:type="spellStart"/>
      <w:r>
        <w:t>σε</w:t>
      </w:r>
      <w:proofErr w:type="spellEnd"/>
      <w:r>
        <w:t xml:space="preserve"> υποθετικές προτάσεις κάνοντας τις απαραίτητες αλλαγές:</w:t>
      </w:r>
      <w:r w:rsidRPr="00753427">
        <w:t xml:space="preserve"> </w:t>
      </w:r>
      <w:r w:rsidRPr="00753427">
        <w:rPr>
          <w:i/>
        </w:rPr>
        <w:t xml:space="preserve">Καίτοι </w:t>
      </w:r>
      <w:proofErr w:type="spellStart"/>
      <w:r w:rsidRPr="00753427">
        <w:rPr>
          <w:i/>
        </w:rPr>
        <w:t>πολλὰ</w:t>
      </w:r>
      <w:proofErr w:type="spellEnd"/>
      <w:r w:rsidRPr="00753427">
        <w:rPr>
          <w:i/>
        </w:rPr>
        <w:t xml:space="preserve"> </w:t>
      </w:r>
      <w:proofErr w:type="spellStart"/>
      <w:r w:rsidRPr="00753427">
        <w:rPr>
          <w:i/>
        </w:rPr>
        <w:t>μὲν</w:t>
      </w:r>
      <w:proofErr w:type="spellEnd"/>
      <w:r w:rsidRPr="00753427">
        <w:rPr>
          <w:i/>
        </w:rPr>
        <w:t xml:space="preserve"> </w:t>
      </w:r>
      <w:proofErr w:type="spellStart"/>
      <w:r w:rsidRPr="00753427">
        <w:rPr>
          <w:i/>
        </w:rPr>
        <w:lastRenderedPageBreak/>
        <w:t>δαπανῶν</w:t>
      </w:r>
      <w:proofErr w:type="spellEnd"/>
      <w:r w:rsidRPr="00753427">
        <w:rPr>
          <w:i/>
        </w:rPr>
        <w:t xml:space="preserve">, </w:t>
      </w:r>
      <w:proofErr w:type="spellStart"/>
      <w:r w:rsidRPr="00753427">
        <w:rPr>
          <w:i/>
        </w:rPr>
        <w:t>μηδὲν</w:t>
      </w:r>
      <w:proofErr w:type="spellEnd"/>
      <w:r w:rsidRPr="00753427">
        <w:rPr>
          <w:i/>
        </w:rPr>
        <w:t xml:space="preserve"> δ’ </w:t>
      </w:r>
      <w:proofErr w:type="spellStart"/>
      <w:r w:rsidRPr="00753427">
        <w:rPr>
          <w:i/>
        </w:rPr>
        <w:t>ὠφελούμενος</w:t>
      </w:r>
      <w:proofErr w:type="spellEnd"/>
      <w:r w:rsidRPr="00753427">
        <w:rPr>
          <w:i/>
        </w:rPr>
        <w:t xml:space="preserve">, </w:t>
      </w:r>
      <w:proofErr w:type="spellStart"/>
      <w:r w:rsidRPr="00753427">
        <w:rPr>
          <w:i/>
        </w:rPr>
        <w:t>πρὸς</w:t>
      </w:r>
      <w:proofErr w:type="spellEnd"/>
      <w:r w:rsidRPr="00753427">
        <w:rPr>
          <w:i/>
        </w:rPr>
        <w:t xml:space="preserve"> </w:t>
      </w:r>
      <w:proofErr w:type="spellStart"/>
      <w:r w:rsidRPr="00753427">
        <w:rPr>
          <w:i/>
        </w:rPr>
        <w:t>δὲ</w:t>
      </w:r>
      <w:proofErr w:type="spellEnd"/>
      <w:r w:rsidRPr="00753427">
        <w:rPr>
          <w:i/>
        </w:rPr>
        <w:t xml:space="preserve"> τούτοις </w:t>
      </w:r>
      <w:proofErr w:type="spellStart"/>
      <w:r w:rsidRPr="00753427">
        <w:rPr>
          <w:i/>
        </w:rPr>
        <w:t>κακοδοξῶν</w:t>
      </w:r>
      <w:proofErr w:type="spellEnd"/>
      <w:r w:rsidRPr="00753427">
        <w:rPr>
          <w:i/>
        </w:rPr>
        <w:t xml:space="preserve">, </w:t>
      </w:r>
      <w:proofErr w:type="spellStart"/>
      <w:r w:rsidRPr="00753427">
        <w:rPr>
          <w:i/>
        </w:rPr>
        <w:t>πῶς</w:t>
      </w:r>
      <w:proofErr w:type="spellEnd"/>
      <w:r w:rsidRPr="00753427">
        <w:rPr>
          <w:i/>
        </w:rPr>
        <w:t xml:space="preserve"> </w:t>
      </w:r>
      <w:proofErr w:type="spellStart"/>
      <w:r w:rsidRPr="00753427">
        <w:rPr>
          <w:i/>
        </w:rPr>
        <w:t>οὐκ</w:t>
      </w:r>
      <w:proofErr w:type="spellEnd"/>
      <w:r w:rsidRPr="00753427">
        <w:rPr>
          <w:i/>
        </w:rPr>
        <w:t xml:space="preserve"> </w:t>
      </w:r>
      <w:proofErr w:type="spellStart"/>
      <w:r w:rsidRPr="00753427">
        <w:rPr>
          <w:i/>
        </w:rPr>
        <w:t>ἐπιπόνως</w:t>
      </w:r>
      <w:proofErr w:type="spellEnd"/>
      <w:r w:rsidRPr="00753427">
        <w:rPr>
          <w:i/>
        </w:rPr>
        <w:t xml:space="preserve"> τε </w:t>
      </w:r>
      <w:proofErr w:type="spellStart"/>
      <w:r w:rsidRPr="00753427">
        <w:rPr>
          <w:i/>
        </w:rPr>
        <w:t>καὶ</w:t>
      </w:r>
      <w:proofErr w:type="spellEnd"/>
      <w:r w:rsidRPr="00753427">
        <w:rPr>
          <w:i/>
        </w:rPr>
        <w:t xml:space="preserve"> </w:t>
      </w:r>
      <w:proofErr w:type="spellStart"/>
      <w:r w:rsidRPr="00753427">
        <w:rPr>
          <w:i/>
        </w:rPr>
        <w:t>ἀλυσιτελῶς</w:t>
      </w:r>
      <w:proofErr w:type="spellEnd"/>
      <w:r w:rsidRPr="00753427">
        <w:rPr>
          <w:i/>
        </w:rPr>
        <w:t xml:space="preserve"> </w:t>
      </w:r>
      <w:proofErr w:type="spellStart"/>
      <w:r w:rsidRPr="00753427">
        <w:rPr>
          <w:i/>
        </w:rPr>
        <w:t>καὶ</w:t>
      </w:r>
      <w:proofErr w:type="spellEnd"/>
      <w:r w:rsidRPr="00753427">
        <w:rPr>
          <w:i/>
        </w:rPr>
        <w:t xml:space="preserve"> </w:t>
      </w:r>
      <w:proofErr w:type="spellStart"/>
      <w:r w:rsidRPr="00753427">
        <w:rPr>
          <w:i/>
        </w:rPr>
        <w:t>καταγελάστως</w:t>
      </w:r>
      <w:proofErr w:type="spellEnd"/>
      <w:r w:rsidRPr="00753427">
        <w:rPr>
          <w:i/>
        </w:rPr>
        <w:t xml:space="preserve"> </w:t>
      </w:r>
      <w:proofErr w:type="spellStart"/>
      <w:r w:rsidRPr="00753427">
        <w:rPr>
          <w:i/>
        </w:rPr>
        <w:t>βιώσεται</w:t>
      </w:r>
      <w:proofErr w:type="spellEnd"/>
      <w:r w:rsidRPr="00753427">
        <w:rPr>
          <w:i/>
        </w:rPr>
        <w:t>;</w:t>
      </w:r>
    </w:p>
    <w:p w:rsidR="00753427" w:rsidRDefault="00753427" w:rsidP="00753427">
      <w:pPr>
        <w:pStyle w:val="a3"/>
      </w:pPr>
    </w:p>
    <w:p w:rsidR="00841DCE" w:rsidRDefault="00841DCE" w:rsidP="00841DCE">
      <w:pPr>
        <w:pStyle w:val="a3"/>
        <w:numPr>
          <w:ilvl w:val="0"/>
          <w:numId w:val="1"/>
        </w:numPr>
        <w:ind w:left="284" w:hanging="284"/>
      </w:pPr>
      <w:r>
        <w:t>Να μετατρέψετε τις παρακάτω αιτιολογικές προτάσεις σε μετοχικές φράσεις κάνοντας τις απαραίτητες αλλαγές:</w:t>
      </w:r>
      <w:r w:rsidRPr="00841DCE">
        <w:t xml:space="preserve"> </w:t>
      </w:r>
    </w:p>
    <w:p w:rsidR="00841DCE" w:rsidRPr="00753427" w:rsidRDefault="00841DCE" w:rsidP="00841DCE">
      <w:pPr>
        <w:pStyle w:val="a3"/>
        <w:numPr>
          <w:ilvl w:val="0"/>
          <w:numId w:val="6"/>
        </w:numPr>
        <w:rPr>
          <w:i/>
        </w:rPr>
      </w:pPr>
      <w:proofErr w:type="spellStart"/>
      <w:r w:rsidRPr="00753427">
        <w:rPr>
          <w:i/>
        </w:rPr>
        <w:t>ὅτι</w:t>
      </w:r>
      <w:proofErr w:type="spellEnd"/>
      <w:r w:rsidRPr="00753427">
        <w:rPr>
          <w:i/>
        </w:rPr>
        <w:t xml:space="preserve"> </w:t>
      </w:r>
      <w:proofErr w:type="spellStart"/>
      <w:r w:rsidRPr="00753427">
        <w:rPr>
          <w:i/>
        </w:rPr>
        <w:t>ἐκεῖνοι</w:t>
      </w:r>
      <w:proofErr w:type="spellEnd"/>
      <w:r w:rsidRPr="00753427">
        <w:rPr>
          <w:i/>
        </w:rPr>
        <w:t xml:space="preserve"> σκεύη τε </w:t>
      </w:r>
      <w:proofErr w:type="spellStart"/>
      <w:r w:rsidRPr="00753427">
        <w:rPr>
          <w:i/>
        </w:rPr>
        <w:t>καλὰ</w:t>
      </w:r>
      <w:proofErr w:type="spellEnd"/>
      <w:r w:rsidRPr="00753427">
        <w:rPr>
          <w:i/>
        </w:rPr>
        <w:t xml:space="preserve"> </w:t>
      </w:r>
      <w:proofErr w:type="spellStart"/>
      <w:r w:rsidRPr="00753427">
        <w:rPr>
          <w:i/>
        </w:rPr>
        <w:t>κέκτηνται</w:t>
      </w:r>
      <w:proofErr w:type="spellEnd"/>
      <w:r w:rsidRPr="00753427">
        <w:rPr>
          <w:i/>
        </w:rPr>
        <w:t xml:space="preserve"> </w:t>
      </w:r>
      <w:proofErr w:type="spellStart"/>
      <w:r w:rsidRPr="00753427">
        <w:rPr>
          <w:i/>
        </w:rPr>
        <w:t>καὶ</w:t>
      </w:r>
      <w:proofErr w:type="spellEnd"/>
      <w:r w:rsidRPr="00753427">
        <w:rPr>
          <w:i/>
        </w:rPr>
        <w:t xml:space="preserve"> </w:t>
      </w:r>
      <w:proofErr w:type="spellStart"/>
      <w:r w:rsidRPr="00753427">
        <w:rPr>
          <w:i/>
        </w:rPr>
        <w:t>ἀκολούθους</w:t>
      </w:r>
      <w:proofErr w:type="spellEnd"/>
      <w:r w:rsidRPr="00753427">
        <w:rPr>
          <w:i/>
        </w:rPr>
        <w:t xml:space="preserve"> </w:t>
      </w:r>
      <w:proofErr w:type="spellStart"/>
      <w:r w:rsidRPr="00753427">
        <w:rPr>
          <w:i/>
        </w:rPr>
        <w:t>πολλοὺς</w:t>
      </w:r>
      <w:proofErr w:type="spellEnd"/>
      <w:r w:rsidRPr="00753427">
        <w:rPr>
          <w:i/>
        </w:rPr>
        <w:t xml:space="preserve"> </w:t>
      </w:r>
      <w:proofErr w:type="spellStart"/>
      <w:r w:rsidRPr="00753427">
        <w:rPr>
          <w:i/>
        </w:rPr>
        <w:t>περιάγονται</w:t>
      </w:r>
      <w:proofErr w:type="spellEnd"/>
      <w:r w:rsidRPr="00753427">
        <w:rPr>
          <w:i/>
        </w:rPr>
        <w:t xml:space="preserve"> </w:t>
      </w:r>
    </w:p>
    <w:p w:rsidR="00841DCE" w:rsidRDefault="00841DCE" w:rsidP="00841DCE">
      <w:pPr>
        <w:pStyle w:val="a3"/>
        <w:numPr>
          <w:ilvl w:val="0"/>
          <w:numId w:val="6"/>
        </w:numPr>
      </w:pPr>
      <w:proofErr w:type="spellStart"/>
      <w:r w:rsidRPr="00753427">
        <w:rPr>
          <w:i/>
        </w:rPr>
        <w:t>ὅτι</w:t>
      </w:r>
      <w:proofErr w:type="spellEnd"/>
      <w:r w:rsidRPr="00753427">
        <w:rPr>
          <w:i/>
        </w:rPr>
        <w:t xml:space="preserve"> </w:t>
      </w:r>
      <w:proofErr w:type="spellStart"/>
      <w:r w:rsidRPr="00753427">
        <w:rPr>
          <w:i/>
        </w:rPr>
        <w:t>ἐκείνους</w:t>
      </w:r>
      <w:proofErr w:type="spellEnd"/>
      <w:r w:rsidRPr="00753427">
        <w:rPr>
          <w:i/>
        </w:rPr>
        <w:t xml:space="preserve"> </w:t>
      </w:r>
      <w:proofErr w:type="spellStart"/>
      <w:r w:rsidRPr="00753427">
        <w:rPr>
          <w:i/>
        </w:rPr>
        <w:t>πολλοὶ</w:t>
      </w:r>
      <w:proofErr w:type="spellEnd"/>
      <w:r w:rsidRPr="00753427">
        <w:rPr>
          <w:i/>
        </w:rPr>
        <w:t xml:space="preserve"> </w:t>
      </w:r>
      <w:proofErr w:type="spellStart"/>
      <w:r w:rsidRPr="00753427">
        <w:rPr>
          <w:i/>
        </w:rPr>
        <w:t>ἐπαινοῦσι</w:t>
      </w:r>
      <w:proofErr w:type="spellEnd"/>
      <w:r>
        <w:t xml:space="preserve"> </w:t>
      </w:r>
    </w:p>
    <w:p w:rsidR="00841DCE" w:rsidRDefault="00841DCE" w:rsidP="00841DCE">
      <w:pPr>
        <w:pStyle w:val="a3"/>
      </w:pPr>
    </w:p>
    <w:p w:rsidR="003628F0" w:rsidRDefault="003628F0" w:rsidP="00084E5B">
      <w:pPr>
        <w:pStyle w:val="a3"/>
        <w:numPr>
          <w:ilvl w:val="0"/>
          <w:numId w:val="1"/>
        </w:numPr>
        <w:ind w:left="284" w:hanging="284"/>
      </w:pPr>
      <w:r>
        <w:t>Να μετατρέψετε τις παρακάτω προτάσεις στον ευθύ λόγο:</w:t>
      </w:r>
    </w:p>
    <w:p w:rsidR="003628F0" w:rsidRPr="00753427" w:rsidRDefault="003628F0" w:rsidP="003628F0">
      <w:pPr>
        <w:pStyle w:val="a3"/>
        <w:numPr>
          <w:ilvl w:val="0"/>
          <w:numId w:val="3"/>
        </w:numPr>
        <w:rPr>
          <w:i/>
        </w:rPr>
      </w:pPr>
      <w:proofErr w:type="spellStart"/>
      <w:r w:rsidRPr="00753427">
        <w:rPr>
          <w:i/>
        </w:rPr>
        <w:t>ὡς</w:t>
      </w:r>
      <w:proofErr w:type="spellEnd"/>
      <w:r w:rsidRPr="00753427">
        <w:rPr>
          <w:i/>
        </w:rPr>
        <w:t xml:space="preserve"> </w:t>
      </w:r>
      <w:proofErr w:type="spellStart"/>
      <w:r w:rsidRPr="00753427">
        <w:rPr>
          <w:i/>
        </w:rPr>
        <w:t>οὐκ</w:t>
      </w:r>
      <w:proofErr w:type="spellEnd"/>
      <w:r w:rsidRPr="00753427">
        <w:rPr>
          <w:i/>
        </w:rPr>
        <w:t xml:space="preserve"> </w:t>
      </w:r>
      <w:proofErr w:type="spellStart"/>
      <w:r w:rsidRPr="00753427">
        <w:rPr>
          <w:i/>
        </w:rPr>
        <w:t>εἴη</w:t>
      </w:r>
      <w:proofErr w:type="spellEnd"/>
      <w:r w:rsidRPr="00753427">
        <w:rPr>
          <w:i/>
        </w:rPr>
        <w:t xml:space="preserve"> </w:t>
      </w:r>
      <w:proofErr w:type="spellStart"/>
      <w:r w:rsidRPr="00753427">
        <w:rPr>
          <w:i/>
        </w:rPr>
        <w:t>καλλίων</w:t>
      </w:r>
      <w:proofErr w:type="spellEnd"/>
      <w:r w:rsidRPr="00753427">
        <w:rPr>
          <w:i/>
        </w:rPr>
        <w:t xml:space="preserve"> </w:t>
      </w:r>
      <w:proofErr w:type="spellStart"/>
      <w:r w:rsidRPr="00753427">
        <w:rPr>
          <w:i/>
        </w:rPr>
        <w:t>ὁδὸς</w:t>
      </w:r>
      <w:proofErr w:type="spellEnd"/>
      <w:r w:rsidRPr="00753427">
        <w:rPr>
          <w:i/>
        </w:rPr>
        <w:t xml:space="preserve"> </w:t>
      </w:r>
      <w:proofErr w:type="spellStart"/>
      <w:r w:rsidRPr="00753427">
        <w:rPr>
          <w:i/>
        </w:rPr>
        <w:t>ἐπ</w:t>
      </w:r>
      <w:proofErr w:type="spellEnd"/>
      <w:r w:rsidRPr="00753427">
        <w:rPr>
          <w:i/>
        </w:rPr>
        <w:t xml:space="preserve">’ </w:t>
      </w:r>
      <w:proofErr w:type="spellStart"/>
      <w:r w:rsidRPr="00753427">
        <w:rPr>
          <w:i/>
        </w:rPr>
        <w:t>εὐδοξίαν</w:t>
      </w:r>
      <w:proofErr w:type="spellEnd"/>
      <w:r w:rsidRPr="00753427">
        <w:rPr>
          <w:i/>
        </w:rPr>
        <w:t xml:space="preserve"> ἢ δι’ </w:t>
      </w:r>
      <w:proofErr w:type="spellStart"/>
      <w:r w:rsidRPr="00753427">
        <w:rPr>
          <w:i/>
        </w:rPr>
        <w:t>ἧς</w:t>
      </w:r>
      <w:proofErr w:type="spellEnd"/>
      <w:r w:rsidRPr="00753427">
        <w:rPr>
          <w:i/>
        </w:rPr>
        <w:t xml:space="preserve"> </w:t>
      </w:r>
      <w:proofErr w:type="spellStart"/>
      <w:r w:rsidRPr="00753427">
        <w:rPr>
          <w:i/>
        </w:rPr>
        <w:t>ἄν</w:t>
      </w:r>
      <w:proofErr w:type="spellEnd"/>
      <w:r w:rsidRPr="00753427">
        <w:rPr>
          <w:i/>
        </w:rPr>
        <w:t xml:space="preserve"> τις </w:t>
      </w:r>
      <w:proofErr w:type="spellStart"/>
      <w:r w:rsidRPr="00753427">
        <w:rPr>
          <w:i/>
        </w:rPr>
        <w:t>ἀγαθὸς</w:t>
      </w:r>
      <w:proofErr w:type="spellEnd"/>
      <w:r w:rsidRPr="00753427">
        <w:rPr>
          <w:i/>
        </w:rPr>
        <w:t xml:space="preserve"> </w:t>
      </w:r>
      <w:proofErr w:type="spellStart"/>
      <w:r w:rsidRPr="00753427">
        <w:rPr>
          <w:i/>
        </w:rPr>
        <w:t>τοῦτο</w:t>
      </w:r>
      <w:proofErr w:type="spellEnd"/>
      <w:r w:rsidRPr="00753427">
        <w:rPr>
          <w:i/>
        </w:rPr>
        <w:t xml:space="preserve"> γένοιτο, ὃ </w:t>
      </w:r>
      <w:proofErr w:type="spellStart"/>
      <w:r w:rsidRPr="00753427">
        <w:rPr>
          <w:i/>
        </w:rPr>
        <w:t>καὶ</w:t>
      </w:r>
      <w:proofErr w:type="spellEnd"/>
      <w:r w:rsidRPr="00753427">
        <w:rPr>
          <w:i/>
        </w:rPr>
        <w:t xml:space="preserve"> </w:t>
      </w:r>
      <w:proofErr w:type="spellStart"/>
      <w:r w:rsidRPr="00753427">
        <w:rPr>
          <w:i/>
        </w:rPr>
        <w:t>δοκεῖν</w:t>
      </w:r>
      <w:proofErr w:type="spellEnd"/>
      <w:r w:rsidRPr="00753427">
        <w:rPr>
          <w:i/>
        </w:rPr>
        <w:t xml:space="preserve"> </w:t>
      </w:r>
      <w:proofErr w:type="spellStart"/>
      <w:r w:rsidRPr="00753427">
        <w:rPr>
          <w:i/>
        </w:rPr>
        <w:t>βούλοιτο</w:t>
      </w:r>
      <w:proofErr w:type="spellEnd"/>
      <w:r w:rsidRPr="00753427">
        <w:rPr>
          <w:i/>
        </w:rPr>
        <w:t>.</w:t>
      </w:r>
    </w:p>
    <w:p w:rsidR="003628F0" w:rsidRPr="00753427" w:rsidRDefault="003628F0" w:rsidP="003628F0">
      <w:pPr>
        <w:pStyle w:val="a3"/>
        <w:numPr>
          <w:ilvl w:val="0"/>
          <w:numId w:val="3"/>
        </w:numPr>
        <w:rPr>
          <w:i/>
        </w:rPr>
      </w:pPr>
      <w:proofErr w:type="spellStart"/>
      <w:r w:rsidRPr="00753427">
        <w:rPr>
          <w:i/>
        </w:rPr>
        <w:t>Ὅτι</w:t>
      </w:r>
      <w:proofErr w:type="spellEnd"/>
      <w:r w:rsidRPr="00753427">
        <w:rPr>
          <w:i/>
        </w:rPr>
        <w:t xml:space="preserve"> δ’ </w:t>
      </w:r>
      <w:proofErr w:type="spellStart"/>
      <w:r w:rsidRPr="00753427">
        <w:rPr>
          <w:i/>
        </w:rPr>
        <w:t>ἀληθῆ</w:t>
      </w:r>
      <w:proofErr w:type="spellEnd"/>
      <w:r w:rsidRPr="00753427">
        <w:rPr>
          <w:i/>
        </w:rPr>
        <w:t xml:space="preserve"> </w:t>
      </w:r>
      <w:proofErr w:type="spellStart"/>
      <w:r w:rsidRPr="00753427">
        <w:rPr>
          <w:i/>
        </w:rPr>
        <w:t>ἔλεγεν</w:t>
      </w:r>
      <w:proofErr w:type="spellEnd"/>
    </w:p>
    <w:p w:rsidR="003628F0" w:rsidRPr="00753427" w:rsidRDefault="003628F0" w:rsidP="003628F0">
      <w:pPr>
        <w:pStyle w:val="a3"/>
        <w:numPr>
          <w:ilvl w:val="0"/>
          <w:numId w:val="3"/>
        </w:numPr>
        <w:rPr>
          <w:i/>
        </w:rPr>
      </w:pPr>
      <w:proofErr w:type="spellStart"/>
      <w:r w:rsidRPr="00753427">
        <w:rPr>
          <w:i/>
        </w:rPr>
        <w:t>εἴ</w:t>
      </w:r>
      <w:proofErr w:type="spellEnd"/>
      <w:r w:rsidRPr="00753427">
        <w:rPr>
          <w:i/>
        </w:rPr>
        <w:t xml:space="preserve"> τις </w:t>
      </w:r>
      <w:proofErr w:type="spellStart"/>
      <w:r w:rsidRPr="00753427">
        <w:rPr>
          <w:i/>
        </w:rPr>
        <w:t>μὴ</w:t>
      </w:r>
      <w:proofErr w:type="spellEnd"/>
      <w:r w:rsidRPr="00753427">
        <w:rPr>
          <w:i/>
        </w:rPr>
        <w:t xml:space="preserve"> </w:t>
      </w:r>
      <w:proofErr w:type="spellStart"/>
      <w:r w:rsidRPr="00753427">
        <w:rPr>
          <w:i/>
        </w:rPr>
        <w:t>ὢν</w:t>
      </w:r>
      <w:proofErr w:type="spellEnd"/>
      <w:r w:rsidRPr="00753427">
        <w:rPr>
          <w:i/>
        </w:rPr>
        <w:t xml:space="preserve"> </w:t>
      </w:r>
      <w:proofErr w:type="spellStart"/>
      <w:r w:rsidRPr="00753427">
        <w:rPr>
          <w:i/>
        </w:rPr>
        <w:t>ἀγαθὸς</w:t>
      </w:r>
      <w:proofErr w:type="spellEnd"/>
      <w:r w:rsidRPr="00753427">
        <w:rPr>
          <w:i/>
        </w:rPr>
        <w:t xml:space="preserve"> </w:t>
      </w:r>
      <w:proofErr w:type="spellStart"/>
      <w:r w:rsidRPr="00753427">
        <w:rPr>
          <w:i/>
        </w:rPr>
        <w:t>αὐλητὴς</w:t>
      </w:r>
      <w:proofErr w:type="spellEnd"/>
      <w:r w:rsidRPr="00753427">
        <w:rPr>
          <w:i/>
        </w:rPr>
        <w:t xml:space="preserve"> </w:t>
      </w:r>
      <w:proofErr w:type="spellStart"/>
      <w:r w:rsidRPr="00753427">
        <w:rPr>
          <w:i/>
        </w:rPr>
        <w:t>δοκεῖν</w:t>
      </w:r>
      <w:proofErr w:type="spellEnd"/>
      <w:r w:rsidRPr="00753427">
        <w:rPr>
          <w:i/>
        </w:rPr>
        <w:t xml:space="preserve"> </w:t>
      </w:r>
      <w:proofErr w:type="spellStart"/>
      <w:r w:rsidRPr="00753427">
        <w:rPr>
          <w:i/>
        </w:rPr>
        <w:t>βούλοιτο</w:t>
      </w:r>
      <w:proofErr w:type="spellEnd"/>
      <w:r w:rsidRPr="00753427">
        <w:rPr>
          <w:i/>
        </w:rPr>
        <w:t xml:space="preserve">, τί </w:t>
      </w:r>
      <w:proofErr w:type="spellStart"/>
      <w:r w:rsidRPr="00753427">
        <w:rPr>
          <w:i/>
        </w:rPr>
        <w:t>ἂν</w:t>
      </w:r>
      <w:proofErr w:type="spellEnd"/>
      <w:r w:rsidRPr="00753427">
        <w:rPr>
          <w:i/>
        </w:rPr>
        <w:t xml:space="preserve"> </w:t>
      </w:r>
      <w:proofErr w:type="spellStart"/>
      <w:r w:rsidRPr="00753427">
        <w:rPr>
          <w:i/>
        </w:rPr>
        <w:t>αὐτῷ</w:t>
      </w:r>
      <w:proofErr w:type="spellEnd"/>
      <w:r w:rsidRPr="00753427">
        <w:rPr>
          <w:i/>
        </w:rPr>
        <w:t xml:space="preserve"> </w:t>
      </w:r>
      <w:proofErr w:type="spellStart"/>
      <w:r w:rsidRPr="00753427">
        <w:rPr>
          <w:i/>
        </w:rPr>
        <w:t>ποιητέον</w:t>
      </w:r>
      <w:proofErr w:type="spellEnd"/>
      <w:r w:rsidRPr="00753427">
        <w:rPr>
          <w:i/>
        </w:rPr>
        <w:t xml:space="preserve"> </w:t>
      </w:r>
      <w:proofErr w:type="spellStart"/>
      <w:r w:rsidRPr="00753427">
        <w:rPr>
          <w:i/>
        </w:rPr>
        <w:t>εἴη</w:t>
      </w:r>
      <w:proofErr w:type="spellEnd"/>
      <w:r w:rsidRPr="00753427">
        <w:rPr>
          <w:i/>
        </w:rPr>
        <w:t>.</w:t>
      </w:r>
    </w:p>
    <w:p w:rsidR="00841DCE" w:rsidRDefault="00841DCE" w:rsidP="00841DCE">
      <w:pPr>
        <w:pStyle w:val="a3"/>
      </w:pPr>
    </w:p>
    <w:p w:rsidR="003628F0" w:rsidRDefault="003628F0" w:rsidP="003628F0">
      <w:pPr>
        <w:pStyle w:val="a3"/>
        <w:numPr>
          <w:ilvl w:val="0"/>
          <w:numId w:val="1"/>
        </w:numPr>
        <w:ind w:left="284" w:hanging="284"/>
      </w:pPr>
      <w:r>
        <w:t>Να μετατρέψετε τις παρακάτω προτάσεις στον πλάγιο λόγο</w:t>
      </w:r>
      <w:r w:rsidRPr="003628F0">
        <w:t xml:space="preserve"> </w:t>
      </w:r>
      <w:r>
        <w:t>με εξάρτηση τη φράση: «</w:t>
      </w:r>
      <w:r>
        <w:t xml:space="preserve">Σωκράτης </w:t>
      </w:r>
      <w:proofErr w:type="spellStart"/>
      <w:r>
        <w:t>ἤ</w:t>
      </w:r>
      <w:r>
        <w:t>ρετο</w:t>
      </w:r>
      <w:proofErr w:type="spellEnd"/>
      <w:r>
        <w:t>»</w:t>
      </w:r>
    </w:p>
    <w:p w:rsidR="003628F0" w:rsidRPr="00753427" w:rsidRDefault="003628F0" w:rsidP="003628F0">
      <w:pPr>
        <w:pStyle w:val="a3"/>
        <w:numPr>
          <w:ilvl w:val="0"/>
          <w:numId w:val="4"/>
        </w:numPr>
        <w:ind w:left="567" w:hanging="283"/>
        <w:rPr>
          <w:i/>
        </w:rPr>
      </w:pPr>
      <w:r w:rsidRPr="00753427">
        <w:rPr>
          <w:i/>
        </w:rPr>
        <w:t xml:space="preserve">Καίτοι </w:t>
      </w:r>
      <w:proofErr w:type="spellStart"/>
      <w:r w:rsidRPr="00753427">
        <w:rPr>
          <w:i/>
        </w:rPr>
        <w:t>πολλὰ</w:t>
      </w:r>
      <w:proofErr w:type="spellEnd"/>
      <w:r w:rsidRPr="00753427">
        <w:rPr>
          <w:i/>
        </w:rPr>
        <w:t xml:space="preserve"> </w:t>
      </w:r>
      <w:proofErr w:type="spellStart"/>
      <w:r w:rsidRPr="00753427">
        <w:rPr>
          <w:i/>
        </w:rPr>
        <w:t>μὲν</w:t>
      </w:r>
      <w:proofErr w:type="spellEnd"/>
      <w:r w:rsidRPr="00753427">
        <w:rPr>
          <w:i/>
        </w:rPr>
        <w:t xml:space="preserve"> </w:t>
      </w:r>
      <w:proofErr w:type="spellStart"/>
      <w:r w:rsidRPr="00753427">
        <w:rPr>
          <w:i/>
        </w:rPr>
        <w:t>δαπανῶν</w:t>
      </w:r>
      <w:proofErr w:type="spellEnd"/>
      <w:r w:rsidRPr="00753427">
        <w:rPr>
          <w:i/>
        </w:rPr>
        <w:t xml:space="preserve">, </w:t>
      </w:r>
      <w:proofErr w:type="spellStart"/>
      <w:r w:rsidRPr="00753427">
        <w:rPr>
          <w:i/>
        </w:rPr>
        <w:t>μηδὲν</w:t>
      </w:r>
      <w:proofErr w:type="spellEnd"/>
      <w:r w:rsidRPr="00753427">
        <w:rPr>
          <w:i/>
        </w:rPr>
        <w:t xml:space="preserve"> δ’ </w:t>
      </w:r>
      <w:proofErr w:type="spellStart"/>
      <w:r w:rsidRPr="00753427">
        <w:rPr>
          <w:i/>
        </w:rPr>
        <w:t>ὠφελούμενος</w:t>
      </w:r>
      <w:proofErr w:type="spellEnd"/>
      <w:r w:rsidRPr="00753427">
        <w:rPr>
          <w:i/>
        </w:rPr>
        <w:t xml:space="preserve">, </w:t>
      </w:r>
      <w:proofErr w:type="spellStart"/>
      <w:r w:rsidRPr="00753427">
        <w:rPr>
          <w:i/>
        </w:rPr>
        <w:t>πρὸς</w:t>
      </w:r>
      <w:proofErr w:type="spellEnd"/>
      <w:r w:rsidRPr="00753427">
        <w:rPr>
          <w:i/>
        </w:rPr>
        <w:t xml:space="preserve"> </w:t>
      </w:r>
      <w:proofErr w:type="spellStart"/>
      <w:r w:rsidRPr="00753427">
        <w:rPr>
          <w:i/>
        </w:rPr>
        <w:t>δὲ</w:t>
      </w:r>
      <w:proofErr w:type="spellEnd"/>
      <w:r w:rsidRPr="00753427">
        <w:rPr>
          <w:i/>
        </w:rPr>
        <w:t xml:space="preserve"> τούτοις </w:t>
      </w:r>
      <w:proofErr w:type="spellStart"/>
      <w:r w:rsidRPr="00753427">
        <w:rPr>
          <w:i/>
        </w:rPr>
        <w:t>κακοδοξῶν</w:t>
      </w:r>
      <w:proofErr w:type="spellEnd"/>
      <w:r w:rsidRPr="00753427">
        <w:rPr>
          <w:i/>
        </w:rPr>
        <w:t xml:space="preserve">, </w:t>
      </w:r>
      <w:proofErr w:type="spellStart"/>
      <w:r w:rsidRPr="00753427">
        <w:rPr>
          <w:i/>
        </w:rPr>
        <w:t>πῶς</w:t>
      </w:r>
      <w:proofErr w:type="spellEnd"/>
      <w:r w:rsidRPr="00753427">
        <w:rPr>
          <w:i/>
        </w:rPr>
        <w:t xml:space="preserve"> </w:t>
      </w:r>
      <w:proofErr w:type="spellStart"/>
      <w:r w:rsidRPr="00753427">
        <w:rPr>
          <w:i/>
        </w:rPr>
        <w:t>οὐκ</w:t>
      </w:r>
      <w:proofErr w:type="spellEnd"/>
      <w:r w:rsidRPr="00753427">
        <w:rPr>
          <w:i/>
        </w:rPr>
        <w:t xml:space="preserve"> </w:t>
      </w:r>
      <w:proofErr w:type="spellStart"/>
      <w:r w:rsidRPr="00753427">
        <w:rPr>
          <w:i/>
        </w:rPr>
        <w:t>ἐπιπόνως</w:t>
      </w:r>
      <w:proofErr w:type="spellEnd"/>
      <w:r w:rsidRPr="00753427">
        <w:rPr>
          <w:i/>
        </w:rPr>
        <w:t xml:space="preserve"> τε </w:t>
      </w:r>
      <w:proofErr w:type="spellStart"/>
      <w:r w:rsidRPr="00753427">
        <w:rPr>
          <w:i/>
        </w:rPr>
        <w:t>καὶ</w:t>
      </w:r>
      <w:proofErr w:type="spellEnd"/>
      <w:r w:rsidRPr="00753427">
        <w:rPr>
          <w:i/>
        </w:rPr>
        <w:t xml:space="preserve"> </w:t>
      </w:r>
      <w:proofErr w:type="spellStart"/>
      <w:r w:rsidRPr="00753427">
        <w:rPr>
          <w:i/>
        </w:rPr>
        <w:t>ἀλυσιτελῶς</w:t>
      </w:r>
      <w:proofErr w:type="spellEnd"/>
      <w:r w:rsidRPr="00753427">
        <w:rPr>
          <w:i/>
        </w:rPr>
        <w:t xml:space="preserve"> </w:t>
      </w:r>
      <w:proofErr w:type="spellStart"/>
      <w:r w:rsidRPr="00753427">
        <w:rPr>
          <w:i/>
        </w:rPr>
        <w:t>καὶ</w:t>
      </w:r>
      <w:proofErr w:type="spellEnd"/>
      <w:r w:rsidRPr="00753427">
        <w:rPr>
          <w:i/>
        </w:rPr>
        <w:t xml:space="preserve"> </w:t>
      </w:r>
      <w:proofErr w:type="spellStart"/>
      <w:r w:rsidRPr="00753427">
        <w:rPr>
          <w:i/>
        </w:rPr>
        <w:t>καταγελάστως</w:t>
      </w:r>
      <w:proofErr w:type="spellEnd"/>
      <w:r w:rsidRPr="00753427">
        <w:rPr>
          <w:i/>
        </w:rPr>
        <w:t xml:space="preserve"> </w:t>
      </w:r>
      <w:proofErr w:type="spellStart"/>
      <w:r w:rsidRPr="00753427">
        <w:rPr>
          <w:i/>
        </w:rPr>
        <w:t>βιώσεται</w:t>
      </w:r>
      <w:proofErr w:type="spellEnd"/>
      <w:r w:rsidRPr="00753427">
        <w:rPr>
          <w:i/>
        </w:rPr>
        <w:t>;</w:t>
      </w:r>
    </w:p>
    <w:p w:rsidR="003628F0" w:rsidRDefault="003628F0" w:rsidP="003628F0">
      <w:pPr>
        <w:pStyle w:val="a3"/>
        <w:numPr>
          <w:ilvl w:val="0"/>
          <w:numId w:val="4"/>
        </w:numPr>
        <w:ind w:left="567" w:hanging="283"/>
      </w:pPr>
      <w:proofErr w:type="spellStart"/>
      <w:r w:rsidRPr="00753427">
        <w:rPr>
          <w:i/>
        </w:rPr>
        <w:t>Ἆρ</w:t>
      </w:r>
      <w:proofErr w:type="spellEnd"/>
      <w:r w:rsidRPr="00753427">
        <w:rPr>
          <w:i/>
        </w:rPr>
        <w:t xml:space="preserve">’ </w:t>
      </w:r>
      <w:proofErr w:type="spellStart"/>
      <w:r w:rsidRPr="00753427">
        <w:rPr>
          <w:i/>
        </w:rPr>
        <w:t>οὐ</w:t>
      </w:r>
      <w:proofErr w:type="spellEnd"/>
      <w:r w:rsidRPr="00753427">
        <w:rPr>
          <w:i/>
        </w:rPr>
        <w:t xml:space="preserve"> </w:t>
      </w:r>
      <w:proofErr w:type="spellStart"/>
      <w:r w:rsidRPr="00753427">
        <w:rPr>
          <w:i/>
        </w:rPr>
        <w:t>τὰ</w:t>
      </w:r>
      <w:proofErr w:type="spellEnd"/>
      <w:r w:rsidRPr="00753427">
        <w:rPr>
          <w:i/>
        </w:rPr>
        <w:t xml:space="preserve"> </w:t>
      </w:r>
      <w:proofErr w:type="spellStart"/>
      <w:r w:rsidRPr="00753427">
        <w:rPr>
          <w:i/>
        </w:rPr>
        <w:t>ἔξω</w:t>
      </w:r>
      <w:proofErr w:type="spellEnd"/>
      <w:r w:rsidRPr="00753427">
        <w:rPr>
          <w:i/>
        </w:rPr>
        <w:t xml:space="preserve"> </w:t>
      </w:r>
      <w:proofErr w:type="spellStart"/>
      <w:r w:rsidRPr="00753427">
        <w:rPr>
          <w:i/>
        </w:rPr>
        <w:t>τῆς</w:t>
      </w:r>
      <w:proofErr w:type="spellEnd"/>
      <w:r w:rsidRPr="00753427">
        <w:rPr>
          <w:i/>
        </w:rPr>
        <w:t xml:space="preserve"> τέχνης </w:t>
      </w:r>
      <w:proofErr w:type="spellStart"/>
      <w:r w:rsidRPr="00753427">
        <w:rPr>
          <w:i/>
        </w:rPr>
        <w:t>μιμητέον</w:t>
      </w:r>
      <w:proofErr w:type="spellEnd"/>
      <w:r w:rsidRPr="00753427">
        <w:rPr>
          <w:i/>
        </w:rPr>
        <w:t xml:space="preserve"> </w:t>
      </w:r>
      <w:proofErr w:type="spellStart"/>
      <w:r w:rsidRPr="00753427">
        <w:rPr>
          <w:i/>
        </w:rPr>
        <w:t>τοὺς</w:t>
      </w:r>
      <w:proofErr w:type="spellEnd"/>
      <w:r w:rsidRPr="00753427">
        <w:rPr>
          <w:i/>
        </w:rPr>
        <w:t xml:space="preserve"> </w:t>
      </w:r>
      <w:proofErr w:type="spellStart"/>
      <w:r w:rsidRPr="00753427">
        <w:rPr>
          <w:i/>
        </w:rPr>
        <w:t>ἀγαθοὺς</w:t>
      </w:r>
      <w:proofErr w:type="spellEnd"/>
      <w:r w:rsidRPr="00753427">
        <w:rPr>
          <w:i/>
        </w:rPr>
        <w:t xml:space="preserve"> </w:t>
      </w:r>
      <w:proofErr w:type="spellStart"/>
      <w:r w:rsidRPr="00753427">
        <w:rPr>
          <w:i/>
        </w:rPr>
        <w:t>αὐλητάς</w:t>
      </w:r>
      <w:proofErr w:type="spellEnd"/>
      <w:r w:rsidRPr="00753427">
        <w:rPr>
          <w:i/>
        </w:rPr>
        <w:t>;</w:t>
      </w:r>
    </w:p>
    <w:p w:rsidR="003628F0" w:rsidRDefault="003628F0" w:rsidP="003628F0">
      <w:pPr>
        <w:pStyle w:val="a3"/>
        <w:ind w:left="284"/>
      </w:pPr>
    </w:p>
    <w:sectPr w:rsidR="003628F0" w:rsidSect="00C4233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B4AF4"/>
    <w:multiLevelType w:val="hybridMultilevel"/>
    <w:tmpl w:val="6DAAA9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F28231A"/>
    <w:multiLevelType w:val="hybridMultilevel"/>
    <w:tmpl w:val="93DA8AF2"/>
    <w:lvl w:ilvl="0" w:tplc="8B248C82">
      <w:start w:val="1"/>
      <w:numFmt w:val="decimal"/>
      <w:lvlText w:val="%1."/>
      <w:lvlJc w:val="left"/>
      <w:pPr>
        <w:ind w:left="1287" w:hanging="360"/>
      </w:pPr>
      <w:rPr>
        <w:b w:val="0"/>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 w15:restartNumberingAfterBreak="0">
    <w:nsid w:val="3F5976D0"/>
    <w:multiLevelType w:val="hybridMultilevel"/>
    <w:tmpl w:val="C478A9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0B207C8"/>
    <w:multiLevelType w:val="hybridMultilevel"/>
    <w:tmpl w:val="F1C0DCB4"/>
    <w:lvl w:ilvl="0" w:tplc="8B248C8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3563427"/>
    <w:multiLevelType w:val="hybridMultilevel"/>
    <w:tmpl w:val="E5548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88D0FB6"/>
    <w:multiLevelType w:val="hybridMultilevel"/>
    <w:tmpl w:val="EA984C4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5E"/>
    <w:rsid w:val="00084E5B"/>
    <w:rsid w:val="00092553"/>
    <w:rsid w:val="000A7DB4"/>
    <w:rsid w:val="002F5017"/>
    <w:rsid w:val="00345EB4"/>
    <w:rsid w:val="003628F0"/>
    <w:rsid w:val="00753427"/>
    <w:rsid w:val="00841DCE"/>
    <w:rsid w:val="009D7228"/>
    <w:rsid w:val="00B57E5E"/>
    <w:rsid w:val="00C4233B"/>
    <w:rsid w:val="00D62E11"/>
    <w:rsid w:val="00D9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72BE"/>
  <w15:chartTrackingRefBased/>
  <w15:docId w15:val="{34CD2848-25CD-4DC5-9CCA-71F56566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33B"/>
    <w:pPr>
      <w:ind w:left="720"/>
      <w:contextualSpacing/>
    </w:pPr>
  </w:style>
  <w:style w:type="table" w:styleId="a4">
    <w:name w:val="Table Grid"/>
    <w:basedOn w:val="a1"/>
    <w:uiPriority w:val="39"/>
    <w:rsid w:val="00C4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545</Words>
  <Characters>2947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2021-02-17T09:35:00Z</dcterms:created>
  <dcterms:modified xsi:type="dcterms:W3CDTF">2021-02-23T18:04:00Z</dcterms:modified>
</cp:coreProperties>
</file>