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61C" w:rsidRPr="005E012B" w:rsidRDefault="0001761C" w:rsidP="0001761C">
      <w:pPr>
        <w:jc w:val="center"/>
        <w:rPr>
          <w:rFonts w:ascii="Palatino Linotype" w:hAnsi="Palatino Linotype"/>
          <w:b/>
          <w:bCs/>
        </w:rPr>
      </w:pPr>
      <w:r w:rsidRPr="005E012B">
        <w:rPr>
          <w:rFonts w:ascii="Palatino Linotype" w:hAnsi="Palatino Linotype"/>
          <w:b/>
          <w:bCs/>
        </w:rPr>
        <w:t>ΕΝΟΤΗΤΑ 14</w:t>
      </w:r>
      <w:r w:rsidRPr="005E012B">
        <w:rPr>
          <w:rFonts w:ascii="Palatino Linotype" w:hAnsi="Palatino Linotype"/>
          <w:b/>
          <w:bCs/>
          <w:vertAlign w:val="superscript"/>
        </w:rPr>
        <w:t>η</w:t>
      </w:r>
      <w:r w:rsidRPr="005E012B">
        <w:rPr>
          <w:rFonts w:ascii="Palatino Linotype" w:hAnsi="Palatino Linotype"/>
          <w:b/>
          <w:bCs/>
        </w:rPr>
        <w:t xml:space="preserve"> - Κείμενο Αναφοράς: Αριστοτέλης, Ἠθικὰ Νικομάχεια, Β 6.4-8, 1103</w:t>
      </w:r>
      <w:r w:rsidRPr="005E012B">
        <w:rPr>
          <w:rFonts w:ascii="Palatino Linotype" w:hAnsi="Palatino Linotype"/>
          <w:b/>
          <w:bCs/>
          <w:lang w:val="en-US"/>
        </w:rPr>
        <w:t>a</w:t>
      </w:r>
      <w:r w:rsidRPr="005E012B">
        <w:rPr>
          <w:rFonts w:ascii="Palatino Linotype" w:hAnsi="Palatino Linotype"/>
          <w:b/>
          <w:bCs/>
        </w:rPr>
        <w:t>26-</w:t>
      </w:r>
      <w:r w:rsidRPr="005E012B">
        <w:rPr>
          <w:rFonts w:ascii="Palatino Linotype" w:hAnsi="Palatino Linotype"/>
          <w:b/>
          <w:bCs/>
          <w:lang w:val="en-US"/>
        </w:rPr>
        <w:t>b</w:t>
      </w:r>
      <w:r w:rsidRPr="005E012B">
        <w:rPr>
          <w:rFonts w:ascii="Palatino Linotype" w:hAnsi="Palatino Linotype"/>
          <w:b/>
          <w:bCs/>
        </w:rPr>
        <w:t>7</w:t>
      </w:r>
    </w:p>
    <w:p w:rsidR="0001761C" w:rsidRPr="005E012B" w:rsidRDefault="0001761C" w:rsidP="0001761C">
      <w:pPr>
        <w:jc w:val="center"/>
        <w:rPr>
          <w:rFonts w:ascii="Palatino Linotype" w:hAnsi="Palatino Linotype"/>
          <w:b/>
          <w:bCs/>
        </w:rPr>
      </w:pPr>
    </w:p>
    <w:p w:rsidR="0001761C" w:rsidRPr="00473AF8" w:rsidRDefault="0001761C" w:rsidP="0001761C">
      <w:pPr>
        <w:rPr>
          <w:rFonts w:ascii="Palatino Linotype" w:hAnsi="Palatino Linotype"/>
          <w:b/>
          <w:bCs/>
          <w:sz w:val="20"/>
          <w:szCs w:val="20"/>
        </w:rPr>
      </w:pPr>
      <w:r w:rsidRPr="00473AF8">
        <w:rPr>
          <w:rFonts w:ascii="Palatino Linotype" w:hAnsi="Palatino Linotype"/>
          <w:b/>
          <w:bCs/>
          <w:sz w:val="20"/>
          <w:szCs w:val="20"/>
        </w:rPr>
        <w:t>Ασκήσεις κατανόησης του κειμένου αναφοράς</w:t>
      </w:r>
    </w:p>
    <w:p w:rsidR="0001761C" w:rsidRPr="00473AF8" w:rsidRDefault="0001761C" w:rsidP="000A30DF">
      <w:pPr>
        <w:pStyle w:val="a3"/>
        <w:numPr>
          <w:ilvl w:val="0"/>
          <w:numId w:val="3"/>
        </w:numPr>
        <w:ind w:left="284" w:hanging="284"/>
        <w:rPr>
          <w:rFonts w:ascii="Palatino Linotype" w:hAnsi="Palatino Linotype"/>
          <w:bCs/>
          <w:sz w:val="20"/>
          <w:szCs w:val="20"/>
        </w:rPr>
      </w:pPr>
      <w:r w:rsidRPr="00473AF8">
        <w:rPr>
          <w:rFonts w:ascii="Palatino Linotype" w:hAnsi="Palatino Linotype"/>
          <w:bCs/>
          <w:sz w:val="20"/>
          <w:szCs w:val="20"/>
        </w:rPr>
        <w:t>Να χαρακτηριστούν οι παρακάτω προτάσεις ως Σωστές ή Λανθασμένες:</w:t>
      </w:r>
      <w:r w:rsidR="00225F8C" w:rsidRPr="00473AF8">
        <w:rPr>
          <w:rFonts w:ascii="Palatino Linotype" w:hAnsi="Palatino Linotype"/>
          <w:bCs/>
          <w:sz w:val="20"/>
          <w:szCs w:val="20"/>
        </w:rPr>
        <w:t xml:space="preserve"> [Π. Αμπελάς]</w:t>
      </w:r>
    </w:p>
    <w:p w:rsidR="0001761C" w:rsidRPr="00473AF8" w:rsidRDefault="0001761C" w:rsidP="000A30DF">
      <w:pPr>
        <w:ind w:left="360"/>
        <w:rPr>
          <w:rFonts w:ascii="Palatino Linotype" w:hAnsi="Palatino Linotype"/>
          <w:bCs/>
          <w:sz w:val="20"/>
          <w:szCs w:val="20"/>
        </w:rPr>
      </w:pPr>
      <w:r w:rsidRPr="00473AF8">
        <w:rPr>
          <w:rFonts w:ascii="Palatino Linotype" w:hAnsi="Palatino Linotype"/>
          <w:bCs/>
          <w:sz w:val="20"/>
          <w:szCs w:val="20"/>
        </w:rPr>
        <w:t>α) Ἐν παντὶ δὴ συνεχεῖ καὶ διαιρετῷ ἔστι λαβεῖν τὸ μὲν πλεῖον τὸ δ’ ἔλαττον τὸ δ’ ἴσον, καὶ ταῦτα ἢ κατ’ αὐτὸ τὸ πρᾶγμα ἢ πρὸς ἡμᾶς...: Η διαίρεση σε κάτι συνεχές και διαιρετό μπορεί να γίνει μόνο με αντικειμενικά κριτήρια.</w:t>
      </w:r>
    </w:p>
    <w:p w:rsidR="0001761C" w:rsidRPr="00473AF8" w:rsidRDefault="0001761C" w:rsidP="000A30DF">
      <w:pPr>
        <w:ind w:left="360"/>
        <w:rPr>
          <w:rFonts w:ascii="Palatino Linotype" w:hAnsi="Palatino Linotype"/>
          <w:bCs/>
          <w:sz w:val="20"/>
          <w:szCs w:val="20"/>
        </w:rPr>
      </w:pPr>
      <w:r w:rsidRPr="00473AF8">
        <w:rPr>
          <w:rFonts w:ascii="Palatino Linotype" w:hAnsi="Palatino Linotype"/>
          <w:bCs/>
          <w:sz w:val="20"/>
          <w:szCs w:val="20"/>
        </w:rPr>
        <w:t>β) Λέγω δὲ τοῦ μὲν πράγματος μέσον τὸ ἴσον ἀπέχον ἀφ’ ἑκατέρου τῶν ἄκρων: Το υποκειμενικό μέσο απέχει εξίσου από καθένα από τα δύο άκρα.</w:t>
      </w:r>
    </w:p>
    <w:p w:rsidR="0001761C" w:rsidRPr="00473AF8" w:rsidRDefault="0001761C" w:rsidP="000A30DF">
      <w:pPr>
        <w:ind w:left="360"/>
        <w:rPr>
          <w:rFonts w:ascii="Palatino Linotype" w:hAnsi="Palatino Linotype"/>
          <w:bCs/>
          <w:sz w:val="20"/>
          <w:szCs w:val="20"/>
        </w:rPr>
      </w:pPr>
      <w:r w:rsidRPr="00473AF8">
        <w:rPr>
          <w:rFonts w:ascii="Palatino Linotype" w:hAnsi="Palatino Linotype"/>
          <w:bCs/>
          <w:sz w:val="20"/>
          <w:szCs w:val="20"/>
        </w:rPr>
        <w:t>γ) οὐ γὰρ εἴ τῳ δέκα μναῖ φαγεῖν πολὺ δύο δὲ ὀλίγον, ὁ ἀλείπτης ἓξ μνᾶς προστάξει· ἔστι γὰρ ἴσως καὶ τοῦτο πολὺ τῷ ληψομένῳ ἢ ὀλίγον·: Στον αθλητισμό η έννοια της μεσότητας προκαθορίζεται εκ των προτέρων.</w:t>
      </w:r>
    </w:p>
    <w:p w:rsidR="000A30DF" w:rsidRPr="00473AF8" w:rsidRDefault="0001761C" w:rsidP="000A30DF">
      <w:pPr>
        <w:ind w:left="360"/>
        <w:rPr>
          <w:rFonts w:ascii="Palatino Linotype" w:hAnsi="Palatino Linotype"/>
          <w:bCs/>
          <w:sz w:val="20"/>
          <w:szCs w:val="20"/>
        </w:rPr>
      </w:pPr>
      <w:r w:rsidRPr="00473AF8">
        <w:rPr>
          <w:rFonts w:ascii="Palatino Linotype" w:hAnsi="Palatino Linotype"/>
          <w:bCs/>
          <w:sz w:val="20"/>
          <w:szCs w:val="20"/>
        </w:rPr>
        <w:t>δ) Οὕτω δὴ πᾶς ἐπιστήμων τὴν ὑπερβολὴν μὲν καὶ τὴν ἔλλειψιν φεύγει, τὸ δὲ μέσον ζητεῖ καὶ τοῦθ’ αἱρεῖται: Η μεσότητα είναι αποτέλεσμα συνειδητής προσπάθειας και επιλογής.</w:t>
      </w:r>
    </w:p>
    <w:p w:rsidR="000A30DF" w:rsidRPr="00473AF8" w:rsidRDefault="000A30DF" w:rsidP="000A30DF">
      <w:pPr>
        <w:pStyle w:val="a3"/>
        <w:numPr>
          <w:ilvl w:val="0"/>
          <w:numId w:val="3"/>
        </w:numPr>
        <w:ind w:left="284" w:hanging="284"/>
        <w:rPr>
          <w:rFonts w:ascii="Palatino Linotype" w:hAnsi="Palatino Linotype"/>
          <w:bCs/>
          <w:sz w:val="20"/>
          <w:szCs w:val="20"/>
        </w:rPr>
      </w:pPr>
      <w:r w:rsidRPr="00473AF8">
        <w:rPr>
          <w:rFonts w:ascii="Palatino Linotype" w:hAnsi="Palatino Linotype"/>
          <w:bCs/>
          <w:sz w:val="20"/>
          <w:szCs w:val="20"/>
        </w:rPr>
        <w:t>Να καταγράψετε τις εκφράσεις του κειμένου σε δύο διαφορετικές στήλες που αναφέρονται στην αντικειμενική μεσότητα και στην υποκειμενική μεσότητα.</w:t>
      </w:r>
    </w:p>
    <w:tbl>
      <w:tblPr>
        <w:tblStyle w:val="a4"/>
        <w:tblW w:w="0" w:type="auto"/>
        <w:tblInd w:w="284" w:type="dxa"/>
        <w:tblLook w:val="04A0" w:firstRow="1" w:lastRow="0" w:firstColumn="1" w:lastColumn="0" w:noHBand="0" w:noVBand="1"/>
      </w:tblPr>
      <w:tblGrid>
        <w:gridCol w:w="4726"/>
        <w:gridCol w:w="4726"/>
      </w:tblGrid>
      <w:tr w:rsidR="000A30DF" w:rsidRPr="00473AF8" w:rsidTr="000A30DF">
        <w:tc>
          <w:tcPr>
            <w:tcW w:w="4726" w:type="dxa"/>
          </w:tcPr>
          <w:p w:rsidR="000A30DF" w:rsidRPr="00473AF8" w:rsidRDefault="000A30DF" w:rsidP="000A30DF">
            <w:pPr>
              <w:jc w:val="center"/>
              <w:rPr>
                <w:rFonts w:ascii="Palatino Linotype" w:hAnsi="Palatino Linotype"/>
                <w:b/>
                <w:bCs/>
                <w:sz w:val="20"/>
                <w:szCs w:val="20"/>
              </w:rPr>
            </w:pPr>
            <w:r w:rsidRPr="00473AF8">
              <w:rPr>
                <w:rFonts w:ascii="Palatino Linotype" w:hAnsi="Palatino Linotype"/>
                <w:b/>
                <w:bCs/>
                <w:sz w:val="20"/>
                <w:szCs w:val="20"/>
              </w:rPr>
              <w:t>αντικειμενική μεσότητα</w:t>
            </w:r>
          </w:p>
        </w:tc>
        <w:tc>
          <w:tcPr>
            <w:tcW w:w="4726" w:type="dxa"/>
          </w:tcPr>
          <w:p w:rsidR="000A30DF" w:rsidRPr="00473AF8" w:rsidRDefault="000A30DF" w:rsidP="000A30DF">
            <w:pPr>
              <w:jc w:val="center"/>
              <w:rPr>
                <w:rFonts w:ascii="Palatino Linotype" w:hAnsi="Palatino Linotype"/>
                <w:b/>
                <w:bCs/>
                <w:sz w:val="20"/>
                <w:szCs w:val="20"/>
              </w:rPr>
            </w:pPr>
            <w:r w:rsidRPr="00473AF8">
              <w:rPr>
                <w:rFonts w:ascii="Palatino Linotype" w:hAnsi="Palatino Linotype"/>
                <w:b/>
                <w:bCs/>
                <w:sz w:val="20"/>
                <w:szCs w:val="20"/>
              </w:rPr>
              <w:t>υποκειμενική μεσότητα</w:t>
            </w:r>
          </w:p>
        </w:tc>
      </w:tr>
      <w:tr w:rsidR="000A30DF" w:rsidRPr="00473AF8" w:rsidTr="000A30DF">
        <w:tc>
          <w:tcPr>
            <w:tcW w:w="4726" w:type="dxa"/>
          </w:tcPr>
          <w:p w:rsidR="000A30DF" w:rsidRPr="00473AF8" w:rsidRDefault="000A30DF" w:rsidP="000A30DF">
            <w:pPr>
              <w:rPr>
                <w:rFonts w:ascii="Palatino Linotype" w:hAnsi="Palatino Linotype"/>
                <w:bCs/>
                <w:sz w:val="20"/>
                <w:szCs w:val="20"/>
              </w:rPr>
            </w:pPr>
          </w:p>
          <w:p w:rsidR="000A30DF" w:rsidRPr="00473AF8" w:rsidRDefault="000A30DF" w:rsidP="000A30DF">
            <w:pPr>
              <w:rPr>
                <w:rFonts w:ascii="Palatino Linotype" w:hAnsi="Palatino Linotype"/>
                <w:bCs/>
                <w:sz w:val="20"/>
                <w:szCs w:val="20"/>
              </w:rPr>
            </w:pPr>
          </w:p>
          <w:p w:rsidR="000A30DF" w:rsidRPr="00473AF8" w:rsidRDefault="000A30DF" w:rsidP="000A30DF">
            <w:pPr>
              <w:rPr>
                <w:rFonts w:ascii="Palatino Linotype" w:hAnsi="Palatino Linotype"/>
                <w:bCs/>
                <w:sz w:val="20"/>
                <w:szCs w:val="20"/>
              </w:rPr>
            </w:pPr>
          </w:p>
          <w:p w:rsidR="000A30DF" w:rsidRPr="00473AF8" w:rsidRDefault="000A30DF" w:rsidP="000A30DF">
            <w:pPr>
              <w:rPr>
                <w:rFonts w:ascii="Palatino Linotype" w:hAnsi="Palatino Linotype"/>
                <w:bCs/>
                <w:sz w:val="20"/>
                <w:szCs w:val="20"/>
              </w:rPr>
            </w:pPr>
          </w:p>
          <w:p w:rsidR="000A30DF" w:rsidRPr="00473AF8" w:rsidRDefault="000A30DF" w:rsidP="000A30DF">
            <w:pPr>
              <w:rPr>
                <w:rFonts w:ascii="Palatino Linotype" w:hAnsi="Palatino Linotype"/>
                <w:bCs/>
                <w:sz w:val="20"/>
                <w:szCs w:val="20"/>
              </w:rPr>
            </w:pPr>
          </w:p>
        </w:tc>
        <w:tc>
          <w:tcPr>
            <w:tcW w:w="4726" w:type="dxa"/>
          </w:tcPr>
          <w:p w:rsidR="000A30DF" w:rsidRPr="00473AF8" w:rsidRDefault="000A30DF" w:rsidP="000A30DF">
            <w:pPr>
              <w:rPr>
                <w:rFonts w:ascii="Palatino Linotype" w:hAnsi="Palatino Linotype"/>
                <w:bCs/>
                <w:sz w:val="20"/>
                <w:szCs w:val="20"/>
              </w:rPr>
            </w:pPr>
          </w:p>
        </w:tc>
      </w:tr>
    </w:tbl>
    <w:p w:rsidR="000A30DF" w:rsidRPr="00473AF8" w:rsidRDefault="000A30DF" w:rsidP="000A30DF">
      <w:pPr>
        <w:pStyle w:val="a3"/>
        <w:ind w:left="284"/>
        <w:rPr>
          <w:rFonts w:ascii="Palatino Linotype" w:hAnsi="Palatino Linotype"/>
          <w:bCs/>
          <w:sz w:val="20"/>
          <w:szCs w:val="20"/>
        </w:rPr>
      </w:pPr>
    </w:p>
    <w:p w:rsidR="000A30DF" w:rsidRPr="00473AF8" w:rsidRDefault="000A30DF" w:rsidP="000A30DF">
      <w:pPr>
        <w:pStyle w:val="a3"/>
        <w:numPr>
          <w:ilvl w:val="0"/>
          <w:numId w:val="3"/>
        </w:numPr>
        <w:ind w:left="284" w:hanging="284"/>
        <w:rPr>
          <w:rFonts w:ascii="Palatino Linotype" w:hAnsi="Palatino Linotype"/>
          <w:bCs/>
          <w:sz w:val="20"/>
          <w:szCs w:val="20"/>
        </w:rPr>
      </w:pPr>
      <w:r w:rsidRPr="00473AF8">
        <w:rPr>
          <w:rFonts w:ascii="Palatino Linotype" w:hAnsi="Palatino Linotype"/>
          <w:bCs/>
          <w:sz w:val="20"/>
          <w:szCs w:val="20"/>
        </w:rPr>
        <w:t>Ο φιλόσοφος δομεί εδώ τη σκέψη του γύρω από τις έννοιες της «μεσότητας» και των δύο «ακροτήτων». Αφού εντοπίσετε τις λέξεις ή φράσεις που αναφέρονται σε κάθε έννοια χωριστά, να διατυπώσετε με δικά σας λόγια τους ορισμούς που δίνει ο Αριστοτέλης.</w:t>
      </w:r>
      <w:r w:rsidR="00225F8C" w:rsidRPr="00473AF8">
        <w:rPr>
          <w:rFonts w:ascii="Palatino Linotype" w:hAnsi="Palatino Linotype"/>
          <w:bCs/>
          <w:sz w:val="20"/>
          <w:szCs w:val="20"/>
        </w:rPr>
        <w:t xml:space="preserve"> [βλ. ερώτηση Α.2, σελ. 132 Φακέλου υλικού]</w:t>
      </w:r>
    </w:p>
    <w:p w:rsidR="00345EB4" w:rsidRPr="00473AF8" w:rsidRDefault="00345EB4">
      <w:pPr>
        <w:rPr>
          <w:rFonts w:ascii="Palatino Linotype" w:hAnsi="Palatino Linotype"/>
          <w:sz w:val="20"/>
          <w:szCs w:val="20"/>
        </w:rPr>
      </w:pPr>
    </w:p>
    <w:p w:rsidR="0001761C" w:rsidRPr="00473AF8" w:rsidRDefault="0001761C" w:rsidP="0001761C">
      <w:pPr>
        <w:rPr>
          <w:rFonts w:ascii="Palatino Linotype" w:hAnsi="Palatino Linotype"/>
          <w:b/>
          <w:sz w:val="20"/>
          <w:szCs w:val="20"/>
        </w:rPr>
      </w:pPr>
      <w:r w:rsidRPr="00473AF8">
        <w:rPr>
          <w:rFonts w:ascii="Palatino Linotype" w:hAnsi="Palatino Linotype"/>
          <w:b/>
          <w:sz w:val="20"/>
          <w:szCs w:val="20"/>
        </w:rPr>
        <w:t>Ερµηνευτικές ερωτήσεις</w:t>
      </w:r>
    </w:p>
    <w:p w:rsidR="0038633B" w:rsidRPr="00473AF8" w:rsidRDefault="0038633B" w:rsidP="000A30DF">
      <w:pPr>
        <w:pStyle w:val="a3"/>
        <w:numPr>
          <w:ilvl w:val="0"/>
          <w:numId w:val="4"/>
        </w:numPr>
        <w:ind w:left="284" w:hanging="284"/>
        <w:rPr>
          <w:rFonts w:ascii="Palatino Linotype" w:hAnsi="Palatino Linotype"/>
          <w:sz w:val="20"/>
          <w:szCs w:val="20"/>
        </w:rPr>
      </w:pPr>
      <w:r w:rsidRPr="00473AF8">
        <w:rPr>
          <w:rFonts w:ascii="Palatino Linotype" w:hAnsi="Palatino Linotype"/>
          <w:sz w:val="20"/>
          <w:szCs w:val="20"/>
        </w:rPr>
        <w:t>Ο Αριστοτέλης στην προσπάθειά του να προσδιορίσει την έννοια της ηθικής αρετής θέτει επιµέρους ερωτήµατα και δίνει απαντήσεις, προχωρώντας βαθµιαία µέχρι τον τελικό στόχο, τον ορισµό της έννοιας. Σε ποιο ερώτηµα δίνει απάντηση ο φιλόσοφος µε όσα αναφέρει σ’ αυτήν την ενότητα; [«ποία τίς ἐστιν ἡ φύσις αὐτῆς» (=τῆς ἀρετῆς), που τέθηκε από τον φιλόσοφο στο τέλος της προηγούµενης ενότητας, η οποία δεν υπάρχει στον φάκελο υλικού.] ΚΕΕ</w:t>
      </w:r>
    </w:p>
    <w:p w:rsidR="0038633B" w:rsidRPr="00473AF8" w:rsidRDefault="0038633B" w:rsidP="0038633B">
      <w:pPr>
        <w:pStyle w:val="a3"/>
        <w:numPr>
          <w:ilvl w:val="0"/>
          <w:numId w:val="4"/>
        </w:numPr>
        <w:ind w:left="284" w:hanging="284"/>
        <w:rPr>
          <w:rFonts w:ascii="Palatino Linotype" w:hAnsi="Palatino Linotype"/>
          <w:sz w:val="20"/>
          <w:szCs w:val="20"/>
        </w:rPr>
      </w:pPr>
      <w:r w:rsidRPr="00473AF8">
        <w:rPr>
          <w:rFonts w:ascii="Palatino Linotype" w:hAnsi="Palatino Linotype"/>
          <w:sz w:val="20"/>
          <w:szCs w:val="20"/>
        </w:rPr>
        <w:t xml:space="preserve">Να επισηµάνετε τα γνωρίσµατα που θεωρεί ο Αριστοτέλης απαραίτητα για ένα πράγµα, ώστε να είναι δυνατόν να του αποδοθούν οι έννοιες </w:t>
      </w:r>
      <w:r w:rsidRPr="00473AF8">
        <w:rPr>
          <w:rFonts w:ascii="Palatino Linotype" w:hAnsi="Palatino Linotype"/>
          <w:i/>
          <w:sz w:val="20"/>
          <w:szCs w:val="20"/>
        </w:rPr>
        <w:t>τὸ πλεῖον, τὸ ἔλαττον και τὸ ἴσον</w:t>
      </w:r>
      <w:r w:rsidRPr="00473AF8">
        <w:rPr>
          <w:rFonts w:ascii="Palatino Linotype" w:hAnsi="Palatino Linotype"/>
          <w:sz w:val="20"/>
          <w:szCs w:val="20"/>
        </w:rPr>
        <w:t>. [βλ. 1</w:t>
      </w:r>
      <w:r w:rsidRPr="00473AF8">
        <w:rPr>
          <w:rFonts w:ascii="Palatino Linotype" w:hAnsi="Palatino Linotype"/>
          <w:sz w:val="20"/>
          <w:szCs w:val="20"/>
          <w:vertAlign w:val="superscript"/>
        </w:rPr>
        <w:t>ο</w:t>
      </w:r>
      <w:r w:rsidRPr="00473AF8">
        <w:rPr>
          <w:rFonts w:ascii="Palatino Linotype" w:hAnsi="Palatino Linotype"/>
          <w:sz w:val="20"/>
          <w:szCs w:val="20"/>
        </w:rPr>
        <w:t xml:space="preserve"> σχόλιο σελ. 131]</w:t>
      </w:r>
    </w:p>
    <w:p w:rsidR="0038633B" w:rsidRPr="00473AF8" w:rsidRDefault="0038633B" w:rsidP="0038633B">
      <w:pPr>
        <w:pStyle w:val="a3"/>
        <w:numPr>
          <w:ilvl w:val="0"/>
          <w:numId w:val="4"/>
        </w:numPr>
        <w:ind w:left="284" w:hanging="284"/>
        <w:rPr>
          <w:rFonts w:ascii="Palatino Linotype" w:hAnsi="Palatino Linotype"/>
          <w:sz w:val="20"/>
          <w:szCs w:val="20"/>
        </w:rPr>
      </w:pPr>
      <w:r w:rsidRPr="00473AF8">
        <w:rPr>
          <w:rFonts w:ascii="Palatino Linotype" w:hAnsi="Palatino Linotype"/>
          <w:sz w:val="20"/>
          <w:szCs w:val="20"/>
        </w:rPr>
        <w:t>Ποια κριτήρια χρησιµοποιεί ο Αριστοτέλης για να προσδιορίσει τα είδη της «µεσότητας» και ποιο είδος έχει άµεση σχέση µε την ηθική αρετή; Να στηρίξετε την απάντησή σας στο κείµενο.</w:t>
      </w:r>
    </w:p>
    <w:p w:rsidR="0038633B" w:rsidRPr="00473AF8" w:rsidRDefault="0038633B" w:rsidP="0038633B">
      <w:pPr>
        <w:pStyle w:val="a3"/>
        <w:numPr>
          <w:ilvl w:val="0"/>
          <w:numId w:val="4"/>
        </w:numPr>
        <w:ind w:left="284" w:hanging="284"/>
        <w:rPr>
          <w:rFonts w:ascii="Palatino Linotype" w:hAnsi="Palatino Linotype"/>
          <w:sz w:val="20"/>
          <w:szCs w:val="20"/>
        </w:rPr>
      </w:pPr>
      <w:r w:rsidRPr="00473AF8">
        <w:rPr>
          <w:rFonts w:ascii="Palatino Linotype" w:hAnsi="Palatino Linotype"/>
          <w:sz w:val="20"/>
          <w:szCs w:val="20"/>
        </w:rPr>
        <w:t xml:space="preserve">Ο Αριστοτέλης για να διασαφηνίσει τα είδη της «µεσότητας» παίρνει ένα παράδειγµα από το χώρο του </w:t>
      </w:r>
      <w:r w:rsidR="00672902" w:rsidRPr="00473AF8">
        <w:rPr>
          <w:rFonts w:ascii="Palatino Linotype" w:hAnsi="Palatino Linotype"/>
          <w:sz w:val="20"/>
          <w:szCs w:val="20"/>
        </w:rPr>
        <w:t>αθλητισμού</w:t>
      </w:r>
      <w:r w:rsidRPr="00473AF8">
        <w:rPr>
          <w:rFonts w:ascii="Palatino Linotype" w:hAnsi="Palatino Linotype"/>
          <w:sz w:val="20"/>
          <w:szCs w:val="20"/>
        </w:rPr>
        <w:t xml:space="preserve">. Προσπαθήστε να κάνετε το ίδιο, </w:t>
      </w:r>
      <w:r w:rsidR="00672902" w:rsidRPr="00473AF8">
        <w:rPr>
          <w:rFonts w:ascii="Palatino Linotype" w:hAnsi="Palatino Linotype"/>
          <w:sz w:val="20"/>
          <w:szCs w:val="20"/>
        </w:rPr>
        <w:t>χρησιμοποιώντας</w:t>
      </w:r>
      <w:r w:rsidRPr="00473AF8">
        <w:rPr>
          <w:rFonts w:ascii="Palatino Linotype" w:hAnsi="Palatino Linotype"/>
          <w:sz w:val="20"/>
          <w:szCs w:val="20"/>
        </w:rPr>
        <w:t xml:space="preserve"> ένα ανάλογο </w:t>
      </w:r>
      <w:r w:rsidR="00672902" w:rsidRPr="00473AF8">
        <w:rPr>
          <w:rFonts w:ascii="Palatino Linotype" w:hAnsi="Palatino Linotype"/>
          <w:sz w:val="20"/>
          <w:szCs w:val="20"/>
        </w:rPr>
        <w:t>παράδειγμα</w:t>
      </w:r>
      <w:r w:rsidRPr="00473AF8">
        <w:rPr>
          <w:rFonts w:ascii="Palatino Linotype" w:hAnsi="Palatino Linotype"/>
          <w:sz w:val="20"/>
          <w:szCs w:val="20"/>
        </w:rPr>
        <w:t xml:space="preserve"> από τη µ</w:t>
      </w:r>
      <w:r w:rsidR="00672902" w:rsidRPr="00473AF8">
        <w:rPr>
          <w:rFonts w:ascii="Palatino Linotype" w:hAnsi="Palatino Linotype"/>
          <w:sz w:val="20"/>
          <w:szCs w:val="20"/>
        </w:rPr>
        <w:t>μαθητική</w:t>
      </w:r>
      <w:r w:rsidRPr="00473AF8">
        <w:rPr>
          <w:rFonts w:ascii="Palatino Linotype" w:hAnsi="Palatino Linotype"/>
          <w:sz w:val="20"/>
          <w:szCs w:val="20"/>
        </w:rPr>
        <w:t xml:space="preserve"> ζωή. Στο κείµενό σας να κρατήσετε αυτούσιους τους αριστοτελικούς όρους.</w:t>
      </w:r>
    </w:p>
    <w:p w:rsidR="000A30DF" w:rsidRPr="00473AF8" w:rsidRDefault="000A30DF" w:rsidP="002C3BD3">
      <w:pPr>
        <w:pStyle w:val="a3"/>
        <w:numPr>
          <w:ilvl w:val="0"/>
          <w:numId w:val="4"/>
        </w:numPr>
        <w:ind w:left="284" w:hanging="284"/>
        <w:rPr>
          <w:rFonts w:ascii="Palatino Linotype" w:hAnsi="Palatino Linotype"/>
          <w:sz w:val="20"/>
          <w:szCs w:val="20"/>
        </w:rPr>
      </w:pPr>
      <w:r w:rsidRPr="00473AF8">
        <w:rPr>
          <w:rFonts w:ascii="Palatino Linotype" w:hAnsi="Palatino Linotype"/>
          <w:sz w:val="20"/>
          <w:szCs w:val="20"/>
        </w:rPr>
        <w:t>Γνωρίζουμε ήδη από τα προηγούμενα ότι η ηθική αρετή είναι «έξις» κατά το γένος. α) Ποια καινούργια στοιχεία – πληροφορίες μας προσφέρει το κείμενο για να συμπληρώσουμε τον ορισμό της έννοιας; β) Ποια από αυτά τα στοιχεία μπορούν κατά τη γνώμη σας να στηρίξουν την άποψη που ο Αριστοτέλης θα υποστηρίξει αργότερα, ότι η ηθική αρετή είναι «μετὰ τοῦ ὀρθοῦ λόγου ἕξις»;</w:t>
      </w:r>
      <w:r w:rsidR="002C3BD3" w:rsidRPr="00473AF8">
        <w:rPr>
          <w:rFonts w:ascii="Palatino Linotype" w:hAnsi="Palatino Linotype"/>
          <w:sz w:val="20"/>
          <w:szCs w:val="20"/>
        </w:rPr>
        <w:t xml:space="preserve"> Να δικαιολογήσετε την άποψή σας με χωρία του</w:t>
      </w:r>
      <w:r w:rsidR="00672902" w:rsidRPr="00672902">
        <w:rPr>
          <w:rFonts w:ascii="Palatino Linotype" w:hAnsi="Palatino Linotype"/>
          <w:sz w:val="20"/>
          <w:szCs w:val="20"/>
        </w:rPr>
        <w:t xml:space="preserve"> </w:t>
      </w:r>
      <w:r w:rsidR="002C3BD3" w:rsidRPr="00473AF8">
        <w:rPr>
          <w:rFonts w:ascii="Palatino Linotype" w:hAnsi="Palatino Linotype"/>
          <w:sz w:val="20"/>
          <w:szCs w:val="20"/>
        </w:rPr>
        <w:t>κειμένου. [</w:t>
      </w:r>
      <w:r w:rsidR="002C3BD3" w:rsidRPr="00473AF8">
        <w:rPr>
          <w:rFonts w:ascii="Palatino Linotype" w:hAnsi="Palatino Linotype"/>
          <w:i/>
          <w:sz w:val="20"/>
          <w:szCs w:val="20"/>
        </w:rPr>
        <w:t>Οὕτω δὴ πᾶς ἐπιστήμων τὴν ὑπερβολὴν μὲν καὶ τὴν ἔλλειψιν φεύγει, τὸ δὲ μέσον ζητεῖ καὶ τοῦθ’ αἱρεῖται</w:t>
      </w:r>
      <w:r w:rsidR="002C3BD3" w:rsidRPr="00473AF8">
        <w:rPr>
          <w:rFonts w:ascii="Palatino Linotype" w:hAnsi="Palatino Linotype"/>
          <w:sz w:val="20"/>
          <w:szCs w:val="20"/>
        </w:rPr>
        <w:t>]</w:t>
      </w:r>
    </w:p>
    <w:p w:rsidR="002C3BD3" w:rsidRPr="00473AF8" w:rsidRDefault="00672902" w:rsidP="002C3BD3">
      <w:pPr>
        <w:pStyle w:val="a3"/>
        <w:numPr>
          <w:ilvl w:val="0"/>
          <w:numId w:val="4"/>
        </w:numPr>
        <w:ind w:left="284" w:hanging="284"/>
        <w:rPr>
          <w:rFonts w:ascii="Palatino Linotype" w:hAnsi="Palatino Linotype"/>
          <w:sz w:val="20"/>
          <w:szCs w:val="20"/>
        </w:rPr>
      </w:pPr>
      <w:r w:rsidRPr="00473AF8">
        <w:rPr>
          <w:rFonts w:ascii="Palatino Linotype" w:hAnsi="Palatino Linotype"/>
          <w:sz w:val="20"/>
          <w:szCs w:val="20"/>
        </w:rPr>
        <w:t>Λαμβάνοντας</w:t>
      </w:r>
      <w:r w:rsidR="002C3BD3" w:rsidRPr="00473AF8">
        <w:rPr>
          <w:rFonts w:ascii="Palatino Linotype" w:hAnsi="Palatino Linotype"/>
          <w:sz w:val="20"/>
          <w:szCs w:val="20"/>
        </w:rPr>
        <w:t xml:space="preserve"> υπόψη σας τις σκέψεις που ο Αριστοτέλης εκφράζει εδώ, τι θα </w:t>
      </w:r>
      <w:r w:rsidRPr="00473AF8">
        <w:rPr>
          <w:rFonts w:ascii="Palatino Linotype" w:hAnsi="Palatino Linotype"/>
          <w:sz w:val="20"/>
          <w:szCs w:val="20"/>
        </w:rPr>
        <w:t>συμβουλεύατε</w:t>
      </w:r>
      <w:r w:rsidR="002C3BD3" w:rsidRPr="00473AF8">
        <w:rPr>
          <w:rFonts w:ascii="Palatino Linotype" w:hAnsi="Palatino Linotype"/>
          <w:sz w:val="20"/>
          <w:szCs w:val="20"/>
        </w:rPr>
        <w:t xml:space="preserve"> ένα</w:t>
      </w:r>
      <w:r>
        <w:rPr>
          <w:rFonts w:ascii="Palatino Linotype" w:hAnsi="Palatino Linotype"/>
          <w:sz w:val="20"/>
          <w:szCs w:val="20"/>
        </w:rPr>
        <w:t>ν</w:t>
      </w:r>
      <w:r w:rsidR="002C3BD3" w:rsidRPr="00473AF8">
        <w:rPr>
          <w:rFonts w:ascii="Palatino Linotype" w:hAnsi="Palatino Linotype"/>
          <w:sz w:val="20"/>
          <w:szCs w:val="20"/>
        </w:rPr>
        <w:t xml:space="preserve"> δάσκαλο (ή γονιό) που στόχο έχει να «εθίσει» τους µ</w:t>
      </w:r>
      <w:bookmarkStart w:id="0" w:name="_GoBack"/>
      <w:bookmarkEnd w:id="0"/>
      <w:r w:rsidRPr="00473AF8">
        <w:rPr>
          <w:rFonts w:ascii="Palatino Linotype" w:hAnsi="Palatino Linotype"/>
          <w:sz w:val="20"/>
          <w:szCs w:val="20"/>
        </w:rPr>
        <w:t>αθητές</w:t>
      </w:r>
      <w:r w:rsidR="002C3BD3" w:rsidRPr="00473AF8">
        <w:rPr>
          <w:rFonts w:ascii="Palatino Linotype" w:hAnsi="Palatino Linotype"/>
          <w:sz w:val="20"/>
          <w:szCs w:val="20"/>
        </w:rPr>
        <w:t xml:space="preserve"> του (ή τα παιδιά του) στην ηθική αρετή;</w:t>
      </w:r>
    </w:p>
    <w:p w:rsidR="000A30DF" w:rsidRPr="00473AF8" w:rsidRDefault="000A30DF" w:rsidP="000A30DF">
      <w:pPr>
        <w:pStyle w:val="a3"/>
        <w:numPr>
          <w:ilvl w:val="0"/>
          <w:numId w:val="4"/>
        </w:numPr>
        <w:ind w:left="284" w:hanging="284"/>
        <w:rPr>
          <w:rFonts w:ascii="Palatino Linotype" w:hAnsi="Palatino Linotype"/>
          <w:sz w:val="20"/>
          <w:szCs w:val="20"/>
        </w:rPr>
      </w:pPr>
      <w:r w:rsidRPr="00473AF8">
        <w:rPr>
          <w:rFonts w:ascii="Palatino Linotype" w:hAnsi="Palatino Linotype"/>
          <w:sz w:val="20"/>
          <w:szCs w:val="20"/>
        </w:rPr>
        <w:t>Να δείξετε με επιχειρήματα ότι όσα λέγονται σ’ αυτήν την ενότητα υποστηρίζουν τη βασική αριστοτελική θέση ότι καμία από τις ηθικές αρετές δεν υπάρχει εκ φύσεως σε εμάς.</w:t>
      </w:r>
    </w:p>
    <w:p w:rsidR="000A30DF" w:rsidRPr="00473AF8" w:rsidRDefault="000A30DF" w:rsidP="000A30DF">
      <w:pPr>
        <w:pStyle w:val="a3"/>
        <w:numPr>
          <w:ilvl w:val="0"/>
          <w:numId w:val="4"/>
        </w:numPr>
        <w:ind w:left="284" w:hanging="284"/>
        <w:rPr>
          <w:rFonts w:ascii="Palatino Linotype" w:hAnsi="Palatino Linotype"/>
          <w:sz w:val="20"/>
          <w:szCs w:val="20"/>
        </w:rPr>
      </w:pPr>
      <w:r w:rsidRPr="00473AF8">
        <w:rPr>
          <w:rFonts w:ascii="Palatino Linotype" w:hAnsi="Palatino Linotype"/>
          <w:i/>
          <w:sz w:val="20"/>
          <w:szCs w:val="20"/>
        </w:rPr>
        <w:lastRenderedPageBreak/>
        <w:t>Οὕτω δὴ πᾶς ἐπιστήμων...ἀλλὰ τὸ πρὸς ἡμᾶς</w:t>
      </w:r>
      <w:r w:rsidRPr="00473AF8">
        <w:rPr>
          <w:rFonts w:ascii="Palatino Linotype" w:hAnsi="Palatino Linotype"/>
          <w:sz w:val="20"/>
          <w:szCs w:val="20"/>
        </w:rPr>
        <w:t xml:space="preserve"> υποστηρίζει ο Αριστοτέλης. Να δείξετε ότι απαραίτητη προϋπόθεση αυτού είναι η σωκρατική ρήση </w:t>
      </w:r>
      <w:r w:rsidRPr="00473AF8">
        <w:rPr>
          <w:rFonts w:ascii="Palatino Linotype" w:hAnsi="Palatino Linotype"/>
          <w:i/>
          <w:sz w:val="20"/>
          <w:szCs w:val="20"/>
        </w:rPr>
        <w:t>«γνῶθι σαυτόν»</w:t>
      </w:r>
      <w:r w:rsidRPr="00473AF8">
        <w:rPr>
          <w:rFonts w:ascii="Palatino Linotype" w:hAnsi="Palatino Linotype"/>
          <w:sz w:val="20"/>
          <w:szCs w:val="20"/>
        </w:rPr>
        <w:t xml:space="preserve"> και γι’ αυτό η κατάκτηση της ηθικής αρετής γίνεται δύσκολο και επίπονο έργο.</w:t>
      </w:r>
    </w:p>
    <w:p w:rsidR="0038633B" w:rsidRPr="00473AF8" w:rsidRDefault="002C3BD3" w:rsidP="00225F8C">
      <w:pPr>
        <w:pStyle w:val="a3"/>
        <w:numPr>
          <w:ilvl w:val="0"/>
          <w:numId w:val="4"/>
        </w:numPr>
        <w:ind w:left="284" w:hanging="284"/>
        <w:rPr>
          <w:rFonts w:ascii="Palatino Linotype" w:hAnsi="Palatino Linotype"/>
          <w:sz w:val="20"/>
          <w:szCs w:val="20"/>
        </w:rPr>
      </w:pPr>
      <w:r w:rsidRPr="00473AF8">
        <w:rPr>
          <w:rFonts w:ascii="Palatino Linotype" w:hAnsi="Palatino Linotype"/>
          <w:i/>
          <w:sz w:val="20"/>
          <w:szCs w:val="20"/>
        </w:rPr>
        <w:t>∆ιαφερόντως γὰρ δὴ καὶ τόδε ἔχοµεν ὥστε τολµᾶν τε οἱ αὐτοὶ µάλιστα καὶ περὶ ὧν ἐπιχειρήσοµεν ἐκλογίζεσθαι· ὅ τοῖς ἄλλοις ἀµαθία µὲν θράσος, λογισµὸς δὲ ὄκνον φέρει. κράτιστοι δ’ ἂν τὴν ψυχὴν δικαίως κριθεῖεν οἱ τά τε δεινὰ καὶ ἡδέα σαφέστατα γιγνώσκοντες καὶ διὰ ταῦτα µὴ ἀποτρεπόµενοι ἐκ τῶν κινδύνων</w:t>
      </w:r>
      <w:r w:rsidR="00222A69" w:rsidRPr="00473AF8">
        <w:rPr>
          <w:rFonts w:ascii="Palatino Linotype" w:hAnsi="Palatino Linotype"/>
          <w:i/>
          <w:sz w:val="20"/>
          <w:szCs w:val="20"/>
        </w:rPr>
        <w:t xml:space="preserve">, </w:t>
      </w:r>
      <w:r w:rsidR="00222A69" w:rsidRPr="00473AF8">
        <w:rPr>
          <w:rFonts w:ascii="Palatino Linotype" w:hAnsi="Palatino Linotype"/>
          <w:sz w:val="20"/>
          <w:szCs w:val="20"/>
        </w:rPr>
        <w:t>(Θουκ. ΙΙ, 40, 3)</w:t>
      </w:r>
      <w:r w:rsidR="00222A69" w:rsidRPr="00473AF8">
        <w:rPr>
          <w:rFonts w:ascii="Palatino Linotype" w:hAnsi="Palatino Linotype"/>
          <w:i/>
          <w:sz w:val="20"/>
          <w:szCs w:val="20"/>
        </w:rPr>
        <w:t xml:space="preserve"> </w:t>
      </w:r>
      <w:r w:rsidR="00222A69" w:rsidRPr="00473AF8">
        <w:rPr>
          <w:rFonts w:ascii="Palatino Linotype" w:hAnsi="Palatino Linotype"/>
          <w:sz w:val="20"/>
          <w:szCs w:val="20"/>
        </w:rPr>
        <w:t>[= Γιατί εξέχομε και σε τούτο: πως οι ίδιοι άνθρωποι τολμούν το περισσότερο, και είναι άξιοι να σκεφτούν ως τις άκρες λογικές τους συνέπειες εκείνα που πρόκειται να επιχειρήσουν· ενώ στους άλλους η άγνοια φέρνει την αποκοτιά και η σκέψη το δισταγμό. Όμως πιο γενναιόκαρδοι θα ήταν σωστό να θεωρηθούν εκείνοι που ενώ ξέρουν καθαρότατα και τι είναι πιο φοβερό, και τι είναι πιο ευχάριστο, όμως για τούτο δεν αποτρέπονται από τους κιντύνους</w:t>
      </w:r>
      <w:r w:rsidRPr="00473AF8">
        <w:rPr>
          <w:rFonts w:ascii="Palatino Linotype" w:hAnsi="Palatino Linotype"/>
          <w:sz w:val="20"/>
          <w:szCs w:val="20"/>
        </w:rPr>
        <w:t xml:space="preserve"> </w:t>
      </w:r>
      <w:r w:rsidR="00222A69" w:rsidRPr="00473AF8">
        <w:rPr>
          <w:rFonts w:ascii="Palatino Linotype" w:hAnsi="Palatino Linotype"/>
          <w:sz w:val="20"/>
          <w:szCs w:val="20"/>
        </w:rPr>
        <w:t>(μετάφραση Ε. Λαμπρίδη)]</w:t>
      </w:r>
      <w:r w:rsidRPr="00473AF8">
        <w:rPr>
          <w:rFonts w:ascii="Palatino Linotype" w:hAnsi="Palatino Linotype"/>
          <w:sz w:val="20"/>
          <w:szCs w:val="20"/>
        </w:rPr>
        <w:t xml:space="preserve">, υποστηρίζει ο Περικλής παρουσιάζοντας τις </w:t>
      </w:r>
      <w:r w:rsidR="00222A69" w:rsidRPr="00473AF8">
        <w:rPr>
          <w:rFonts w:ascii="Palatino Linotype" w:hAnsi="Palatino Linotype"/>
          <w:sz w:val="20"/>
          <w:szCs w:val="20"/>
        </w:rPr>
        <w:t xml:space="preserve">αρετές του Αθηναίου πολίτη στον </w:t>
      </w:r>
      <w:r w:rsidRPr="00473AF8">
        <w:rPr>
          <w:rFonts w:ascii="Palatino Linotype" w:hAnsi="Palatino Linotype"/>
          <w:sz w:val="20"/>
          <w:szCs w:val="20"/>
        </w:rPr>
        <w:t xml:space="preserve">Ἐπιτάφιο. Να συσχετίσετε αυτό το χωρίο µε την άποψη του Αριστοτέλη </w:t>
      </w:r>
      <w:r w:rsidRPr="00473AF8">
        <w:rPr>
          <w:rFonts w:ascii="Palatino Linotype" w:hAnsi="Palatino Linotype"/>
          <w:i/>
          <w:sz w:val="20"/>
          <w:szCs w:val="20"/>
        </w:rPr>
        <w:t>πᾶς ἐπιστήµων … ἀλλὰ τὸ πρὸς ἡµᾶς.</w:t>
      </w:r>
      <w:r w:rsidRPr="00473AF8">
        <w:rPr>
          <w:rFonts w:ascii="Palatino Linotype" w:hAnsi="Palatino Linotype"/>
          <w:sz w:val="20"/>
          <w:szCs w:val="20"/>
        </w:rPr>
        <w:t xml:space="preserve"> Στο συσχετισµό αυτό να λάβετε υπόψη σας επίσης την άποψη που συναντάµε στον πλατωνικό Λάχη: </w:t>
      </w:r>
      <w:r w:rsidRPr="00473AF8">
        <w:rPr>
          <w:rFonts w:ascii="Palatino Linotype" w:hAnsi="Palatino Linotype"/>
          <w:i/>
          <w:sz w:val="20"/>
          <w:szCs w:val="20"/>
        </w:rPr>
        <w:t>Ταύτην (= τὴν ἀνδρείαν) ἔγωγε, ὦ Λάχης, τὴν τῶ</w:t>
      </w:r>
      <w:r w:rsidR="00222A69" w:rsidRPr="00473AF8">
        <w:rPr>
          <w:rFonts w:ascii="Palatino Linotype" w:hAnsi="Palatino Linotype"/>
          <w:i/>
          <w:sz w:val="20"/>
          <w:szCs w:val="20"/>
        </w:rPr>
        <w:t xml:space="preserve"> δεινῶν καὶ θαρραλέων ἐπιστήµην καὶ ἐν πολέµῳ καὶ ἐν τοῖς ἄλλοις ἅπασιν </w:t>
      </w:r>
      <w:r w:rsidR="00222A69" w:rsidRPr="00473AF8">
        <w:rPr>
          <w:rFonts w:ascii="Palatino Linotype" w:hAnsi="Palatino Linotype"/>
          <w:sz w:val="20"/>
          <w:szCs w:val="20"/>
        </w:rPr>
        <w:t>(Πλάτων, Λάχης, 194 e - 195 a)</w:t>
      </w:r>
      <w:r w:rsidR="00222A69" w:rsidRPr="00473AF8">
        <w:rPr>
          <w:rFonts w:ascii="Palatino Linotype" w:hAnsi="Palatino Linotype"/>
          <w:i/>
          <w:sz w:val="20"/>
          <w:szCs w:val="20"/>
        </w:rPr>
        <w:t xml:space="preserve"> </w:t>
      </w:r>
      <w:r w:rsidR="00222A69" w:rsidRPr="00473AF8">
        <w:rPr>
          <w:rFonts w:ascii="Palatino Linotype" w:hAnsi="Palatino Linotype"/>
          <w:sz w:val="20"/>
          <w:szCs w:val="20"/>
        </w:rPr>
        <w:t>[=  «Τούτη λέγω, Λάχη (= ότι είναι η ανδρεία): η επιστήµη των δεινών και θαρραλέων πραγµάτων και στον πόλεµο και σε όλα τα άλλα». (Μετάφραση: Β. Τατάκης)].</w:t>
      </w:r>
    </w:p>
    <w:p w:rsidR="000A30DF" w:rsidRPr="00473AF8" w:rsidRDefault="000A30DF" w:rsidP="000A30DF">
      <w:pPr>
        <w:rPr>
          <w:rFonts w:ascii="Palatino Linotype" w:hAnsi="Palatino Linotype"/>
          <w:sz w:val="20"/>
          <w:szCs w:val="20"/>
        </w:rPr>
      </w:pPr>
    </w:p>
    <w:p w:rsidR="000A30DF" w:rsidRPr="00473AF8" w:rsidRDefault="000A30DF" w:rsidP="000A30DF">
      <w:pPr>
        <w:rPr>
          <w:rFonts w:ascii="Palatino Linotype" w:hAnsi="Palatino Linotype"/>
          <w:b/>
          <w:sz w:val="20"/>
          <w:szCs w:val="20"/>
        </w:rPr>
      </w:pPr>
      <w:r w:rsidRPr="00473AF8">
        <w:rPr>
          <w:rFonts w:ascii="Palatino Linotype" w:hAnsi="Palatino Linotype"/>
          <w:b/>
          <w:sz w:val="20"/>
          <w:szCs w:val="20"/>
        </w:rPr>
        <w:t>Ασκήσεις λεξιλογικές</w:t>
      </w:r>
    </w:p>
    <w:p w:rsidR="000A30DF" w:rsidRPr="00473AF8" w:rsidRDefault="000A30DF" w:rsidP="000A30DF">
      <w:pPr>
        <w:pStyle w:val="a3"/>
        <w:numPr>
          <w:ilvl w:val="0"/>
          <w:numId w:val="6"/>
        </w:numPr>
        <w:ind w:left="284" w:hanging="284"/>
        <w:rPr>
          <w:rFonts w:ascii="Palatino Linotype" w:hAnsi="Palatino Linotype"/>
          <w:sz w:val="20"/>
          <w:szCs w:val="20"/>
        </w:rPr>
      </w:pPr>
      <w:r w:rsidRPr="00473AF8">
        <w:rPr>
          <w:rFonts w:ascii="Palatino Linotype" w:hAnsi="Palatino Linotype"/>
          <w:b/>
          <w:sz w:val="20"/>
          <w:szCs w:val="20"/>
        </w:rPr>
        <w:t>τῷ ἀρχομένῳ – αἱρεῖται</w:t>
      </w:r>
      <w:r w:rsidRPr="00473AF8">
        <w:rPr>
          <w:rFonts w:ascii="Palatino Linotype" w:hAnsi="Palatino Linotype"/>
          <w:sz w:val="20"/>
          <w:szCs w:val="20"/>
        </w:rPr>
        <w:t>: α) Ποια σημασία έχουν οι λέξεις στο κείμενο; β) Ποια άλλη σημασία των ρημάτων γνωρίζετε;</w:t>
      </w:r>
      <w:r w:rsidR="00222A69" w:rsidRPr="00473AF8">
        <w:rPr>
          <w:rFonts w:ascii="Palatino Linotype" w:hAnsi="Palatino Linotype"/>
          <w:sz w:val="20"/>
          <w:szCs w:val="20"/>
        </w:rPr>
        <w:t xml:space="preserve"> ΚΕΕ</w:t>
      </w:r>
    </w:p>
    <w:p w:rsidR="000A30DF" w:rsidRPr="00473AF8" w:rsidRDefault="000A30DF" w:rsidP="000A30DF">
      <w:pPr>
        <w:pStyle w:val="a3"/>
        <w:numPr>
          <w:ilvl w:val="0"/>
          <w:numId w:val="6"/>
        </w:numPr>
        <w:ind w:left="284" w:hanging="284"/>
        <w:rPr>
          <w:rFonts w:ascii="Palatino Linotype" w:hAnsi="Palatino Linotype"/>
          <w:sz w:val="20"/>
          <w:szCs w:val="20"/>
        </w:rPr>
      </w:pPr>
      <w:r w:rsidRPr="00473AF8">
        <w:rPr>
          <w:rFonts w:ascii="Palatino Linotype" w:hAnsi="Palatino Linotype"/>
          <w:sz w:val="20"/>
          <w:szCs w:val="20"/>
        </w:rPr>
        <w:t xml:space="preserve">Να βρείτε στο κείμενο συνώνυμα των λέξεων: </w:t>
      </w:r>
      <w:r w:rsidRPr="00473AF8">
        <w:rPr>
          <w:rFonts w:ascii="Palatino Linotype" w:hAnsi="Palatino Linotype"/>
          <w:b/>
          <w:sz w:val="20"/>
          <w:szCs w:val="20"/>
        </w:rPr>
        <w:t>κελεύω, ἧττον, προτιμῶ, ἐπαΐων, βιβρώσκω</w:t>
      </w:r>
      <w:r w:rsidRPr="00473AF8">
        <w:rPr>
          <w:rFonts w:ascii="Palatino Linotype" w:hAnsi="Palatino Linotype"/>
          <w:sz w:val="20"/>
          <w:szCs w:val="20"/>
        </w:rPr>
        <w:t>.</w:t>
      </w:r>
    </w:p>
    <w:p w:rsidR="000A30DF" w:rsidRPr="00473AF8" w:rsidRDefault="000A30DF" w:rsidP="000A30DF">
      <w:pPr>
        <w:pStyle w:val="a3"/>
        <w:numPr>
          <w:ilvl w:val="0"/>
          <w:numId w:val="6"/>
        </w:numPr>
        <w:ind w:left="284" w:hanging="284"/>
        <w:rPr>
          <w:rFonts w:ascii="Palatino Linotype" w:hAnsi="Palatino Linotype"/>
          <w:b/>
          <w:sz w:val="20"/>
          <w:szCs w:val="20"/>
        </w:rPr>
      </w:pPr>
      <w:r w:rsidRPr="00473AF8">
        <w:rPr>
          <w:rFonts w:ascii="Palatino Linotype" w:hAnsi="Palatino Linotype"/>
          <w:sz w:val="20"/>
          <w:szCs w:val="20"/>
        </w:rPr>
        <w:t xml:space="preserve">Με ποιες λέξεις του κειμένου παρουσιάζουν ετυμολογική συγγένεια οι λέξεις: </w:t>
      </w:r>
      <w:r w:rsidRPr="00473AF8">
        <w:rPr>
          <w:rFonts w:ascii="Palatino Linotype" w:hAnsi="Palatino Linotype"/>
          <w:b/>
          <w:sz w:val="20"/>
          <w:szCs w:val="20"/>
        </w:rPr>
        <w:t>ἐπισταμένως, λειπτέον, πρόσληψις, συνοχή, ταυτότης.</w:t>
      </w:r>
    </w:p>
    <w:p w:rsidR="00225F8C" w:rsidRPr="00473AF8" w:rsidRDefault="00225F8C" w:rsidP="00222A69">
      <w:pPr>
        <w:pStyle w:val="a3"/>
        <w:numPr>
          <w:ilvl w:val="0"/>
          <w:numId w:val="6"/>
        </w:numPr>
        <w:ind w:left="284" w:hanging="284"/>
        <w:rPr>
          <w:rFonts w:ascii="Palatino Linotype" w:hAnsi="Palatino Linotype"/>
          <w:b/>
          <w:sz w:val="20"/>
          <w:szCs w:val="20"/>
        </w:rPr>
      </w:pPr>
      <w:r w:rsidRPr="00473AF8">
        <w:rPr>
          <w:rFonts w:ascii="Palatino Linotype" w:hAnsi="Palatino Linotype"/>
          <w:sz w:val="20"/>
          <w:szCs w:val="20"/>
        </w:rPr>
        <w:t xml:space="preserve">Α. </w:t>
      </w:r>
      <w:r w:rsidR="00222A69" w:rsidRPr="00473AF8">
        <w:rPr>
          <w:rFonts w:ascii="Palatino Linotype" w:hAnsi="Palatino Linotype"/>
          <w:sz w:val="20"/>
          <w:szCs w:val="20"/>
        </w:rPr>
        <w:t>Να χαρακτηρίσετε την ετυµολογική προέλευση των παρακάτω συνθέτων</w:t>
      </w:r>
      <w:r w:rsidRPr="00473AF8">
        <w:rPr>
          <w:rFonts w:ascii="Palatino Linotype" w:hAnsi="Palatino Linotype"/>
          <w:sz w:val="20"/>
          <w:szCs w:val="20"/>
        </w:rPr>
        <w:t xml:space="preserve"> ως σωστή ή λανθασµένη:</w:t>
      </w:r>
    </w:p>
    <w:p w:rsidR="00225F8C" w:rsidRPr="00473AF8" w:rsidRDefault="00222A69" w:rsidP="00225F8C">
      <w:pPr>
        <w:pStyle w:val="a3"/>
        <w:ind w:left="284"/>
        <w:rPr>
          <w:rFonts w:ascii="Palatino Linotype" w:hAnsi="Palatino Linotype"/>
          <w:sz w:val="20"/>
          <w:szCs w:val="20"/>
        </w:rPr>
      </w:pPr>
      <w:r w:rsidRPr="00473AF8">
        <w:rPr>
          <w:rFonts w:ascii="Palatino Linotype" w:hAnsi="Palatino Linotype"/>
          <w:sz w:val="20"/>
          <w:szCs w:val="20"/>
        </w:rPr>
        <w:t xml:space="preserve">α) ὑπερβολή &lt; ὑπέρ + βούλοµαι </w:t>
      </w:r>
    </w:p>
    <w:p w:rsidR="00225F8C" w:rsidRPr="00473AF8" w:rsidRDefault="00222A69" w:rsidP="00225F8C">
      <w:pPr>
        <w:pStyle w:val="a3"/>
        <w:ind w:left="284"/>
        <w:rPr>
          <w:rFonts w:ascii="Palatino Linotype" w:hAnsi="Palatino Linotype"/>
          <w:sz w:val="20"/>
          <w:szCs w:val="20"/>
        </w:rPr>
      </w:pPr>
      <w:r w:rsidRPr="00473AF8">
        <w:rPr>
          <w:rFonts w:ascii="Palatino Linotype" w:hAnsi="Palatino Linotype" w:cs="Calibri"/>
          <w:sz w:val="20"/>
          <w:szCs w:val="20"/>
        </w:rPr>
        <w:t>β</w:t>
      </w:r>
      <w:r w:rsidRPr="00473AF8">
        <w:rPr>
          <w:rFonts w:ascii="Palatino Linotype" w:hAnsi="Palatino Linotype"/>
          <w:sz w:val="20"/>
          <w:szCs w:val="20"/>
        </w:rPr>
        <w:t xml:space="preserve">) ἀλείπτης &lt; ἀ (στερητ.) + λείπω </w:t>
      </w:r>
    </w:p>
    <w:p w:rsidR="00225F8C" w:rsidRPr="00473AF8" w:rsidRDefault="00225F8C" w:rsidP="00225F8C">
      <w:pPr>
        <w:pStyle w:val="a3"/>
        <w:ind w:left="284"/>
        <w:rPr>
          <w:rFonts w:ascii="Palatino Linotype" w:hAnsi="Palatino Linotype"/>
          <w:sz w:val="20"/>
          <w:szCs w:val="20"/>
        </w:rPr>
      </w:pPr>
      <w:r w:rsidRPr="00473AF8">
        <w:rPr>
          <w:rFonts w:ascii="Palatino Linotype" w:hAnsi="Palatino Linotype"/>
          <w:sz w:val="20"/>
          <w:szCs w:val="20"/>
        </w:rPr>
        <w:t>γ</w:t>
      </w:r>
      <w:r w:rsidR="00222A69" w:rsidRPr="00473AF8">
        <w:rPr>
          <w:rFonts w:ascii="Palatino Linotype" w:hAnsi="Palatino Linotype"/>
          <w:sz w:val="20"/>
          <w:szCs w:val="20"/>
        </w:rPr>
        <w:t xml:space="preserve">) ἐπιστήµων &lt; ἐπίσταµαι </w:t>
      </w:r>
    </w:p>
    <w:p w:rsidR="00225F8C" w:rsidRPr="00473AF8" w:rsidRDefault="00225F8C" w:rsidP="00225F8C">
      <w:pPr>
        <w:pStyle w:val="a3"/>
        <w:ind w:left="284"/>
        <w:rPr>
          <w:rFonts w:ascii="Palatino Linotype" w:hAnsi="Palatino Linotype"/>
          <w:sz w:val="20"/>
          <w:szCs w:val="20"/>
        </w:rPr>
      </w:pPr>
      <w:r w:rsidRPr="00473AF8">
        <w:rPr>
          <w:rFonts w:ascii="Palatino Linotype" w:hAnsi="Palatino Linotype"/>
          <w:sz w:val="20"/>
          <w:szCs w:val="20"/>
        </w:rPr>
        <w:t>δ) προστάζω &lt; πρό + στάζω</w:t>
      </w:r>
    </w:p>
    <w:p w:rsidR="000A30DF" w:rsidRPr="00473AF8" w:rsidRDefault="00222A69" w:rsidP="00225F8C">
      <w:pPr>
        <w:pStyle w:val="a3"/>
        <w:ind w:left="284"/>
        <w:rPr>
          <w:rFonts w:ascii="Palatino Linotype" w:hAnsi="Palatino Linotype"/>
          <w:b/>
          <w:sz w:val="20"/>
          <w:szCs w:val="20"/>
        </w:rPr>
      </w:pPr>
      <w:r w:rsidRPr="00473AF8">
        <w:rPr>
          <w:rFonts w:ascii="Palatino Linotype" w:hAnsi="Palatino Linotype" w:cs="Calibri"/>
          <w:sz w:val="20"/>
          <w:szCs w:val="20"/>
        </w:rPr>
        <w:t>Β</w:t>
      </w:r>
      <w:r w:rsidRPr="00473AF8">
        <w:rPr>
          <w:rFonts w:ascii="Palatino Linotype" w:hAnsi="Palatino Linotype"/>
          <w:sz w:val="20"/>
          <w:szCs w:val="20"/>
        </w:rPr>
        <w:t xml:space="preserve">. </w:t>
      </w:r>
      <w:r w:rsidRPr="00473AF8">
        <w:rPr>
          <w:rFonts w:ascii="Palatino Linotype" w:hAnsi="Palatino Linotype" w:cs="Calibri"/>
          <w:sz w:val="20"/>
          <w:szCs w:val="20"/>
        </w:rPr>
        <w:t>Να</w:t>
      </w:r>
      <w:r w:rsidRPr="00473AF8">
        <w:rPr>
          <w:rFonts w:ascii="Palatino Linotype" w:hAnsi="Palatino Linotype"/>
          <w:sz w:val="20"/>
          <w:szCs w:val="20"/>
        </w:rPr>
        <w:t xml:space="preserve"> </w:t>
      </w:r>
      <w:r w:rsidRPr="00473AF8">
        <w:rPr>
          <w:rFonts w:ascii="Palatino Linotype" w:hAnsi="Palatino Linotype" w:cs="Calibri"/>
          <w:sz w:val="20"/>
          <w:szCs w:val="20"/>
        </w:rPr>
        <w:t>δώσετε</w:t>
      </w:r>
      <w:r w:rsidRPr="00473AF8">
        <w:rPr>
          <w:rFonts w:ascii="Palatino Linotype" w:hAnsi="Palatino Linotype"/>
          <w:sz w:val="20"/>
          <w:szCs w:val="20"/>
        </w:rPr>
        <w:t xml:space="preserve"> </w:t>
      </w:r>
      <w:r w:rsidRPr="00473AF8">
        <w:rPr>
          <w:rFonts w:ascii="Palatino Linotype" w:hAnsi="Palatino Linotype" w:cs="Calibri"/>
          <w:sz w:val="20"/>
          <w:szCs w:val="20"/>
        </w:rPr>
        <w:t>τη</w:t>
      </w:r>
      <w:r w:rsidRPr="00473AF8">
        <w:rPr>
          <w:rFonts w:ascii="Palatino Linotype" w:hAnsi="Palatino Linotype"/>
          <w:sz w:val="20"/>
          <w:szCs w:val="20"/>
        </w:rPr>
        <w:t xml:space="preserve"> </w:t>
      </w:r>
      <w:r w:rsidRPr="00473AF8">
        <w:rPr>
          <w:rFonts w:ascii="Palatino Linotype" w:hAnsi="Palatino Linotype" w:cs="Calibri"/>
          <w:sz w:val="20"/>
          <w:szCs w:val="20"/>
        </w:rPr>
        <w:t>σωστή</w:t>
      </w:r>
      <w:r w:rsidRPr="00473AF8">
        <w:rPr>
          <w:rFonts w:ascii="Palatino Linotype" w:hAnsi="Palatino Linotype"/>
          <w:sz w:val="20"/>
          <w:szCs w:val="20"/>
        </w:rPr>
        <w:t xml:space="preserve"> </w:t>
      </w:r>
      <w:r w:rsidRPr="00473AF8">
        <w:rPr>
          <w:rFonts w:ascii="Palatino Linotype" w:hAnsi="Palatino Linotype" w:cs="Calibri"/>
          <w:sz w:val="20"/>
          <w:szCs w:val="20"/>
        </w:rPr>
        <w:t>ετυµολογική</w:t>
      </w:r>
      <w:r w:rsidRPr="00473AF8">
        <w:rPr>
          <w:rFonts w:ascii="Palatino Linotype" w:hAnsi="Palatino Linotype"/>
          <w:sz w:val="20"/>
          <w:szCs w:val="20"/>
        </w:rPr>
        <w:t xml:space="preserve"> </w:t>
      </w:r>
      <w:r w:rsidRPr="00473AF8">
        <w:rPr>
          <w:rFonts w:ascii="Palatino Linotype" w:hAnsi="Palatino Linotype" w:cs="Calibri"/>
          <w:sz w:val="20"/>
          <w:szCs w:val="20"/>
        </w:rPr>
        <w:t>προέλευση</w:t>
      </w:r>
      <w:r w:rsidRPr="00473AF8">
        <w:rPr>
          <w:rFonts w:ascii="Palatino Linotype" w:hAnsi="Palatino Linotype"/>
          <w:sz w:val="20"/>
          <w:szCs w:val="20"/>
        </w:rPr>
        <w:t xml:space="preserve"> </w:t>
      </w:r>
      <w:r w:rsidRPr="00473AF8">
        <w:rPr>
          <w:rFonts w:ascii="Palatino Linotype" w:hAnsi="Palatino Linotype" w:cs="Calibri"/>
          <w:sz w:val="20"/>
          <w:szCs w:val="20"/>
        </w:rPr>
        <w:t>των</w:t>
      </w:r>
      <w:r w:rsidRPr="00473AF8">
        <w:rPr>
          <w:rFonts w:ascii="Palatino Linotype" w:hAnsi="Palatino Linotype"/>
          <w:sz w:val="20"/>
          <w:szCs w:val="20"/>
        </w:rPr>
        <w:t xml:space="preserve"> </w:t>
      </w:r>
      <w:r w:rsidRPr="00473AF8">
        <w:rPr>
          <w:rFonts w:ascii="Palatino Linotype" w:hAnsi="Palatino Linotype" w:cs="Calibri"/>
          <w:sz w:val="20"/>
          <w:szCs w:val="20"/>
        </w:rPr>
        <w:t>λανθασµένων</w:t>
      </w:r>
      <w:r w:rsidRPr="00473AF8">
        <w:rPr>
          <w:rFonts w:ascii="Palatino Linotype" w:hAnsi="Palatino Linotype"/>
          <w:sz w:val="20"/>
          <w:szCs w:val="20"/>
        </w:rPr>
        <w:t xml:space="preserve"> περιπτώσεων</w:t>
      </w:r>
      <w:r w:rsidRPr="00473AF8">
        <w:rPr>
          <w:rFonts w:ascii="Palatino Linotype" w:hAnsi="Palatino Linotype"/>
          <w:b/>
          <w:sz w:val="20"/>
          <w:szCs w:val="20"/>
        </w:rPr>
        <w:t>.</w:t>
      </w:r>
    </w:p>
    <w:p w:rsidR="00225F8C" w:rsidRPr="00473AF8" w:rsidRDefault="00225F8C" w:rsidP="00225F8C">
      <w:pPr>
        <w:pStyle w:val="a3"/>
        <w:ind w:left="284"/>
        <w:rPr>
          <w:rFonts w:ascii="Palatino Linotype" w:hAnsi="Palatino Linotype"/>
          <w:b/>
          <w:sz w:val="20"/>
          <w:szCs w:val="20"/>
        </w:rPr>
      </w:pPr>
    </w:p>
    <w:p w:rsidR="00225F8C" w:rsidRPr="00473AF8" w:rsidRDefault="00225F8C" w:rsidP="00225F8C">
      <w:pPr>
        <w:pStyle w:val="a3"/>
        <w:ind w:left="0"/>
        <w:rPr>
          <w:rFonts w:ascii="Palatino Linotype" w:hAnsi="Palatino Linotype"/>
          <w:b/>
          <w:bCs/>
          <w:sz w:val="20"/>
          <w:szCs w:val="20"/>
        </w:rPr>
      </w:pPr>
      <w:r w:rsidRPr="00473AF8">
        <w:rPr>
          <w:rFonts w:ascii="Palatino Linotype" w:hAnsi="Palatino Linotype"/>
          <w:b/>
          <w:bCs/>
          <w:sz w:val="20"/>
          <w:szCs w:val="20"/>
        </w:rPr>
        <w:t xml:space="preserve">Ασκήσεις παραλλήλων κειμένων </w:t>
      </w:r>
    </w:p>
    <w:p w:rsidR="00225F8C" w:rsidRPr="00473AF8" w:rsidRDefault="00225F8C" w:rsidP="00225F8C">
      <w:pPr>
        <w:pStyle w:val="a3"/>
        <w:ind w:left="0"/>
        <w:rPr>
          <w:rFonts w:ascii="Palatino Linotype" w:hAnsi="Palatino Linotype"/>
          <w:b/>
          <w:sz w:val="20"/>
          <w:szCs w:val="20"/>
        </w:rPr>
      </w:pPr>
    </w:p>
    <w:p w:rsidR="00225F8C" w:rsidRPr="00473AF8" w:rsidRDefault="00225F8C" w:rsidP="00225F8C">
      <w:pPr>
        <w:pStyle w:val="a3"/>
        <w:ind w:left="0"/>
        <w:rPr>
          <w:rFonts w:ascii="Palatino Linotype" w:hAnsi="Palatino Linotype"/>
          <w:sz w:val="20"/>
          <w:szCs w:val="20"/>
        </w:rPr>
      </w:pPr>
      <w:r w:rsidRPr="00473AF8">
        <w:rPr>
          <w:rFonts w:ascii="Palatino Linotype" w:hAnsi="Palatino Linotype"/>
          <w:sz w:val="20"/>
          <w:szCs w:val="20"/>
        </w:rPr>
        <w:t>Σε ποιο βαθμό η αριστοτελική αντίληψη περί μεσότητας συνδέεται με τη γενικότερη αρχαιοελληνική παράδοση περί μέτρου; Στην απάντησή σας λάβετε υπόψη το παρακάτω κείμενο (Α ή Β) και αξιοποιήστε στοιχεία και από το αρχαίο κείμενο αναφοράς. [Π. Αμπελάς]</w:t>
      </w:r>
    </w:p>
    <w:p w:rsidR="00DC7437" w:rsidRPr="00473AF8" w:rsidRDefault="00DC7437" w:rsidP="00225F8C">
      <w:pPr>
        <w:pStyle w:val="a3"/>
        <w:ind w:left="0"/>
        <w:rPr>
          <w:rFonts w:ascii="Palatino Linotype" w:hAnsi="Palatino Linotype"/>
          <w:sz w:val="20"/>
          <w:szCs w:val="20"/>
        </w:rPr>
      </w:pPr>
    </w:p>
    <w:p w:rsidR="00225F8C" w:rsidRPr="00473AF8" w:rsidRDefault="00225F8C" w:rsidP="00225F8C">
      <w:pPr>
        <w:pStyle w:val="a3"/>
        <w:rPr>
          <w:rFonts w:ascii="Palatino Linotype" w:hAnsi="Palatino Linotype"/>
          <w:i/>
          <w:sz w:val="20"/>
          <w:szCs w:val="20"/>
        </w:rPr>
      </w:pPr>
      <w:r w:rsidRPr="00473AF8">
        <w:rPr>
          <w:rFonts w:ascii="Palatino Linotype" w:hAnsi="Palatino Linotype"/>
          <w:i/>
          <w:iCs/>
          <w:sz w:val="20"/>
          <w:szCs w:val="20"/>
        </w:rPr>
        <w:t xml:space="preserve">Ύβρις φυτεύει τύραννον. [αντ. α] </w:t>
      </w:r>
    </w:p>
    <w:p w:rsidR="00225F8C" w:rsidRPr="00473AF8" w:rsidRDefault="00225F8C" w:rsidP="00225F8C">
      <w:pPr>
        <w:pStyle w:val="a3"/>
        <w:rPr>
          <w:rFonts w:ascii="Palatino Linotype" w:hAnsi="Palatino Linotype"/>
          <w:i/>
          <w:sz w:val="20"/>
          <w:szCs w:val="20"/>
        </w:rPr>
      </w:pPr>
      <w:r w:rsidRPr="00473AF8">
        <w:rPr>
          <w:rFonts w:ascii="Palatino Linotype" w:hAnsi="Palatino Linotype"/>
          <w:i/>
          <w:iCs/>
          <w:sz w:val="20"/>
          <w:szCs w:val="20"/>
        </w:rPr>
        <w:t xml:space="preserve">Αν όμως σαν τον ποταμό </w:t>
      </w:r>
    </w:p>
    <w:p w:rsidR="00225F8C" w:rsidRPr="00473AF8" w:rsidRDefault="00225F8C" w:rsidP="00225F8C">
      <w:pPr>
        <w:pStyle w:val="a3"/>
        <w:rPr>
          <w:rFonts w:ascii="Palatino Linotype" w:hAnsi="Palatino Linotype"/>
          <w:i/>
          <w:sz w:val="20"/>
          <w:szCs w:val="20"/>
        </w:rPr>
      </w:pPr>
      <w:r w:rsidRPr="00473AF8">
        <w:rPr>
          <w:rFonts w:ascii="Palatino Linotype" w:hAnsi="Palatino Linotype"/>
          <w:i/>
          <w:iCs/>
          <w:sz w:val="20"/>
          <w:szCs w:val="20"/>
        </w:rPr>
        <w:t xml:space="preserve">η έπαρση σηκώνει ματαιότητα, </w:t>
      </w:r>
    </w:p>
    <w:p w:rsidR="00225F8C" w:rsidRPr="00473AF8" w:rsidRDefault="00225F8C" w:rsidP="00225F8C">
      <w:pPr>
        <w:pStyle w:val="a3"/>
        <w:rPr>
          <w:rFonts w:ascii="Palatino Linotype" w:hAnsi="Palatino Linotype"/>
          <w:i/>
          <w:sz w:val="20"/>
          <w:szCs w:val="20"/>
        </w:rPr>
      </w:pPr>
      <w:r w:rsidRPr="00473AF8">
        <w:rPr>
          <w:rFonts w:ascii="Palatino Linotype" w:hAnsi="Palatino Linotype"/>
          <w:i/>
          <w:iCs/>
          <w:sz w:val="20"/>
          <w:szCs w:val="20"/>
        </w:rPr>
        <w:t xml:space="preserve">αν κατεβάσει φέρνοντας παράκαιρα δεινά </w:t>
      </w:r>
    </w:p>
    <w:p w:rsidR="00225F8C" w:rsidRPr="00473AF8" w:rsidRDefault="00225F8C" w:rsidP="00225F8C">
      <w:pPr>
        <w:pStyle w:val="a3"/>
        <w:rPr>
          <w:rFonts w:ascii="Palatino Linotype" w:hAnsi="Palatino Linotype"/>
          <w:i/>
          <w:sz w:val="20"/>
          <w:szCs w:val="20"/>
        </w:rPr>
      </w:pPr>
      <w:r w:rsidRPr="00473AF8">
        <w:rPr>
          <w:rFonts w:ascii="Palatino Linotype" w:hAnsi="Palatino Linotype"/>
          <w:i/>
          <w:iCs/>
          <w:sz w:val="20"/>
          <w:szCs w:val="20"/>
        </w:rPr>
        <w:t xml:space="preserve">κι αν ανεβεί στην κορυφή της στέγης, </w:t>
      </w:r>
    </w:p>
    <w:p w:rsidR="00225F8C" w:rsidRPr="00473AF8" w:rsidRDefault="00225F8C" w:rsidP="00225F8C">
      <w:pPr>
        <w:pStyle w:val="a3"/>
        <w:rPr>
          <w:rFonts w:ascii="Palatino Linotype" w:hAnsi="Palatino Linotype"/>
          <w:i/>
          <w:sz w:val="20"/>
          <w:szCs w:val="20"/>
        </w:rPr>
      </w:pPr>
      <w:r w:rsidRPr="00473AF8">
        <w:rPr>
          <w:rFonts w:ascii="Palatino Linotype" w:hAnsi="Palatino Linotype"/>
          <w:i/>
          <w:iCs/>
          <w:sz w:val="20"/>
          <w:szCs w:val="20"/>
        </w:rPr>
        <w:t xml:space="preserve">απότομα γκρεμίζεται στα βάθη </w:t>
      </w:r>
    </w:p>
    <w:p w:rsidR="00225F8C" w:rsidRPr="00473AF8" w:rsidRDefault="00225F8C" w:rsidP="00225F8C">
      <w:pPr>
        <w:pStyle w:val="a3"/>
        <w:rPr>
          <w:rFonts w:ascii="Palatino Linotype" w:hAnsi="Palatino Linotype"/>
          <w:i/>
          <w:sz w:val="20"/>
          <w:szCs w:val="20"/>
        </w:rPr>
      </w:pPr>
      <w:r w:rsidRPr="00473AF8">
        <w:rPr>
          <w:rFonts w:ascii="Palatino Linotype" w:hAnsi="Palatino Linotype"/>
          <w:i/>
          <w:iCs/>
          <w:sz w:val="20"/>
          <w:szCs w:val="20"/>
        </w:rPr>
        <w:t xml:space="preserve">της ανάγκης και με το πόδι στο κενό </w:t>
      </w:r>
    </w:p>
    <w:p w:rsidR="00225F8C" w:rsidRPr="00473AF8" w:rsidRDefault="00225F8C" w:rsidP="00225F8C">
      <w:pPr>
        <w:pStyle w:val="a3"/>
        <w:rPr>
          <w:rFonts w:ascii="Palatino Linotype" w:hAnsi="Palatino Linotype"/>
          <w:i/>
          <w:sz w:val="20"/>
          <w:szCs w:val="20"/>
        </w:rPr>
      </w:pPr>
      <w:r w:rsidRPr="00473AF8">
        <w:rPr>
          <w:rFonts w:ascii="Palatino Linotype" w:hAnsi="Palatino Linotype"/>
          <w:i/>
          <w:iCs/>
          <w:sz w:val="20"/>
          <w:szCs w:val="20"/>
        </w:rPr>
        <w:t xml:space="preserve">παραπατά· το θεό παρακαλώ </w:t>
      </w:r>
      <w:r w:rsidR="00AE7978" w:rsidRPr="00473AF8">
        <w:rPr>
          <w:rFonts w:ascii="Palatino Linotype" w:hAnsi="Palatino Linotype"/>
          <w:i/>
          <w:iCs/>
          <w:sz w:val="20"/>
          <w:szCs w:val="20"/>
        </w:rPr>
        <w:tab/>
      </w:r>
      <w:r w:rsidR="00AE7978" w:rsidRPr="00473AF8">
        <w:rPr>
          <w:rFonts w:ascii="Palatino Linotype" w:hAnsi="Palatino Linotype"/>
          <w:i/>
          <w:iCs/>
          <w:sz w:val="20"/>
          <w:szCs w:val="20"/>
        </w:rPr>
        <w:tab/>
      </w:r>
      <w:r w:rsidR="00AE7978" w:rsidRPr="00473AF8">
        <w:rPr>
          <w:rFonts w:ascii="Palatino Linotype" w:hAnsi="Palatino Linotype"/>
          <w:i/>
          <w:iCs/>
          <w:sz w:val="20"/>
          <w:szCs w:val="20"/>
        </w:rPr>
        <w:tab/>
      </w:r>
      <w:r w:rsidR="00AE7978" w:rsidRPr="00473AF8">
        <w:rPr>
          <w:rFonts w:ascii="Palatino Linotype" w:hAnsi="Palatino Linotype"/>
          <w:i/>
          <w:iCs/>
          <w:sz w:val="20"/>
          <w:szCs w:val="20"/>
        </w:rPr>
        <w:tab/>
      </w:r>
      <w:r w:rsidRPr="00473AF8">
        <w:rPr>
          <w:rFonts w:ascii="Palatino Linotype" w:hAnsi="Palatino Linotype"/>
          <w:i/>
          <w:iCs/>
          <w:sz w:val="20"/>
          <w:szCs w:val="20"/>
        </w:rPr>
        <w:t xml:space="preserve">880 </w:t>
      </w:r>
    </w:p>
    <w:p w:rsidR="00225F8C" w:rsidRPr="00473AF8" w:rsidRDefault="00225F8C" w:rsidP="00225F8C">
      <w:pPr>
        <w:pStyle w:val="a3"/>
        <w:rPr>
          <w:rFonts w:ascii="Palatino Linotype" w:hAnsi="Palatino Linotype"/>
          <w:i/>
          <w:sz w:val="20"/>
          <w:szCs w:val="20"/>
        </w:rPr>
      </w:pPr>
      <w:r w:rsidRPr="00473AF8">
        <w:rPr>
          <w:rFonts w:ascii="Palatino Linotype" w:hAnsi="Palatino Linotype"/>
          <w:i/>
          <w:iCs/>
          <w:sz w:val="20"/>
          <w:szCs w:val="20"/>
        </w:rPr>
        <w:t xml:space="preserve">να μην πάψει να παλεύει για της πόλης το καλό. </w:t>
      </w:r>
    </w:p>
    <w:p w:rsidR="00225F8C" w:rsidRPr="00473AF8" w:rsidRDefault="00225F8C" w:rsidP="00225F8C">
      <w:pPr>
        <w:pStyle w:val="a3"/>
        <w:rPr>
          <w:rFonts w:ascii="Palatino Linotype" w:hAnsi="Palatino Linotype"/>
          <w:i/>
          <w:iCs/>
          <w:sz w:val="20"/>
          <w:szCs w:val="20"/>
        </w:rPr>
      </w:pPr>
      <w:r w:rsidRPr="00473AF8">
        <w:rPr>
          <w:rFonts w:ascii="Palatino Linotype" w:hAnsi="Palatino Linotype"/>
          <w:i/>
          <w:iCs/>
          <w:sz w:val="20"/>
          <w:szCs w:val="20"/>
        </w:rPr>
        <w:t>Θεός ας είναι πάντα ισχύς μου και σκέψη μου.</w:t>
      </w:r>
    </w:p>
    <w:p w:rsidR="00225F8C" w:rsidRPr="00473AF8" w:rsidRDefault="00225F8C" w:rsidP="00225F8C">
      <w:pPr>
        <w:pStyle w:val="a3"/>
        <w:rPr>
          <w:rFonts w:ascii="Palatino Linotype" w:hAnsi="Palatino Linotype"/>
          <w:sz w:val="20"/>
          <w:szCs w:val="20"/>
        </w:rPr>
      </w:pPr>
    </w:p>
    <w:p w:rsidR="00225F8C" w:rsidRPr="00473AF8" w:rsidRDefault="00225F8C" w:rsidP="00225F8C">
      <w:pPr>
        <w:pStyle w:val="a3"/>
        <w:ind w:left="709"/>
        <w:rPr>
          <w:rFonts w:ascii="Palatino Linotype" w:hAnsi="Palatino Linotype"/>
          <w:sz w:val="20"/>
          <w:szCs w:val="20"/>
        </w:rPr>
      </w:pPr>
      <w:r w:rsidRPr="00473AF8">
        <w:rPr>
          <w:rFonts w:ascii="Palatino Linotype" w:hAnsi="Palatino Linotype"/>
          <w:i/>
          <w:iCs/>
          <w:sz w:val="20"/>
          <w:szCs w:val="20"/>
        </w:rPr>
        <w:t xml:space="preserve">Αν κάποιος πράττοντας και λέγοντας [στρ. β] </w:t>
      </w:r>
    </w:p>
    <w:p w:rsidR="00225F8C" w:rsidRPr="00473AF8" w:rsidRDefault="00225F8C" w:rsidP="00225F8C">
      <w:pPr>
        <w:pStyle w:val="a3"/>
        <w:ind w:left="709"/>
        <w:rPr>
          <w:rFonts w:ascii="Palatino Linotype" w:hAnsi="Palatino Linotype"/>
          <w:sz w:val="20"/>
          <w:szCs w:val="20"/>
        </w:rPr>
      </w:pPr>
      <w:r w:rsidRPr="00473AF8">
        <w:rPr>
          <w:rFonts w:ascii="Palatino Linotype" w:hAnsi="Palatino Linotype"/>
          <w:i/>
          <w:iCs/>
          <w:sz w:val="20"/>
          <w:szCs w:val="20"/>
        </w:rPr>
        <w:t xml:space="preserve">πορεύεται τον υπερόπτη δρόμο, </w:t>
      </w:r>
    </w:p>
    <w:p w:rsidR="00225F8C" w:rsidRPr="00473AF8" w:rsidRDefault="00225F8C" w:rsidP="00225F8C">
      <w:pPr>
        <w:pStyle w:val="a3"/>
        <w:ind w:left="709"/>
        <w:rPr>
          <w:rFonts w:ascii="Palatino Linotype" w:hAnsi="Palatino Linotype"/>
          <w:sz w:val="20"/>
          <w:szCs w:val="20"/>
        </w:rPr>
      </w:pPr>
      <w:r w:rsidRPr="00473AF8">
        <w:rPr>
          <w:rFonts w:ascii="Palatino Linotype" w:hAnsi="Palatino Linotype"/>
          <w:i/>
          <w:iCs/>
          <w:sz w:val="20"/>
          <w:szCs w:val="20"/>
        </w:rPr>
        <w:lastRenderedPageBreak/>
        <w:t xml:space="preserve">όποιος τη Δίκη δε φοβάται </w:t>
      </w:r>
    </w:p>
    <w:p w:rsidR="00225F8C" w:rsidRPr="00473AF8" w:rsidRDefault="00225F8C" w:rsidP="00225F8C">
      <w:pPr>
        <w:pStyle w:val="a3"/>
        <w:ind w:left="709"/>
        <w:rPr>
          <w:rFonts w:ascii="Palatino Linotype" w:hAnsi="Palatino Linotype"/>
          <w:sz w:val="20"/>
          <w:szCs w:val="20"/>
        </w:rPr>
      </w:pPr>
      <w:r w:rsidRPr="00473AF8">
        <w:rPr>
          <w:rFonts w:ascii="Palatino Linotype" w:hAnsi="Palatino Linotype"/>
          <w:i/>
          <w:iCs/>
          <w:sz w:val="20"/>
          <w:szCs w:val="20"/>
        </w:rPr>
        <w:t xml:space="preserve">κι όποιος δε σέβεται τα ιερά τεμένη των θεών, </w:t>
      </w:r>
    </w:p>
    <w:p w:rsidR="00225F8C" w:rsidRPr="00473AF8" w:rsidRDefault="00225F8C" w:rsidP="00225F8C">
      <w:pPr>
        <w:pStyle w:val="a3"/>
        <w:ind w:left="709"/>
        <w:rPr>
          <w:rFonts w:ascii="Palatino Linotype" w:hAnsi="Palatino Linotype"/>
          <w:sz w:val="20"/>
          <w:szCs w:val="20"/>
        </w:rPr>
      </w:pPr>
      <w:r w:rsidRPr="00473AF8">
        <w:rPr>
          <w:rFonts w:ascii="Palatino Linotype" w:hAnsi="Palatino Linotype"/>
          <w:i/>
          <w:iCs/>
          <w:sz w:val="20"/>
          <w:szCs w:val="20"/>
        </w:rPr>
        <w:t xml:space="preserve">ας λάβει μοίρα δεινή </w:t>
      </w:r>
    </w:p>
    <w:p w:rsidR="00225F8C" w:rsidRPr="00473AF8" w:rsidRDefault="00225F8C" w:rsidP="00225F8C">
      <w:pPr>
        <w:pStyle w:val="a3"/>
        <w:ind w:left="709"/>
        <w:rPr>
          <w:rFonts w:ascii="Palatino Linotype" w:hAnsi="Palatino Linotype"/>
          <w:sz w:val="20"/>
          <w:szCs w:val="20"/>
        </w:rPr>
      </w:pPr>
      <w:r w:rsidRPr="00473AF8">
        <w:rPr>
          <w:rFonts w:ascii="Palatino Linotype" w:hAnsi="Palatino Linotype"/>
          <w:i/>
          <w:iCs/>
          <w:sz w:val="20"/>
          <w:szCs w:val="20"/>
        </w:rPr>
        <w:t xml:space="preserve">για την ανόσια χλιδή της έπαρσής του. </w:t>
      </w:r>
    </w:p>
    <w:p w:rsidR="00225F8C" w:rsidRPr="00473AF8" w:rsidRDefault="00225F8C" w:rsidP="00225F8C">
      <w:pPr>
        <w:pStyle w:val="a3"/>
        <w:ind w:left="709"/>
        <w:rPr>
          <w:rFonts w:ascii="Palatino Linotype" w:hAnsi="Palatino Linotype"/>
          <w:sz w:val="20"/>
          <w:szCs w:val="20"/>
        </w:rPr>
      </w:pPr>
      <w:r w:rsidRPr="00473AF8">
        <w:rPr>
          <w:rFonts w:ascii="Palatino Linotype" w:hAnsi="Palatino Linotype"/>
          <w:i/>
          <w:iCs/>
          <w:sz w:val="20"/>
          <w:szCs w:val="20"/>
        </w:rPr>
        <w:t xml:space="preserve">Αν κερδίζει παράνομα κέρδη </w:t>
      </w:r>
      <w:r w:rsidR="00AE7978" w:rsidRPr="00473AF8">
        <w:rPr>
          <w:rFonts w:ascii="Palatino Linotype" w:hAnsi="Palatino Linotype"/>
          <w:i/>
          <w:iCs/>
          <w:sz w:val="20"/>
          <w:szCs w:val="20"/>
        </w:rPr>
        <w:tab/>
      </w:r>
      <w:r w:rsidR="00AE7978" w:rsidRPr="00473AF8">
        <w:rPr>
          <w:rFonts w:ascii="Palatino Linotype" w:hAnsi="Palatino Linotype"/>
          <w:i/>
          <w:iCs/>
          <w:sz w:val="20"/>
          <w:szCs w:val="20"/>
        </w:rPr>
        <w:tab/>
      </w:r>
      <w:r w:rsidR="00AE7978" w:rsidRPr="00473AF8">
        <w:rPr>
          <w:rFonts w:ascii="Palatino Linotype" w:hAnsi="Palatino Linotype"/>
          <w:i/>
          <w:iCs/>
          <w:sz w:val="20"/>
          <w:szCs w:val="20"/>
        </w:rPr>
        <w:tab/>
      </w:r>
      <w:r w:rsidR="00AE7978" w:rsidRPr="00473AF8">
        <w:rPr>
          <w:rFonts w:ascii="Palatino Linotype" w:hAnsi="Palatino Linotype"/>
          <w:i/>
          <w:iCs/>
          <w:sz w:val="20"/>
          <w:szCs w:val="20"/>
        </w:rPr>
        <w:tab/>
      </w:r>
      <w:r w:rsidRPr="00473AF8">
        <w:rPr>
          <w:rFonts w:ascii="Palatino Linotype" w:hAnsi="Palatino Linotype"/>
          <w:i/>
          <w:iCs/>
          <w:sz w:val="20"/>
          <w:szCs w:val="20"/>
        </w:rPr>
        <w:t xml:space="preserve">890 </w:t>
      </w:r>
    </w:p>
    <w:p w:rsidR="00225F8C" w:rsidRPr="00473AF8" w:rsidRDefault="00225F8C" w:rsidP="00225F8C">
      <w:pPr>
        <w:pStyle w:val="a3"/>
        <w:ind w:left="709"/>
        <w:rPr>
          <w:rFonts w:ascii="Palatino Linotype" w:hAnsi="Palatino Linotype"/>
          <w:sz w:val="20"/>
          <w:szCs w:val="20"/>
        </w:rPr>
      </w:pPr>
      <w:r w:rsidRPr="00473AF8">
        <w:rPr>
          <w:rFonts w:ascii="Palatino Linotype" w:hAnsi="Palatino Linotype"/>
          <w:i/>
          <w:iCs/>
          <w:sz w:val="20"/>
          <w:szCs w:val="20"/>
        </w:rPr>
        <w:t xml:space="preserve">κι αν δεν ξορκίζει την ασέβεια </w:t>
      </w:r>
    </w:p>
    <w:p w:rsidR="00225F8C" w:rsidRPr="00473AF8" w:rsidRDefault="00225F8C" w:rsidP="00225F8C">
      <w:pPr>
        <w:pStyle w:val="a3"/>
        <w:ind w:left="709"/>
        <w:rPr>
          <w:rFonts w:ascii="Palatino Linotype" w:hAnsi="Palatino Linotype"/>
          <w:sz w:val="20"/>
          <w:szCs w:val="20"/>
        </w:rPr>
      </w:pPr>
      <w:r w:rsidRPr="00473AF8">
        <w:rPr>
          <w:rFonts w:ascii="Palatino Linotype" w:hAnsi="Palatino Linotype"/>
          <w:i/>
          <w:iCs/>
          <w:sz w:val="20"/>
          <w:szCs w:val="20"/>
        </w:rPr>
        <w:t xml:space="preserve">κι αν βεβηλώνει μανιακός τ᾽ ανέγγιχτα, </w:t>
      </w:r>
    </w:p>
    <w:p w:rsidR="00225F8C" w:rsidRPr="00473AF8" w:rsidRDefault="00225F8C" w:rsidP="00225F8C">
      <w:pPr>
        <w:pStyle w:val="a3"/>
        <w:ind w:left="709"/>
        <w:rPr>
          <w:rFonts w:ascii="Palatino Linotype" w:hAnsi="Palatino Linotype"/>
          <w:sz w:val="20"/>
          <w:szCs w:val="20"/>
        </w:rPr>
      </w:pPr>
      <w:r w:rsidRPr="00473AF8">
        <w:rPr>
          <w:rFonts w:ascii="Palatino Linotype" w:hAnsi="Palatino Linotype"/>
          <w:i/>
          <w:iCs/>
          <w:sz w:val="20"/>
          <w:szCs w:val="20"/>
        </w:rPr>
        <w:t xml:space="preserve">πώς θα το καυχηθεί πως θα γλιτώσει </w:t>
      </w:r>
    </w:p>
    <w:p w:rsidR="00225F8C" w:rsidRPr="00473AF8" w:rsidRDefault="00225F8C" w:rsidP="00225F8C">
      <w:pPr>
        <w:pStyle w:val="a3"/>
        <w:ind w:left="709"/>
        <w:rPr>
          <w:rFonts w:ascii="Palatino Linotype" w:hAnsi="Palatino Linotype"/>
          <w:sz w:val="20"/>
          <w:szCs w:val="20"/>
        </w:rPr>
      </w:pPr>
      <w:r w:rsidRPr="00473AF8">
        <w:rPr>
          <w:rFonts w:ascii="Palatino Linotype" w:hAnsi="Palatino Linotype"/>
          <w:i/>
          <w:iCs/>
          <w:sz w:val="20"/>
          <w:szCs w:val="20"/>
        </w:rPr>
        <w:t xml:space="preserve">την ψυχή απ᾽ των θεών τα βέλη; </w:t>
      </w:r>
    </w:p>
    <w:p w:rsidR="00225F8C" w:rsidRPr="00473AF8" w:rsidRDefault="00225F8C" w:rsidP="00225F8C">
      <w:pPr>
        <w:pStyle w:val="a3"/>
        <w:ind w:left="709"/>
        <w:rPr>
          <w:rFonts w:ascii="Palatino Linotype" w:hAnsi="Palatino Linotype"/>
          <w:sz w:val="20"/>
          <w:szCs w:val="20"/>
        </w:rPr>
      </w:pPr>
      <w:r w:rsidRPr="00473AF8">
        <w:rPr>
          <w:rFonts w:ascii="Palatino Linotype" w:hAnsi="Palatino Linotype"/>
          <w:i/>
          <w:iCs/>
          <w:sz w:val="20"/>
          <w:szCs w:val="20"/>
        </w:rPr>
        <w:t xml:space="preserve">Αν είναι να τιμούν ανόσιες πράξεις, </w:t>
      </w:r>
    </w:p>
    <w:p w:rsidR="00225F8C" w:rsidRPr="00473AF8" w:rsidRDefault="00225F8C" w:rsidP="00225F8C">
      <w:pPr>
        <w:pStyle w:val="a3"/>
        <w:ind w:left="709"/>
        <w:rPr>
          <w:rFonts w:ascii="Palatino Linotype" w:hAnsi="Palatino Linotype"/>
          <w:sz w:val="20"/>
          <w:szCs w:val="20"/>
        </w:rPr>
      </w:pPr>
      <w:r w:rsidRPr="00473AF8">
        <w:rPr>
          <w:rFonts w:ascii="Palatino Linotype" w:hAnsi="Palatino Linotype"/>
          <w:i/>
          <w:iCs/>
          <w:sz w:val="20"/>
          <w:szCs w:val="20"/>
        </w:rPr>
        <w:t xml:space="preserve">γιατί να σέρνω το χορό στην ιερά πανήγυρη; </w:t>
      </w:r>
    </w:p>
    <w:p w:rsidR="00225F8C" w:rsidRPr="00473AF8" w:rsidRDefault="00225F8C" w:rsidP="00225F8C">
      <w:pPr>
        <w:ind w:left="720" w:firstLine="720"/>
        <w:rPr>
          <w:rFonts w:ascii="Palatino Linotype" w:hAnsi="Palatino Linotype"/>
          <w:sz w:val="20"/>
          <w:szCs w:val="20"/>
        </w:rPr>
      </w:pPr>
    </w:p>
    <w:p w:rsidR="00225F8C" w:rsidRPr="00473AF8" w:rsidRDefault="00225F8C" w:rsidP="00225F8C">
      <w:pPr>
        <w:ind w:left="720" w:firstLine="720"/>
        <w:rPr>
          <w:rFonts w:ascii="Palatino Linotype" w:hAnsi="Palatino Linotype"/>
          <w:sz w:val="20"/>
          <w:szCs w:val="20"/>
        </w:rPr>
      </w:pPr>
      <w:r w:rsidRPr="00473AF8">
        <w:rPr>
          <w:rFonts w:ascii="Palatino Linotype" w:hAnsi="Palatino Linotype"/>
          <w:sz w:val="20"/>
          <w:szCs w:val="20"/>
        </w:rPr>
        <w:t>Σοφοκλής, Οιδίπους Τύραννος, στ. 873-896</w:t>
      </w:r>
    </w:p>
    <w:p w:rsidR="00225F8C" w:rsidRPr="00473AF8" w:rsidRDefault="00225F8C" w:rsidP="00225F8C">
      <w:pPr>
        <w:ind w:left="720" w:firstLine="720"/>
        <w:rPr>
          <w:rFonts w:ascii="Palatino Linotype" w:hAnsi="Palatino Linotype"/>
          <w:sz w:val="20"/>
          <w:szCs w:val="20"/>
        </w:rPr>
      </w:pPr>
    </w:p>
    <w:p w:rsidR="00225F8C" w:rsidRPr="00473AF8" w:rsidRDefault="00225F8C" w:rsidP="00225F8C">
      <w:pPr>
        <w:ind w:left="720" w:firstLine="720"/>
        <w:rPr>
          <w:rFonts w:ascii="Palatino Linotype" w:hAnsi="Palatino Linotype"/>
          <w:sz w:val="20"/>
          <w:szCs w:val="20"/>
        </w:rPr>
      </w:pPr>
    </w:p>
    <w:p w:rsidR="00225F8C" w:rsidRPr="00473AF8" w:rsidRDefault="00225F8C" w:rsidP="00225F8C">
      <w:pPr>
        <w:pStyle w:val="a3"/>
        <w:ind w:left="709"/>
        <w:rPr>
          <w:rFonts w:ascii="Palatino Linotype" w:hAnsi="Palatino Linotype"/>
          <w:i/>
          <w:sz w:val="20"/>
          <w:szCs w:val="20"/>
        </w:rPr>
      </w:pPr>
      <w:r w:rsidRPr="00473AF8">
        <w:rPr>
          <w:rFonts w:ascii="Palatino Linotype" w:hAnsi="Palatino Linotype"/>
          <w:i/>
          <w:iCs/>
          <w:sz w:val="20"/>
          <w:szCs w:val="20"/>
        </w:rPr>
        <w:t xml:space="preserve">Kαρδιά, καρδιά μου, που σε ταράζουν αγιάτρευτες </w:t>
      </w:r>
    </w:p>
    <w:p w:rsidR="00225F8C" w:rsidRPr="00473AF8" w:rsidRDefault="00225F8C" w:rsidP="00225F8C">
      <w:pPr>
        <w:pStyle w:val="a3"/>
        <w:ind w:left="709"/>
        <w:rPr>
          <w:rFonts w:ascii="Palatino Linotype" w:hAnsi="Palatino Linotype"/>
          <w:i/>
          <w:sz w:val="20"/>
          <w:szCs w:val="20"/>
        </w:rPr>
      </w:pPr>
      <w:r w:rsidRPr="00473AF8">
        <w:rPr>
          <w:rFonts w:ascii="Palatino Linotype" w:hAnsi="Palatino Linotype"/>
          <w:i/>
          <w:iCs/>
          <w:sz w:val="20"/>
          <w:szCs w:val="20"/>
        </w:rPr>
        <w:t xml:space="preserve">συμφορές, μάζεψε τις δυνάμεις σου κι αντιμετώπισε </w:t>
      </w:r>
    </w:p>
    <w:p w:rsidR="00225F8C" w:rsidRPr="00473AF8" w:rsidRDefault="00225F8C" w:rsidP="00225F8C">
      <w:pPr>
        <w:pStyle w:val="a3"/>
        <w:ind w:left="709"/>
        <w:rPr>
          <w:rFonts w:ascii="Palatino Linotype" w:hAnsi="Palatino Linotype"/>
          <w:i/>
          <w:sz w:val="20"/>
          <w:szCs w:val="20"/>
        </w:rPr>
      </w:pPr>
      <w:r w:rsidRPr="00473AF8">
        <w:rPr>
          <w:rFonts w:ascii="Palatino Linotype" w:hAnsi="Palatino Linotype"/>
          <w:i/>
          <w:iCs/>
          <w:sz w:val="20"/>
          <w:szCs w:val="20"/>
        </w:rPr>
        <w:t xml:space="preserve">τον εχθρό προτάσσοντας τα στήθη σου. Mε </w:t>
      </w:r>
    </w:p>
    <w:p w:rsidR="00225F8C" w:rsidRPr="00473AF8" w:rsidRDefault="00225F8C" w:rsidP="00225F8C">
      <w:pPr>
        <w:pStyle w:val="a3"/>
        <w:ind w:left="709"/>
        <w:rPr>
          <w:rFonts w:ascii="Palatino Linotype" w:hAnsi="Palatino Linotype"/>
          <w:i/>
          <w:sz w:val="20"/>
          <w:szCs w:val="20"/>
        </w:rPr>
      </w:pPr>
      <w:r w:rsidRPr="00473AF8">
        <w:rPr>
          <w:rFonts w:ascii="Palatino Linotype" w:hAnsi="Palatino Linotype"/>
          <w:i/>
          <w:iCs/>
          <w:sz w:val="20"/>
          <w:szCs w:val="20"/>
        </w:rPr>
        <w:t xml:space="preserve">σταθερότητα δέξου τον αγώνα με τον εχθρό σώμα </w:t>
      </w:r>
    </w:p>
    <w:p w:rsidR="00225F8C" w:rsidRPr="00473AF8" w:rsidRDefault="00225F8C" w:rsidP="00225F8C">
      <w:pPr>
        <w:pStyle w:val="a3"/>
        <w:ind w:left="709"/>
        <w:rPr>
          <w:rFonts w:ascii="Palatino Linotype" w:hAnsi="Palatino Linotype"/>
          <w:i/>
          <w:sz w:val="20"/>
          <w:szCs w:val="20"/>
        </w:rPr>
      </w:pPr>
      <w:r w:rsidRPr="00473AF8">
        <w:rPr>
          <w:rFonts w:ascii="Palatino Linotype" w:hAnsi="Palatino Linotype"/>
          <w:i/>
          <w:iCs/>
          <w:sz w:val="20"/>
          <w:szCs w:val="20"/>
        </w:rPr>
        <w:t xml:space="preserve">με σώμα. Aν νικήσεις μη δείξεις τη χαρά σου </w:t>
      </w:r>
    </w:p>
    <w:p w:rsidR="00225F8C" w:rsidRPr="00473AF8" w:rsidRDefault="00225F8C" w:rsidP="00225F8C">
      <w:pPr>
        <w:pStyle w:val="a3"/>
        <w:ind w:left="709"/>
        <w:rPr>
          <w:rFonts w:ascii="Palatino Linotype" w:hAnsi="Palatino Linotype"/>
          <w:i/>
          <w:sz w:val="20"/>
          <w:szCs w:val="20"/>
        </w:rPr>
      </w:pPr>
      <w:r w:rsidRPr="00473AF8">
        <w:rPr>
          <w:rFonts w:ascii="Palatino Linotype" w:hAnsi="Palatino Linotype"/>
          <w:i/>
          <w:iCs/>
          <w:sz w:val="20"/>
          <w:szCs w:val="20"/>
        </w:rPr>
        <w:t xml:space="preserve">δημόσια κι αν νικηθείς μη ριχτείς στο πάτωμα του </w:t>
      </w:r>
    </w:p>
    <w:p w:rsidR="00225F8C" w:rsidRPr="00473AF8" w:rsidRDefault="00225F8C" w:rsidP="00225F8C">
      <w:pPr>
        <w:pStyle w:val="a3"/>
        <w:ind w:left="709"/>
        <w:rPr>
          <w:rFonts w:ascii="Palatino Linotype" w:hAnsi="Palatino Linotype"/>
          <w:i/>
          <w:sz w:val="20"/>
          <w:szCs w:val="20"/>
        </w:rPr>
      </w:pPr>
      <w:r w:rsidRPr="00473AF8">
        <w:rPr>
          <w:rFonts w:ascii="Palatino Linotype" w:hAnsi="Palatino Linotype"/>
          <w:i/>
          <w:iCs/>
          <w:sz w:val="20"/>
          <w:szCs w:val="20"/>
        </w:rPr>
        <w:t xml:space="preserve">σπιτιού σου κλαίγοντας. Nα χαίρεσαι στη χαρά και να </w:t>
      </w:r>
    </w:p>
    <w:p w:rsidR="00225F8C" w:rsidRPr="00473AF8" w:rsidRDefault="00225F8C" w:rsidP="00225F8C">
      <w:pPr>
        <w:pStyle w:val="a3"/>
        <w:ind w:left="709"/>
        <w:rPr>
          <w:rFonts w:ascii="Palatino Linotype" w:hAnsi="Palatino Linotype"/>
          <w:i/>
          <w:sz w:val="20"/>
          <w:szCs w:val="20"/>
        </w:rPr>
      </w:pPr>
      <w:r w:rsidRPr="00473AF8">
        <w:rPr>
          <w:rFonts w:ascii="Palatino Linotype" w:hAnsi="Palatino Linotype"/>
          <w:i/>
          <w:iCs/>
          <w:sz w:val="20"/>
          <w:szCs w:val="20"/>
        </w:rPr>
        <w:t xml:space="preserve">λυπάσαι στη λύπη, αλλά όχι υπερβολικά. Προσπάθησε </w:t>
      </w:r>
    </w:p>
    <w:p w:rsidR="00225F8C" w:rsidRPr="00473AF8" w:rsidRDefault="00225F8C" w:rsidP="00225F8C">
      <w:pPr>
        <w:pStyle w:val="a3"/>
        <w:ind w:left="709"/>
        <w:rPr>
          <w:rFonts w:ascii="Palatino Linotype" w:hAnsi="Palatino Linotype"/>
          <w:i/>
          <w:sz w:val="20"/>
          <w:szCs w:val="20"/>
        </w:rPr>
      </w:pPr>
      <w:r w:rsidRPr="00473AF8">
        <w:rPr>
          <w:rFonts w:ascii="Palatino Linotype" w:hAnsi="Palatino Linotype"/>
          <w:i/>
          <w:iCs/>
          <w:sz w:val="20"/>
          <w:szCs w:val="20"/>
        </w:rPr>
        <w:t xml:space="preserve">να καταλάβεις το ρυθμό που κυβερνά τους ανθρώπους. </w:t>
      </w:r>
    </w:p>
    <w:p w:rsidR="00225F8C" w:rsidRPr="00473AF8" w:rsidRDefault="00225F8C" w:rsidP="00225F8C">
      <w:pPr>
        <w:pStyle w:val="a3"/>
        <w:ind w:left="2149" w:firstLine="11"/>
        <w:rPr>
          <w:rFonts w:ascii="Palatino Linotype" w:hAnsi="Palatino Linotype"/>
          <w:sz w:val="20"/>
          <w:szCs w:val="20"/>
        </w:rPr>
      </w:pPr>
    </w:p>
    <w:p w:rsidR="00225F8C" w:rsidRPr="00473AF8" w:rsidRDefault="00225F8C" w:rsidP="00225F8C">
      <w:pPr>
        <w:pStyle w:val="a3"/>
        <w:ind w:left="2149" w:firstLine="11"/>
        <w:rPr>
          <w:rFonts w:ascii="Palatino Linotype" w:hAnsi="Palatino Linotype"/>
          <w:sz w:val="20"/>
          <w:szCs w:val="20"/>
        </w:rPr>
      </w:pPr>
      <w:r w:rsidRPr="00473AF8">
        <w:rPr>
          <w:rFonts w:ascii="Palatino Linotype" w:hAnsi="Palatino Linotype"/>
          <w:sz w:val="20"/>
          <w:szCs w:val="20"/>
        </w:rPr>
        <w:t>Αρχίλοχος, θυμέ, θύμ' (D67a, 128W)</w:t>
      </w:r>
    </w:p>
    <w:p w:rsidR="00AE7978" w:rsidRPr="00473AF8" w:rsidRDefault="00AE7978" w:rsidP="00225F8C">
      <w:pPr>
        <w:pStyle w:val="a3"/>
        <w:ind w:left="2149" w:firstLine="11"/>
        <w:rPr>
          <w:rFonts w:ascii="Palatino Linotype" w:hAnsi="Palatino Linotype"/>
          <w:sz w:val="20"/>
          <w:szCs w:val="20"/>
        </w:rPr>
      </w:pPr>
    </w:p>
    <w:p w:rsidR="00AE7978" w:rsidRPr="00473AF8" w:rsidRDefault="00AE7978" w:rsidP="00AE7978">
      <w:pPr>
        <w:pStyle w:val="a3"/>
        <w:ind w:left="0" w:firstLine="11"/>
        <w:rPr>
          <w:rFonts w:ascii="Palatino Linotype" w:hAnsi="Palatino Linotype"/>
          <w:sz w:val="20"/>
          <w:szCs w:val="20"/>
        </w:rPr>
      </w:pPr>
      <w:r w:rsidRPr="00473AF8">
        <w:rPr>
          <w:rFonts w:ascii="Palatino Linotype" w:hAnsi="Palatino Linotype"/>
          <w:sz w:val="20"/>
          <w:szCs w:val="20"/>
        </w:rPr>
        <w:t xml:space="preserve">Πηγές: </w:t>
      </w:r>
    </w:p>
    <w:p w:rsidR="00AE7978" w:rsidRPr="00473AF8" w:rsidRDefault="00360C49" w:rsidP="00AE7978">
      <w:pPr>
        <w:pStyle w:val="a3"/>
        <w:ind w:left="0" w:firstLine="11"/>
        <w:rPr>
          <w:rFonts w:ascii="Palatino Linotype" w:hAnsi="Palatino Linotype"/>
          <w:sz w:val="20"/>
          <w:szCs w:val="20"/>
        </w:rPr>
      </w:pPr>
      <w:hyperlink r:id="rId8" w:history="1">
        <w:r w:rsidR="00AE7978" w:rsidRPr="00473AF8">
          <w:rPr>
            <w:rStyle w:val="-"/>
            <w:rFonts w:ascii="Palatino Linotype" w:hAnsi="Palatino Linotype"/>
            <w:sz w:val="20"/>
            <w:szCs w:val="20"/>
          </w:rPr>
          <w:t>http://www.kee.gr/attachments/file/2141.pdf</w:t>
        </w:r>
      </w:hyperlink>
      <w:r w:rsidR="00AE7978" w:rsidRPr="00473AF8">
        <w:rPr>
          <w:rFonts w:ascii="Palatino Linotype" w:hAnsi="Palatino Linotype"/>
          <w:sz w:val="20"/>
          <w:szCs w:val="20"/>
        </w:rPr>
        <w:t xml:space="preserve"> </w:t>
      </w:r>
    </w:p>
    <w:p w:rsidR="00AE7978" w:rsidRPr="00473AF8" w:rsidRDefault="00360C49" w:rsidP="00AE7978">
      <w:pPr>
        <w:pStyle w:val="a3"/>
        <w:ind w:left="0" w:firstLine="11"/>
        <w:rPr>
          <w:rFonts w:ascii="Palatino Linotype" w:hAnsi="Palatino Linotype"/>
          <w:sz w:val="20"/>
          <w:szCs w:val="20"/>
        </w:rPr>
      </w:pPr>
      <w:hyperlink r:id="rId9" w:history="1">
        <w:r w:rsidR="005E012B" w:rsidRPr="00473AF8">
          <w:rPr>
            <w:rStyle w:val="-"/>
            <w:rFonts w:ascii="Palatino Linotype" w:hAnsi="Palatino Linotype"/>
            <w:sz w:val="20"/>
            <w:szCs w:val="20"/>
          </w:rPr>
          <w:t>https://akisambelas.files.wordpress.com/2020/01/fakelos_ylikou_g_lyk_d.e._12-19.pdf</w:t>
        </w:r>
      </w:hyperlink>
    </w:p>
    <w:sectPr w:rsidR="00AE7978" w:rsidRPr="00473AF8" w:rsidSect="00473AF8">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C49" w:rsidRDefault="00360C49" w:rsidP="005E012B">
      <w:r>
        <w:separator/>
      </w:r>
    </w:p>
  </w:endnote>
  <w:endnote w:type="continuationSeparator" w:id="0">
    <w:p w:rsidR="00360C49" w:rsidRDefault="00360C49" w:rsidP="005E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2B" w:rsidRDefault="005E012B">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785627"/>
      <w:docPartObj>
        <w:docPartGallery w:val="Page Numbers (Bottom of Page)"/>
        <w:docPartUnique/>
      </w:docPartObj>
    </w:sdtPr>
    <w:sdtEndPr/>
    <w:sdtContent>
      <w:p w:rsidR="00473AF8" w:rsidRDefault="00473AF8">
        <w:pPr>
          <w:pStyle w:val="a6"/>
          <w:jc w:val="center"/>
        </w:pPr>
        <w:r>
          <w:t>[</w:t>
        </w:r>
        <w:r>
          <w:fldChar w:fldCharType="begin"/>
        </w:r>
        <w:r>
          <w:instrText>PAGE   \* MERGEFORMAT</w:instrText>
        </w:r>
        <w:r>
          <w:fldChar w:fldCharType="separate"/>
        </w:r>
        <w:r w:rsidR="00471A3A">
          <w:rPr>
            <w:noProof/>
          </w:rPr>
          <w:t>2</w:t>
        </w:r>
        <w:r>
          <w:fldChar w:fldCharType="end"/>
        </w:r>
        <w:r>
          <w:t>]</w:t>
        </w:r>
      </w:p>
    </w:sdtContent>
  </w:sdt>
  <w:p w:rsidR="005E012B" w:rsidRDefault="005E012B">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2B" w:rsidRDefault="005E012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C49" w:rsidRDefault="00360C49" w:rsidP="005E012B">
      <w:r>
        <w:separator/>
      </w:r>
    </w:p>
  </w:footnote>
  <w:footnote w:type="continuationSeparator" w:id="0">
    <w:p w:rsidR="00360C49" w:rsidRDefault="00360C49" w:rsidP="005E01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2B" w:rsidRDefault="005E012B">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2B" w:rsidRPr="005E012B" w:rsidRDefault="005E012B" w:rsidP="005E012B">
    <w:pPr>
      <w:pStyle w:val="a5"/>
      <w:jc w:val="center"/>
      <w:rPr>
        <w:b/>
      </w:rPr>
    </w:pPr>
    <w:r w:rsidRPr="005E012B">
      <w:rPr>
        <w:b/>
      </w:rPr>
      <w:t>ΕΝΟΤΗΤΑ 14</w:t>
    </w:r>
    <w:r w:rsidRPr="005E012B">
      <w:rPr>
        <w:b/>
        <w:vertAlign w:val="superscript"/>
      </w:rPr>
      <w:t xml:space="preserve">η </w:t>
    </w:r>
    <w:r w:rsidRPr="005E012B">
      <w:rPr>
        <w:b/>
      </w:rPr>
      <w:t>– ΕΠΑΝΑΛΗΠΤΙΚΕΣ ΑΣΚΗΣΕΙΣ</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2B" w:rsidRDefault="005E012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44A2F"/>
    <w:multiLevelType w:val="hybridMultilevel"/>
    <w:tmpl w:val="DB8C1E54"/>
    <w:lvl w:ilvl="0" w:tplc="DD7465B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79B30DE"/>
    <w:multiLevelType w:val="hybridMultilevel"/>
    <w:tmpl w:val="C0A066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8796777"/>
    <w:multiLevelType w:val="hybridMultilevel"/>
    <w:tmpl w:val="F8FA4A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05A79BE"/>
    <w:multiLevelType w:val="hybridMultilevel"/>
    <w:tmpl w:val="5D9A43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EB50582"/>
    <w:multiLevelType w:val="hybridMultilevel"/>
    <w:tmpl w:val="134A46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1051248"/>
    <w:multiLevelType w:val="hybridMultilevel"/>
    <w:tmpl w:val="1500F0C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F9"/>
    <w:rsid w:val="0001761C"/>
    <w:rsid w:val="000A30DF"/>
    <w:rsid w:val="000C4233"/>
    <w:rsid w:val="00222A69"/>
    <w:rsid w:val="00225F8C"/>
    <w:rsid w:val="002C3BD3"/>
    <w:rsid w:val="00345EB4"/>
    <w:rsid w:val="00360C49"/>
    <w:rsid w:val="0038633B"/>
    <w:rsid w:val="00394AA5"/>
    <w:rsid w:val="00471A3A"/>
    <w:rsid w:val="00473AF8"/>
    <w:rsid w:val="005E012B"/>
    <w:rsid w:val="00672902"/>
    <w:rsid w:val="00AE7978"/>
    <w:rsid w:val="00DC7437"/>
    <w:rsid w:val="00E230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32797"/>
  <w15:chartTrackingRefBased/>
  <w15:docId w15:val="{BE5A653C-0645-4101-8DE4-CFD2BD36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0DF"/>
    <w:pPr>
      <w:ind w:left="720"/>
      <w:contextualSpacing/>
    </w:pPr>
  </w:style>
  <w:style w:type="table" w:styleId="a4">
    <w:name w:val="Table Grid"/>
    <w:basedOn w:val="a1"/>
    <w:uiPriority w:val="39"/>
    <w:rsid w:val="000A3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AE7978"/>
    <w:pPr>
      <w:tabs>
        <w:tab w:val="center" w:pos="4153"/>
        <w:tab w:val="right" w:pos="8306"/>
      </w:tabs>
    </w:pPr>
  </w:style>
  <w:style w:type="character" w:customStyle="1" w:styleId="Char">
    <w:name w:val="Κεφαλίδα Char"/>
    <w:basedOn w:val="a0"/>
    <w:link w:val="a5"/>
    <w:uiPriority w:val="99"/>
    <w:rsid w:val="00AE7978"/>
  </w:style>
  <w:style w:type="character" w:styleId="-">
    <w:name w:val="Hyperlink"/>
    <w:basedOn w:val="a0"/>
    <w:uiPriority w:val="99"/>
    <w:unhideWhenUsed/>
    <w:rsid w:val="00AE7978"/>
    <w:rPr>
      <w:color w:val="0563C1" w:themeColor="hyperlink"/>
      <w:u w:val="single"/>
    </w:rPr>
  </w:style>
  <w:style w:type="paragraph" w:styleId="a6">
    <w:name w:val="footer"/>
    <w:basedOn w:val="a"/>
    <w:link w:val="Char0"/>
    <w:uiPriority w:val="99"/>
    <w:unhideWhenUsed/>
    <w:rsid w:val="005E012B"/>
    <w:pPr>
      <w:tabs>
        <w:tab w:val="center" w:pos="4153"/>
        <w:tab w:val="right" w:pos="8306"/>
      </w:tabs>
    </w:pPr>
  </w:style>
  <w:style w:type="character" w:customStyle="1" w:styleId="Char0">
    <w:name w:val="Υποσέλιδο Char"/>
    <w:basedOn w:val="a0"/>
    <w:link w:val="a6"/>
    <w:uiPriority w:val="99"/>
    <w:rsid w:val="005E0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e.gr/attachments/file/214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kisambelas.files.wordpress.com/2020/01/fakelos_ylikou_g_lyk_d.e._12-19.pdf"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EC7B2-7423-4D05-A5F1-FAD7D9FE8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1180</Words>
  <Characters>6376</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2021-02-27T08:07:00Z</dcterms:created>
  <dcterms:modified xsi:type="dcterms:W3CDTF">2021-03-02T07:23:00Z</dcterms:modified>
</cp:coreProperties>
</file>