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D0A" w:rsidRPr="00CD1CF1" w:rsidRDefault="002866BF">
      <w:pPr>
        <w:spacing w:after="0" w:line="360" w:lineRule="auto"/>
        <w:contextualSpacing/>
        <w:jc w:val="both"/>
        <w:rPr>
          <w:rFonts w:ascii="Comic Sans MS" w:hAnsi="Comic Sans MS"/>
          <w:sz w:val="20"/>
          <w:szCs w:val="20"/>
        </w:rPr>
      </w:pPr>
      <w:r w:rsidRPr="00CD1CF1">
        <w:rPr>
          <w:rFonts w:ascii="Comic Sans MS" w:hAnsi="Comic Sans MS" w:cstheme="minorHAnsi"/>
          <w:b/>
          <w:sz w:val="20"/>
          <w:szCs w:val="20"/>
        </w:rPr>
        <w:t>ΝΕΟΕΛΛΗΝΙΚΗ ΓΛΩΣΣΑ ΚΑΙ ΛΟΓΟΤΕΧΝΙΑ</w:t>
      </w:r>
      <w:r w:rsidR="00CD1CF1" w:rsidRPr="00CD1CF1">
        <w:rPr>
          <w:rFonts w:ascii="Comic Sans MS" w:hAnsi="Comic Sans MS" w:cstheme="minorHAnsi"/>
          <w:b/>
          <w:sz w:val="20"/>
          <w:szCs w:val="20"/>
        </w:rPr>
        <w:t xml:space="preserve">                            </w:t>
      </w:r>
      <w:r w:rsidR="00CD1CF1" w:rsidRPr="002866BF">
        <w:rPr>
          <w:rFonts w:ascii="Comic Sans MS" w:hAnsi="Comic Sans MS" w:cstheme="minorHAnsi"/>
          <w:b/>
          <w:sz w:val="32"/>
          <w:szCs w:val="32"/>
        </w:rPr>
        <w:t>« ΑΜΦΙΒΟΛΙΑ»</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b/>
          <w:sz w:val="20"/>
          <w:szCs w:val="20"/>
        </w:rPr>
        <w:t>Κείμενο 1</w:t>
      </w:r>
    </w:p>
    <w:p w:rsidR="000F6D0A" w:rsidRPr="00CD1CF1" w:rsidRDefault="002866BF">
      <w:pPr>
        <w:spacing w:after="0" w:line="360" w:lineRule="auto"/>
        <w:contextualSpacing/>
        <w:jc w:val="center"/>
        <w:rPr>
          <w:rFonts w:ascii="Comic Sans MS" w:hAnsi="Comic Sans MS"/>
          <w:sz w:val="20"/>
          <w:szCs w:val="20"/>
        </w:rPr>
      </w:pPr>
      <w:r w:rsidRPr="00CD1CF1">
        <w:rPr>
          <w:rFonts w:ascii="Comic Sans MS" w:hAnsi="Comic Sans MS" w:cstheme="minorHAnsi"/>
          <w:b/>
          <w:sz w:val="20"/>
          <w:szCs w:val="20"/>
        </w:rPr>
        <w:t>Η αξία της αμφιβολίας</w:t>
      </w:r>
    </w:p>
    <w:p w:rsidR="000F6D0A" w:rsidRPr="002866BF" w:rsidRDefault="002866BF">
      <w:pPr>
        <w:spacing w:after="0" w:line="360" w:lineRule="auto"/>
        <w:contextualSpacing/>
        <w:jc w:val="both"/>
        <w:rPr>
          <w:rFonts w:ascii="Comic Sans MS" w:hAnsi="Comic Sans MS"/>
          <w:sz w:val="18"/>
          <w:szCs w:val="18"/>
        </w:rPr>
      </w:pPr>
      <w:r w:rsidRPr="002866BF">
        <w:rPr>
          <w:rFonts w:ascii="Comic Sans MS" w:hAnsi="Comic Sans MS" w:cstheme="minorHAnsi"/>
          <w:i/>
          <w:sz w:val="18"/>
          <w:szCs w:val="18"/>
        </w:rPr>
        <w:t xml:space="preserve">Επιλεγμένο απόσπασμα από δοκίμιο του Ε. Π. Παπανούτσου, που βρίσκεται στο βιβλίο του «Το Δίκαιο της Πυγμής», </w:t>
      </w:r>
      <w:proofErr w:type="spellStart"/>
      <w:r w:rsidRPr="002866BF">
        <w:rPr>
          <w:rFonts w:ascii="Comic Sans MS" w:hAnsi="Comic Sans MS" w:cstheme="minorHAnsi"/>
          <w:i/>
          <w:sz w:val="18"/>
          <w:szCs w:val="18"/>
        </w:rPr>
        <w:t>εκδ</w:t>
      </w:r>
      <w:proofErr w:type="spellEnd"/>
      <w:r w:rsidRPr="002866BF">
        <w:rPr>
          <w:rFonts w:ascii="Comic Sans MS" w:hAnsi="Comic Sans MS" w:cstheme="minorHAnsi"/>
          <w:i/>
          <w:sz w:val="18"/>
          <w:szCs w:val="18"/>
        </w:rPr>
        <w:t>. Δωδώνη, Αθήνα.</w:t>
      </w:r>
    </w:p>
    <w:p w:rsidR="000F6D0A" w:rsidRPr="00CD1CF1" w:rsidRDefault="002866BF">
      <w:pPr>
        <w:spacing w:after="0" w:line="360" w:lineRule="auto"/>
        <w:contextualSpacing/>
        <w:jc w:val="both"/>
        <w:rPr>
          <w:rFonts w:ascii="Comic Sans MS" w:hAnsi="Comic Sans MS"/>
          <w:sz w:val="20"/>
          <w:szCs w:val="20"/>
        </w:rPr>
      </w:pPr>
      <w:r>
        <w:rPr>
          <w:rFonts w:ascii="Comic Sans MS" w:hAnsi="Comic Sans MS" w:cstheme="minorHAnsi"/>
          <w:b/>
          <w:sz w:val="20"/>
          <w:szCs w:val="20"/>
        </w:rPr>
        <w:t xml:space="preserve">        </w:t>
      </w:r>
      <w:r w:rsidRPr="00CD1CF1">
        <w:rPr>
          <w:rFonts w:ascii="Comic Sans MS" w:hAnsi="Comic Sans MS" w:cstheme="minorHAnsi"/>
          <w:sz w:val="20"/>
          <w:szCs w:val="20"/>
        </w:rPr>
        <w:t xml:space="preserve">Το «ίσως» (πιθανόν ναι-πιθανόν όχι), μια μικρή δισύλλαβη λέξη, είναι το αλάτι της φιλοσοφίας. Δεν λείπει, δεν μπορεί να λείψει από οποιοδήποτε παρασκεύασμά της. Χωρίς αυτό οι προτάσεις του φιλοσοφικού λόγου –όχι οι αναλυτικές ή ταυτολογικές, όπως τις ονομάζουν οι ειδικοί, αλλά οι συνθετικές, οι πραγματολογικές- είναι καταδικασμένες στην ανεπανόρθωτη φθορά. Επομένως, ως βρώσιμη ύλη, είναι επικίνδυνες για την πνευματική μας υγεία. </w:t>
      </w:r>
    </w:p>
    <w:p w:rsidR="000F6D0A" w:rsidRPr="00CD1CF1" w:rsidRDefault="002866BF">
      <w:pPr>
        <w:spacing w:after="0" w:line="360" w:lineRule="auto"/>
        <w:contextualSpacing/>
        <w:jc w:val="both"/>
        <w:rPr>
          <w:rFonts w:ascii="Comic Sans MS" w:hAnsi="Comic Sans MS"/>
          <w:sz w:val="20"/>
          <w:szCs w:val="20"/>
        </w:rPr>
      </w:pPr>
      <w:r w:rsidRPr="00CD1CF1">
        <w:rPr>
          <w:rFonts w:ascii="Comic Sans MS" w:hAnsi="Comic Sans MS" w:cstheme="minorHAnsi"/>
          <w:sz w:val="20"/>
          <w:szCs w:val="20"/>
        </w:rPr>
        <w:tab/>
        <w:t xml:space="preserve">Την αρχή αυτή, θεμελιώδη κανόνα ή αξίωμα του κριτικού στοχασμού, τη λησμονούν (ή όταν τη θυμούνται, την περιφρονούν) οι άνθρωποι από αφέλεια ή μωρία είναι «βέβαιοι» για όλα. Οι δογματικοί. Τους αναγνωρίζετε αμέσως από την ευκολία με την οποία αποφαίνονται για κάθε ζήτημα (είτε επιστημονικό θέμα είτε πρόβλημα ηθικό) και από την επιμονή τους να μη δέχονται ή να μη προσέχουν τις αντιρρήσεις σας. Μιλούν ανεπιφύλακτα και είναι αμετακίνητοι στη γραμμή που έχουν χαράξει. «Αυτή είναι η ορθή λύση! Άλλη δεν υπάρχει.» - «Δύο και δύο κάνουν τέσσερα.»… Από την ομοταξία τους στρατολογούνται οι φανατικοί και οι αδιάλλακτοι που καταδυναστεύουν τις φιλικές συντροφιές, τις πολιτικές παρατάξεις, κάποτε χώρες ολόκληρες. Η κριτική, ο αντίλογος, η βάσανος της «απόδειξης» είναι ο μεγάλος τους εχθρός. Τον φοβούνται, όπως ο διάβολος το λιβάνι, και τον αποφεύγουν. Όταν υποχρεωθούν να τον αντιμετωπίσουν, ρίχνονται πάνω του σαν τα </w:t>
      </w:r>
      <w:proofErr w:type="spellStart"/>
      <w:r w:rsidRPr="00CD1CF1">
        <w:rPr>
          <w:rFonts w:ascii="Comic Sans MS" w:hAnsi="Comic Sans MS" w:cstheme="minorHAnsi"/>
          <w:sz w:val="20"/>
          <w:szCs w:val="20"/>
        </w:rPr>
        <w:t>φοβιτσιάρικα</w:t>
      </w:r>
      <w:proofErr w:type="spellEnd"/>
      <w:r w:rsidRPr="00CD1CF1">
        <w:rPr>
          <w:rFonts w:ascii="Comic Sans MS" w:hAnsi="Comic Sans MS" w:cstheme="minorHAnsi"/>
          <w:sz w:val="20"/>
          <w:szCs w:val="20"/>
        </w:rPr>
        <w:t xml:space="preserve"> σκυλιά και δαγκώνουν: ο διαφωνών, ακόμη και στις λεπτομέρειες του πιστεύω τους, είναι ματαιόσπουδος σοφιστής ή </w:t>
      </w:r>
      <w:proofErr w:type="spellStart"/>
      <w:r w:rsidRPr="00CD1CF1">
        <w:rPr>
          <w:rFonts w:ascii="Comic Sans MS" w:hAnsi="Comic Sans MS" w:cstheme="minorHAnsi"/>
          <w:sz w:val="20"/>
          <w:szCs w:val="20"/>
        </w:rPr>
        <w:t>αμφισβητησίας</w:t>
      </w:r>
      <w:proofErr w:type="spellEnd"/>
      <w:r w:rsidRPr="00CD1CF1">
        <w:rPr>
          <w:rFonts w:ascii="Comic Sans MS" w:hAnsi="Comic Sans MS" w:cstheme="minorHAnsi"/>
          <w:sz w:val="20"/>
          <w:szCs w:val="20"/>
        </w:rPr>
        <w:t xml:space="preserve"> κακόπιστος. Εκείνοι μόνο κατέχουν την «αλήθεια». Και το δικαίωμα να την υπερασπίζουν απέναντι </w:t>
      </w:r>
      <w:r w:rsidRPr="00CD1CF1">
        <w:rPr>
          <w:rFonts w:ascii="Comic Sans MS" w:hAnsi="Comic Sans MS" w:cstheme="minorHAnsi"/>
          <w:bCs/>
          <w:sz w:val="20"/>
          <w:szCs w:val="20"/>
        </w:rPr>
        <w:t xml:space="preserve">σε όσους αρνούνται να την προσκυνήσουν. </w:t>
      </w:r>
    </w:p>
    <w:p w:rsidR="000F6D0A" w:rsidRPr="00CD1CF1" w:rsidRDefault="002866BF">
      <w:pPr>
        <w:spacing w:after="0" w:line="360" w:lineRule="auto"/>
        <w:contextualSpacing/>
        <w:jc w:val="both"/>
        <w:rPr>
          <w:rFonts w:ascii="Comic Sans MS" w:hAnsi="Comic Sans MS"/>
          <w:sz w:val="20"/>
          <w:szCs w:val="20"/>
        </w:rPr>
      </w:pPr>
      <w:r w:rsidRPr="00CD1CF1">
        <w:rPr>
          <w:rFonts w:ascii="Comic Sans MS" w:hAnsi="Comic Sans MS" w:cstheme="minorHAnsi"/>
          <w:sz w:val="20"/>
          <w:szCs w:val="20"/>
        </w:rPr>
        <w:tab/>
        <w:t xml:space="preserve">Επειδή η δράση γεννά αντίδραση, αδιάλλακτοι γίνονται κάποτε και οι αντίπαλοι του δογματισμού. Ύποπτη τους φαίνεται κάθε ρητή και ανεπιφύλακτη βεβαιότητα και, όσο </w:t>
      </w:r>
      <w:proofErr w:type="spellStart"/>
      <w:r w:rsidRPr="00CD1CF1">
        <w:rPr>
          <w:rFonts w:ascii="Comic Sans MS" w:hAnsi="Comic Sans MS" w:cstheme="minorHAnsi"/>
          <w:sz w:val="20"/>
          <w:szCs w:val="20"/>
        </w:rPr>
        <w:t>απλοϊκότερα</w:t>
      </w:r>
      <w:proofErr w:type="spellEnd"/>
      <w:r w:rsidRPr="00CD1CF1">
        <w:rPr>
          <w:rFonts w:ascii="Comic Sans MS" w:hAnsi="Comic Sans MS" w:cstheme="minorHAnsi"/>
          <w:sz w:val="20"/>
          <w:szCs w:val="20"/>
        </w:rPr>
        <w:t xml:space="preserve"> προβάλλεται, τόσο περισσότερο προκαλεί τη δυσπιστία τους. Γνωρίζουν από οδυνηρή προσωπική πείρα ότι ο κόσμος κρύβει ζηλότυπα τα μεγάλα μυστικά του, ότι η ζωή είναι ανεξάντλητη στις παγίδες που στήνει στους επίδοξους κατακτητές του νοήματός της, και κατά κανόνα αμφιβάλλουν, αν όχι για την εντιμότητα, ορισμένως για τη φρόνηση εκείνων που δεν αξιώθηκαν να γνωρίσουν και να τιμήσουν την «αμφιβολία». Τους θεωρούν το λιγότερο ανώριμους για επιστημονική σκέψη και, προπάντων, ακατάλληλους για σοβαρή συζήτηση. Μια από τις ακριβές αναμνήσεις των φοιτητικών μου χρόνων είναι η εικόνα ενός ηλικιωμένου πανεπιστημιακού δασκάλου που αρνιόταν επίμονα να υιοθετήσει τη διδακτορική διατριβή ενός ατυχή συναδέλφου μου, επειδή τον έβρισκε πολύ «ήσυχο», εντελώς «βέβαιο» για τις ιδέες του. </w:t>
      </w:r>
    </w:p>
    <w:p w:rsidR="000F6D0A" w:rsidRPr="00CD1CF1" w:rsidRDefault="002866BF">
      <w:pPr>
        <w:numPr>
          <w:ilvl w:val="0"/>
          <w:numId w:val="1"/>
        </w:numPr>
        <w:spacing w:after="0" w:line="360" w:lineRule="auto"/>
        <w:contextualSpacing/>
        <w:jc w:val="both"/>
        <w:rPr>
          <w:rFonts w:ascii="Comic Sans MS" w:hAnsi="Comic Sans MS"/>
          <w:sz w:val="20"/>
          <w:szCs w:val="20"/>
        </w:rPr>
      </w:pPr>
      <w:r w:rsidRPr="00CD1CF1">
        <w:rPr>
          <w:rFonts w:ascii="Comic Sans MS" w:hAnsi="Comic Sans MS" w:cstheme="minorHAnsi"/>
          <w:sz w:val="20"/>
          <w:szCs w:val="20"/>
        </w:rPr>
        <w:t>Εκατό τόσες δακτυλογραφημένες σελίδες, έλεγε με οργή ο καθηγητής σε όσους τον παρακαλούσαν να ενδώσει από επιείκεια, και δεν υπάρχει πουθενά ένα «ίσως». Αυτός δεν κάνει για τη φιλοσοφία. Ας διαλέξει άλλο κλάδο…</w:t>
      </w:r>
    </w:p>
    <w:p w:rsidR="000F6D0A" w:rsidRPr="00CD1CF1" w:rsidRDefault="000F6D0A">
      <w:pPr>
        <w:spacing w:after="0" w:line="360" w:lineRule="auto"/>
        <w:contextualSpacing/>
        <w:rPr>
          <w:rFonts w:ascii="Comic Sans MS" w:hAnsi="Comic Sans MS"/>
          <w:b/>
          <w:sz w:val="20"/>
          <w:szCs w:val="20"/>
        </w:rPr>
      </w:pPr>
    </w:p>
    <w:p w:rsidR="002866BF" w:rsidRDefault="002866BF">
      <w:pPr>
        <w:spacing w:after="0" w:line="360" w:lineRule="auto"/>
        <w:contextualSpacing/>
        <w:rPr>
          <w:rFonts w:ascii="Comic Sans MS" w:hAnsi="Comic Sans MS"/>
          <w:b/>
          <w:sz w:val="20"/>
          <w:szCs w:val="20"/>
        </w:rPr>
      </w:pPr>
    </w:p>
    <w:p w:rsidR="002866BF" w:rsidRDefault="002866BF">
      <w:pPr>
        <w:spacing w:after="0" w:line="360" w:lineRule="auto"/>
        <w:contextualSpacing/>
        <w:rPr>
          <w:rFonts w:ascii="Comic Sans MS" w:hAnsi="Comic Sans MS"/>
          <w:b/>
          <w:sz w:val="20"/>
          <w:szCs w:val="20"/>
        </w:rPr>
      </w:pP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b/>
          <w:sz w:val="20"/>
          <w:szCs w:val="20"/>
        </w:rPr>
        <w:lastRenderedPageBreak/>
        <w:t>Κείμενο 2</w:t>
      </w:r>
    </w:p>
    <w:p w:rsidR="000F6D0A" w:rsidRPr="002866BF" w:rsidRDefault="002866BF">
      <w:pPr>
        <w:spacing w:after="0" w:line="360" w:lineRule="auto"/>
        <w:contextualSpacing/>
        <w:rPr>
          <w:rFonts w:ascii="Comic Sans MS" w:hAnsi="Comic Sans MS"/>
          <w:i/>
          <w:iCs/>
          <w:sz w:val="18"/>
          <w:szCs w:val="18"/>
        </w:rPr>
      </w:pPr>
      <w:r w:rsidRPr="002866BF">
        <w:rPr>
          <w:rFonts w:ascii="Comic Sans MS" w:hAnsi="Comic Sans MS"/>
          <w:i/>
          <w:iCs/>
          <w:sz w:val="18"/>
          <w:szCs w:val="18"/>
        </w:rPr>
        <w:t xml:space="preserve">Απόσπασμα από συνέντευξη του Νίκου Πορτοκάλογλου, 10.12. 2020 στο </w:t>
      </w:r>
      <w:proofErr w:type="spellStart"/>
      <w:r w:rsidRPr="002866BF">
        <w:rPr>
          <w:rFonts w:ascii="Comic Sans MS" w:hAnsi="Comic Sans MS"/>
          <w:i/>
          <w:iCs/>
          <w:sz w:val="18"/>
          <w:szCs w:val="18"/>
          <w:lang w:val="en-US"/>
        </w:rPr>
        <w:t>Lifo</w:t>
      </w:r>
      <w:proofErr w:type="spellEnd"/>
      <w:r w:rsidRPr="002866BF">
        <w:rPr>
          <w:rFonts w:ascii="Comic Sans MS" w:hAnsi="Comic Sans MS"/>
          <w:i/>
          <w:iCs/>
          <w:sz w:val="18"/>
          <w:szCs w:val="18"/>
        </w:rPr>
        <w:t>.</w:t>
      </w:r>
    </w:p>
    <w:p w:rsidR="000F6D0A" w:rsidRPr="00CD1CF1" w:rsidRDefault="002866BF">
      <w:pPr>
        <w:spacing w:after="0" w:line="360" w:lineRule="auto"/>
        <w:contextualSpacing/>
        <w:jc w:val="both"/>
        <w:rPr>
          <w:rFonts w:ascii="Comic Sans MS" w:hAnsi="Comic Sans MS"/>
          <w:sz w:val="20"/>
          <w:szCs w:val="20"/>
        </w:rPr>
      </w:pPr>
      <w:r>
        <w:rPr>
          <w:rFonts w:ascii="Comic Sans MS" w:hAnsi="Comic Sans MS"/>
          <w:sz w:val="20"/>
          <w:szCs w:val="20"/>
        </w:rPr>
        <w:t xml:space="preserve">           </w:t>
      </w:r>
      <w:r w:rsidRPr="00CD1CF1">
        <w:rPr>
          <w:rFonts w:ascii="Comic Sans MS" w:hAnsi="Comic Sans MS"/>
          <w:sz w:val="20"/>
          <w:szCs w:val="20"/>
        </w:rPr>
        <w:t xml:space="preserve">Μεγαλώνοντας αποκτώ μεγαλύτερη σιγουριά για τα πράγματα που θέλω και τα πράγματα που πιστεύω, αλλά ταυτόχρονα έχω μεγαλύτερη άνεση να αμφιβάλλω κιόλας. Νιώθω μεγαλύτερη αυτοπεποίθηση για κάποια πράγματα, αλλά ταυτόχρονα αισθάνομαι ότι η αμφιβολία είναι απαραίτητη για μένα. Ο </w:t>
      </w:r>
      <w:proofErr w:type="spellStart"/>
      <w:r w:rsidRPr="00CD1CF1">
        <w:rPr>
          <w:rFonts w:ascii="Comic Sans MS" w:hAnsi="Comic Sans MS"/>
          <w:sz w:val="20"/>
          <w:szCs w:val="20"/>
        </w:rPr>
        <w:t>Μπουκόφσκι</w:t>
      </w:r>
      <w:proofErr w:type="spellEnd"/>
      <w:r w:rsidRPr="00CD1CF1">
        <w:rPr>
          <w:rFonts w:ascii="Comic Sans MS" w:hAnsi="Comic Sans MS"/>
          <w:sz w:val="20"/>
          <w:szCs w:val="20"/>
        </w:rPr>
        <w:t xml:space="preserve"> έλεγε πως «το πρόβλημα είναι ότι οι έξυπνοι άνθρωποι έχουν αμφιβολίες, ενώ οι βλάκες είναι σίγουροι». Αμφιταλαντεύομαι μεταξύ εξυπνάδας και βλακείας, άλλοτε με κερδίζει η σιγουριά και άλλοτε η αμφιβολία.</w:t>
      </w:r>
    </w:p>
    <w:p w:rsidR="000F6D0A" w:rsidRPr="00CD1CF1" w:rsidRDefault="002866BF">
      <w:pPr>
        <w:spacing w:after="0" w:line="360" w:lineRule="auto"/>
        <w:contextualSpacing/>
        <w:jc w:val="both"/>
        <w:rPr>
          <w:rFonts w:ascii="Comic Sans MS" w:hAnsi="Comic Sans MS"/>
          <w:sz w:val="20"/>
          <w:szCs w:val="20"/>
        </w:rPr>
      </w:pPr>
      <w:r w:rsidRPr="00CD1CF1">
        <w:rPr>
          <w:rFonts w:ascii="Comic Sans MS" w:hAnsi="Comic Sans MS"/>
          <w:sz w:val="20"/>
          <w:szCs w:val="20"/>
        </w:rPr>
        <w:tab/>
        <w:t xml:space="preserve">Δεν ήμουν ποτέ φανατικός, δεν ήμουν ποτέ δογματικός, </w:t>
      </w:r>
      <w:r w:rsidRPr="00CD1CF1">
        <w:rPr>
          <w:rFonts w:ascii="Comic Sans MS" w:hAnsi="Comic Sans MS"/>
          <w:sz w:val="20"/>
          <w:szCs w:val="20"/>
          <w:u w:val="single"/>
        </w:rPr>
        <w:t>δεν μου πήγαινε</w:t>
      </w:r>
      <w:r w:rsidRPr="00CD1CF1">
        <w:rPr>
          <w:rFonts w:ascii="Comic Sans MS" w:hAnsi="Comic Sans MS"/>
          <w:sz w:val="20"/>
          <w:szCs w:val="20"/>
        </w:rPr>
        <w:t xml:space="preserve"> από χαρακτήρα και μόνο. Θεωρούσα ότι το δόγμα και ο φανατισμός είναι μόνο </w:t>
      </w:r>
      <w:r w:rsidRPr="00CD1CF1">
        <w:rPr>
          <w:rFonts w:ascii="Comic Sans MS" w:hAnsi="Comic Sans MS"/>
          <w:sz w:val="20"/>
          <w:szCs w:val="20"/>
          <w:u w:val="single"/>
        </w:rPr>
        <w:t>σκλαβιά</w:t>
      </w:r>
      <w:r w:rsidRPr="00CD1CF1">
        <w:rPr>
          <w:rFonts w:ascii="Comic Sans MS" w:hAnsi="Comic Sans MS"/>
          <w:sz w:val="20"/>
          <w:szCs w:val="20"/>
        </w:rPr>
        <w:t xml:space="preserve">, σου </w:t>
      </w:r>
      <w:r w:rsidRPr="00CD1CF1">
        <w:rPr>
          <w:rFonts w:ascii="Comic Sans MS" w:hAnsi="Comic Sans MS"/>
          <w:sz w:val="20"/>
          <w:szCs w:val="20"/>
          <w:u w:val="single"/>
        </w:rPr>
        <w:t>στερούν</w:t>
      </w:r>
      <w:r w:rsidRPr="00CD1CF1">
        <w:rPr>
          <w:rFonts w:ascii="Comic Sans MS" w:hAnsi="Comic Sans MS"/>
          <w:sz w:val="20"/>
          <w:szCs w:val="20"/>
        </w:rPr>
        <w:t xml:space="preserve"> την ελευθερία. Και ήθελα πάντα η σχέση μου με το κοινό που αγαπάει τα τραγούδια μου </w:t>
      </w:r>
      <w:r w:rsidRPr="00CD1CF1">
        <w:rPr>
          <w:rFonts w:ascii="Comic Sans MS" w:hAnsi="Comic Sans MS"/>
          <w:sz w:val="20"/>
          <w:szCs w:val="20"/>
          <w:u w:val="single"/>
        </w:rPr>
        <w:t>να χτίζεται</w:t>
      </w:r>
      <w:r w:rsidRPr="00CD1CF1">
        <w:rPr>
          <w:rFonts w:ascii="Comic Sans MS" w:hAnsi="Comic Sans MS"/>
          <w:sz w:val="20"/>
          <w:szCs w:val="20"/>
        </w:rPr>
        <w:t xml:space="preserve"> μόνο μέσα από </w:t>
      </w:r>
      <w:r w:rsidRPr="00CD1CF1">
        <w:rPr>
          <w:rFonts w:ascii="Comic Sans MS" w:hAnsi="Comic Sans MS"/>
          <w:sz w:val="20"/>
          <w:szCs w:val="20"/>
          <w:u w:val="single"/>
        </w:rPr>
        <w:t>τη δουλειά</w:t>
      </w:r>
      <w:r w:rsidRPr="00CD1CF1">
        <w:rPr>
          <w:rFonts w:ascii="Comic Sans MS" w:hAnsi="Comic Sans MS"/>
          <w:sz w:val="20"/>
          <w:szCs w:val="20"/>
        </w:rPr>
        <w:t xml:space="preserve"> μου και όχι μέσα από τις απόψεις μου ή την πολιτική μου ταυτότητα ή οτιδήποτε άλλο.</w:t>
      </w:r>
    </w:p>
    <w:p w:rsidR="000F6D0A" w:rsidRPr="00CD1CF1" w:rsidRDefault="002866BF">
      <w:pPr>
        <w:spacing w:after="0" w:line="360" w:lineRule="auto"/>
        <w:contextualSpacing/>
        <w:jc w:val="both"/>
        <w:rPr>
          <w:rFonts w:ascii="Comic Sans MS" w:hAnsi="Comic Sans MS"/>
          <w:sz w:val="20"/>
          <w:szCs w:val="20"/>
        </w:rPr>
      </w:pPr>
      <w:r w:rsidRPr="00CD1CF1">
        <w:rPr>
          <w:rFonts w:ascii="Comic Sans MS" w:hAnsi="Comic Sans MS"/>
          <w:sz w:val="20"/>
          <w:szCs w:val="20"/>
        </w:rPr>
        <w:tab/>
        <w:t>Αυτό σε πολύ κόσμο δεν αρκεί, πολύς κόσμος ψάχνει σε έναν καλλιτέχνη έναν ηγέτη, έναν ιδεολογικό καθοδηγητή. Σε αυτό έχουμε βαθιές ρίζες εδώ στη Ελλάδα. Η ειρωνεία είναι ότι μπορείς να είσαι ένας ηγέτης με συνθήματα επαναστατικά και να μιλάς συνέχεια για ελευθερία κ.λπ., αλλά από τη στιγμή που είσαι ηγέτης, έχεις αποδεχτεί αυτόν τον ρόλο, είσαι υποδουλωμένος στους οπαδούς σου. Ξέρεις ότι οποιοδήποτε βήμα βγαίνει έξω από τις ράγες, τις οποίες εσύ έχεις θέσει, αλλά έχεις συμφωνήσει με τους οπαδούς σου ότι αυτές είναι, μπορεί να σου κοστίσει το κεφάλι σου. […]</w:t>
      </w:r>
    </w:p>
    <w:p w:rsidR="000F6D0A" w:rsidRPr="00CD1CF1" w:rsidRDefault="000F6D0A">
      <w:pPr>
        <w:spacing w:after="0" w:line="360" w:lineRule="auto"/>
        <w:contextualSpacing/>
        <w:rPr>
          <w:rFonts w:ascii="Comic Sans MS" w:hAnsi="Comic Sans MS"/>
          <w:sz w:val="20"/>
          <w:szCs w:val="20"/>
        </w:rPr>
      </w:pPr>
    </w:p>
    <w:p w:rsidR="000F6D0A" w:rsidRPr="00CD1CF1" w:rsidRDefault="002866BF">
      <w:pPr>
        <w:spacing w:after="0" w:line="360" w:lineRule="auto"/>
        <w:contextualSpacing/>
        <w:jc w:val="both"/>
        <w:rPr>
          <w:rFonts w:ascii="Comic Sans MS" w:hAnsi="Comic Sans MS"/>
          <w:sz w:val="20"/>
          <w:szCs w:val="20"/>
        </w:rPr>
      </w:pPr>
      <w:r w:rsidRPr="00CD1CF1">
        <w:rPr>
          <w:rFonts w:ascii="Comic Sans MS" w:hAnsi="Comic Sans MS"/>
          <w:b/>
          <w:sz w:val="20"/>
          <w:szCs w:val="20"/>
        </w:rPr>
        <w:t>Κείμενο 3</w:t>
      </w:r>
    </w:p>
    <w:p w:rsidR="000F6D0A" w:rsidRPr="00CD1CF1" w:rsidRDefault="002866BF">
      <w:pPr>
        <w:spacing w:after="0" w:line="360" w:lineRule="auto"/>
        <w:contextualSpacing/>
        <w:jc w:val="center"/>
        <w:rPr>
          <w:rFonts w:ascii="Comic Sans MS" w:hAnsi="Comic Sans MS"/>
          <w:sz w:val="20"/>
          <w:szCs w:val="20"/>
        </w:rPr>
      </w:pPr>
      <w:r w:rsidRPr="00CD1CF1">
        <w:rPr>
          <w:rFonts w:ascii="Comic Sans MS" w:hAnsi="Comic Sans MS"/>
          <w:b/>
          <w:sz w:val="20"/>
          <w:szCs w:val="20"/>
        </w:rPr>
        <w:t>Ο ΚΑΝΟΝΑΣ</w:t>
      </w:r>
    </w:p>
    <w:p w:rsidR="000F6D0A" w:rsidRPr="00CD1CF1" w:rsidRDefault="002866BF">
      <w:pPr>
        <w:spacing w:after="0" w:line="360" w:lineRule="auto"/>
        <w:contextualSpacing/>
        <w:jc w:val="both"/>
        <w:rPr>
          <w:rFonts w:ascii="Comic Sans MS" w:hAnsi="Comic Sans MS"/>
          <w:sz w:val="20"/>
          <w:szCs w:val="20"/>
        </w:rPr>
      </w:pPr>
      <w:r w:rsidRPr="00CD1CF1">
        <w:rPr>
          <w:rFonts w:ascii="Comic Sans MS" w:hAnsi="Comic Sans MS"/>
          <w:i/>
          <w:sz w:val="20"/>
          <w:szCs w:val="20"/>
        </w:rPr>
        <w:t xml:space="preserve">Το ποίημα ανήκει στα αδημοσίευτα ποιήματα του Πάνου Κ. Θασίτη, Τα Ποιήματα, </w:t>
      </w:r>
      <w:proofErr w:type="spellStart"/>
      <w:r w:rsidRPr="00CD1CF1">
        <w:rPr>
          <w:rFonts w:ascii="Comic Sans MS" w:hAnsi="Comic Sans MS"/>
          <w:i/>
          <w:sz w:val="20"/>
          <w:szCs w:val="20"/>
        </w:rPr>
        <w:t>εκδ</w:t>
      </w:r>
      <w:proofErr w:type="spellEnd"/>
      <w:r w:rsidRPr="00CD1CF1">
        <w:rPr>
          <w:rFonts w:ascii="Comic Sans MS" w:hAnsi="Comic Sans MS"/>
          <w:i/>
          <w:sz w:val="20"/>
          <w:szCs w:val="20"/>
        </w:rPr>
        <w:t>. Νεφέλη, Αθήνα: 2011.</w:t>
      </w:r>
    </w:p>
    <w:p w:rsidR="000F6D0A" w:rsidRPr="00CD1CF1" w:rsidRDefault="000F6D0A">
      <w:pPr>
        <w:spacing w:after="0" w:line="360" w:lineRule="auto"/>
        <w:contextualSpacing/>
        <w:rPr>
          <w:rFonts w:ascii="Comic Sans MS" w:hAnsi="Comic Sans MS"/>
          <w:sz w:val="20"/>
          <w:szCs w:val="20"/>
        </w:rPr>
      </w:pP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Δουλεύει, πληρώνεται, τρώει</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κοιμάται. Κάνει παιδιά –ή τ’ αποφεύγει.</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Βρυχάται στα γήπεδα τις Κυριακές.</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Κάθε βράδυ βαρκάδα με την πολυθρόνα στα κανάλια.</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Για τα λοιπά</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βιβλιάρια ασφαλίσεως κατά παντός κινδύνου</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 xml:space="preserve">στοχαστικά. </w:t>
      </w:r>
    </w:p>
    <w:p w:rsidR="000F6D0A" w:rsidRPr="00CD1CF1" w:rsidRDefault="000F6D0A">
      <w:pPr>
        <w:spacing w:after="0" w:line="360" w:lineRule="auto"/>
        <w:contextualSpacing/>
        <w:rPr>
          <w:rFonts w:ascii="Comic Sans MS" w:hAnsi="Comic Sans MS"/>
          <w:sz w:val="20"/>
          <w:szCs w:val="20"/>
        </w:rPr>
      </w:pP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Τα ουσιώδη αυτά και τα συνηθισμένα, η ζωή του.</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Γι’ αυτά και πέφτει –αν χρειαστεί-</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Ηρωικά μαχόμενος στην ιερή κουζίνα</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στη σάλα, στον μπιντέ, στην άβατη παστάδα</w:t>
      </w:r>
      <w:r w:rsidRPr="00CD1CF1">
        <w:rPr>
          <w:rStyle w:val="a5"/>
          <w:rFonts w:ascii="Comic Sans MS" w:hAnsi="Comic Sans MS"/>
          <w:sz w:val="20"/>
          <w:szCs w:val="20"/>
        </w:rPr>
        <w:footnoteReference w:id="1"/>
      </w:r>
      <w:r w:rsidRPr="00CD1CF1">
        <w:rPr>
          <w:rFonts w:ascii="Comic Sans MS" w:hAnsi="Comic Sans MS"/>
          <w:sz w:val="20"/>
          <w:szCs w:val="20"/>
        </w:rPr>
        <w:t>.</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Απών στα ταξικά οδοφράγματα</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lastRenderedPageBreak/>
        <w:t xml:space="preserve">κωφάλαλος στων Ιδεών τη σκοτεινή βοή </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αμέτοχος στα «μεγάλα» -ποια μεγάλα;- γεγονότα.</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(Παθός – μαθός, αδιαφορεί για τα κοινά φρονίμως).</w:t>
      </w:r>
    </w:p>
    <w:p w:rsidR="000F6D0A" w:rsidRPr="00CD1CF1" w:rsidRDefault="000F6D0A">
      <w:pPr>
        <w:spacing w:after="0" w:line="360" w:lineRule="auto"/>
        <w:contextualSpacing/>
        <w:rPr>
          <w:rFonts w:ascii="Comic Sans MS" w:hAnsi="Comic Sans MS"/>
          <w:sz w:val="20"/>
          <w:szCs w:val="20"/>
        </w:rPr>
      </w:pP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 xml:space="preserve">Ο άνθρωπος αυτός δεν </w:t>
      </w:r>
      <w:proofErr w:type="spellStart"/>
      <w:r w:rsidRPr="00CD1CF1">
        <w:rPr>
          <w:rFonts w:ascii="Comic Sans MS" w:hAnsi="Comic Sans MS"/>
          <w:sz w:val="20"/>
          <w:szCs w:val="20"/>
        </w:rPr>
        <w:t>είν</w:t>
      </w:r>
      <w:proofErr w:type="spellEnd"/>
      <w:r w:rsidRPr="00CD1CF1">
        <w:rPr>
          <w:rFonts w:ascii="Comic Sans MS" w:hAnsi="Comic Sans MS"/>
          <w:sz w:val="20"/>
          <w:szCs w:val="20"/>
        </w:rPr>
        <w:t>’ εξαίρεση.</w:t>
      </w:r>
    </w:p>
    <w:p w:rsidR="000F6D0A" w:rsidRPr="00CD1CF1" w:rsidRDefault="002866BF">
      <w:pPr>
        <w:spacing w:after="0" w:line="360" w:lineRule="auto"/>
        <w:contextualSpacing/>
        <w:rPr>
          <w:rFonts w:ascii="Comic Sans MS" w:hAnsi="Comic Sans MS"/>
          <w:sz w:val="20"/>
          <w:szCs w:val="20"/>
        </w:rPr>
      </w:pPr>
      <w:proofErr w:type="spellStart"/>
      <w:r w:rsidRPr="00CD1CF1">
        <w:rPr>
          <w:rFonts w:ascii="Comic Sans MS" w:hAnsi="Comic Sans MS"/>
          <w:sz w:val="20"/>
          <w:szCs w:val="20"/>
        </w:rPr>
        <w:t>Είν</w:t>
      </w:r>
      <w:proofErr w:type="spellEnd"/>
      <w:r w:rsidRPr="00CD1CF1">
        <w:rPr>
          <w:rFonts w:ascii="Comic Sans MS" w:hAnsi="Comic Sans MS"/>
          <w:sz w:val="20"/>
          <w:szCs w:val="20"/>
        </w:rPr>
        <w:t>’ ο κανόνας. Έστω το υλικό του κανόνα.</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 xml:space="preserve">Και τώρα, μην ανησυχείτε πάλι σύντροφε </w:t>
      </w:r>
      <w:r w:rsidRPr="00CD1CF1">
        <w:rPr>
          <w:rFonts w:ascii="Comic Sans MS" w:hAnsi="Comic Sans MS"/>
          <w:sz w:val="20"/>
          <w:szCs w:val="20"/>
          <w:lang w:val="en-GB"/>
        </w:rPr>
        <w:t>Brecht</w:t>
      </w:r>
      <w:r w:rsidRPr="00CD1CF1">
        <w:rPr>
          <w:rStyle w:val="a5"/>
          <w:rFonts w:ascii="Comic Sans MS" w:hAnsi="Comic Sans MS"/>
          <w:sz w:val="20"/>
          <w:szCs w:val="20"/>
          <w:lang w:val="en-GB"/>
        </w:rPr>
        <w:footnoteReference w:id="2"/>
      </w:r>
      <w:r w:rsidRPr="00CD1CF1">
        <w:rPr>
          <w:rFonts w:ascii="Comic Sans MS" w:hAnsi="Comic Sans MS"/>
          <w:sz w:val="20"/>
          <w:szCs w:val="20"/>
        </w:rPr>
        <w:t>.</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Οι βολεμένες μάζες δεν ανησυχούν.</w:t>
      </w:r>
    </w:p>
    <w:p w:rsidR="000F6D0A" w:rsidRPr="00CD1CF1" w:rsidRDefault="002866BF">
      <w:pPr>
        <w:spacing w:after="0" w:line="360" w:lineRule="auto"/>
        <w:contextualSpacing/>
        <w:rPr>
          <w:rFonts w:ascii="Comic Sans MS" w:hAnsi="Comic Sans MS"/>
          <w:sz w:val="20"/>
          <w:szCs w:val="20"/>
        </w:rPr>
      </w:pPr>
      <w:r w:rsidRPr="00CD1CF1">
        <w:rPr>
          <w:rFonts w:ascii="Comic Sans MS" w:hAnsi="Comic Sans MS"/>
          <w:sz w:val="20"/>
          <w:szCs w:val="20"/>
        </w:rPr>
        <w:t>(Ίσως, δεν ανησύχησαν ποτέ).</w:t>
      </w:r>
    </w:p>
    <w:p w:rsidR="000F6D0A" w:rsidRPr="00CD1CF1" w:rsidRDefault="000F6D0A">
      <w:pPr>
        <w:spacing w:after="0" w:line="360" w:lineRule="auto"/>
        <w:contextualSpacing/>
        <w:rPr>
          <w:rFonts w:ascii="Comic Sans MS" w:hAnsi="Comic Sans MS"/>
          <w:sz w:val="20"/>
          <w:szCs w:val="20"/>
        </w:rPr>
      </w:pPr>
    </w:p>
    <w:p w:rsidR="000F6D0A" w:rsidRDefault="002866BF">
      <w:pPr>
        <w:pStyle w:val="a3"/>
        <w:spacing w:after="0" w:line="360" w:lineRule="auto"/>
        <w:contextualSpacing/>
        <w:jc w:val="both"/>
        <w:rPr>
          <w:rFonts w:ascii="Comic Sans MS" w:hAnsi="Comic Sans MS"/>
          <w:b/>
          <w:sz w:val="20"/>
          <w:szCs w:val="20"/>
        </w:rPr>
      </w:pPr>
      <w:r w:rsidRPr="00CD1CF1">
        <w:rPr>
          <w:rFonts w:ascii="Comic Sans MS" w:hAnsi="Comic Sans MS"/>
          <w:b/>
          <w:sz w:val="20"/>
          <w:szCs w:val="20"/>
        </w:rPr>
        <w:t>ΘΕΜΑΤΑ</w:t>
      </w:r>
    </w:p>
    <w:p w:rsidR="002866BF" w:rsidRPr="00CD1CF1" w:rsidRDefault="002866BF">
      <w:pPr>
        <w:pStyle w:val="a3"/>
        <w:spacing w:after="0" w:line="360" w:lineRule="auto"/>
        <w:contextualSpacing/>
        <w:jc w:val="both"/>
        <w:rPr>
          <w:rFonts w:ascii="Comic Sans MS" w:hAnsi="Comic Sans MS"/>
          <w:sz w:val="20"/>
          <w:szCs w:val="20"/>
        </w:rPr>
      </w:pPr>
      <w:r>
        <w:rPr>
          <w:rFonts w:ascii="Comic Sans MS" w:hAnsi="Comic Sans MS"/>
          <w:b/>
          <w:sz w:val="20"/>
          <w:szCs w:val="20"/>
        </w:rPr>
        <w:t>ΘΕΜΑ 1: Να αποδώσετε σε 70-80 λέξεις τα χαρακτηριστικά του δογματικού ανθρώπου, όπως προκύπτουν από το κείμενο 1… ( μονάδες 20)</w:t>
      </w:r>
    </w:p>
    <w:p w:rsidR="000F6D0A" w:rsidRPr="00CD1CF1" w:rsidRDefault="000F6D0A">
      <w:pPr>
        <w:pStyle w:val="a3"/>
        <w:spacing w:after="0" w:line="360" w:lineRule="auto"/>
        <w:contextualSpacing/>
        <w:jc w:val="both"/>
        <w:rPr>
          <w:rFonts w:ascii="Comic Sans MS" w:hAnsi="Comic Sans MS"/>
          <w:b/>
          <w:sz w:val="20"/>
          <w:szCs w:val="20"/>
        </w:rPr>
      </w:pPr>
    </w:p>
    <w:p w:rsidR="000F6D0A" w:rsidRPr="00CD1CF1" w:rsidRDefault="002866BF">
      <w:pPr>
        <w:pStyle w:val="a3"/>
        <w:spacing w:after="0" w:line="360" w:lineRule="auto"/>
        <w:contextualSpacing/>
        <w:jc w:val="both"/>
        <w:rPr>
          <w:rFonts w:ascii="Comic Sans MS" w:hAnsi="Comic Sans MS"/>
          <w:sz w:val="20"/>
          <w:szCs w:val="20"/>
        </w:rPr>
      </w:pPr>
      <w:r w:rsidRPr="00CD1CF1">
        <w:rPr>
          <w:rFonts w:ascii="Comic Sans MS" w:hAnsi="Comic Sans MS"/>
          <w:b/>
          <w:sz w:val="20"/>
          <w:szCs w:val="20"/>
        </w:rPr>
        <w:t xml:space="preserve">ΘΕΜΑ 2 </w:t>
      </w:r>
    </w:p>
    <w:p w:rsidR="000F6D0A" w:rsidRPr="00CD1CF1" w:rsidRDefault="002866BF">
      <w:pPr>
        <w:pStyle w:val="a3"/>
        <w:spacing w:after="0" w:line="360" w:lineRule="auto"/>
        <w:contextualSpacing/>
        <w:jc w:val="both"/>
        <w:rPr>
          <w:rFonts w:ascii="Comic Sans MS" w:hAnsi="Comic Sans MS"/>
          <w:sz w:val="20"/>
          <w:szCs w:val="20"/>
        </w:rPr>
      </w:pPr>
      <w:r w:rsidRPr="00CD1CF1">
        <w:rPr>
          <w:rFonts w:ascii="Comic Sans MS" w:hAnsi="Comic Sans MS"/>
          <w:b/>
          <w:sz w:val="20"/>
          <w:szCs w:val="20"/>
        </w:rPr>
        <w:t>Ερώτημα 1</w:t>
      </w:r>
      <w:r w:rsidRPr="00CD1CF1">
        <w:rPr>
          <w:rFonts w:ascii="Comic Sans MS" w:hAnsi="Comic Sans MS"/>
          <w:b/>
          <w:sz w:val="20"/>
          <w:szCs w:val="20"/>
          <w:vertAlign w:val="superscript"/>
        </w:rPr>
        <w:t>ο</w:t>
      </w:r>
      <w:r w:rsidRPr="00CD1CF1">
        <w:rPr>
          <w:rFonts w:ascii="Comic Sans MS" w:hAnsi="Comic Sans MS"/>
          <w:b/>
          <w:sz w:val="20"/>
          <w:szCs w:val="20"/>
        </w:rPr>
        <w:t xml:space="preserve"> (μονάδες 15)</w:t>
      </w:r>
    </w:p>
    <w:p w:rsidR="000F6D0A" w:rsidRPr="00CD1CF1" w:rsidRDefault="002866BF">
      <w:pPr>
        <w:pStyle w:val="a3"/>
        <w:spacing w:after="0" w:line="360" w:lineRule="auto"/>
        <w:contextualSpacing/>
        <w:jc w:val="both"/>
        <w:rPr>
          <w:rFonts w:ascii="Comic Sans MS" w:hAnsi="Comic Sans MS"/>
          <w:sz w:val="20"/>
          <w:szCs w:val="20"/>
        </w:rPr>
      </w:pPr>
      <w:r w:rsidRPr="00CD1CF1">
        <w:rPr>
          <w:rFonts w:ascii="Comic Sans MS" w:hAnsi="Comic Sans MS"/>
          <w:sz w:val="20"/>
          <w:szCs w:val="20"/>
        </w:rPr>
        <w:t>Να χαρακτηρίσεις τον Νίκο Πορτοκάλογλου σύμφωνα με όσα αναφέρει στη συνέντευξη στο Κείμενο 2. (50-60 λέξεις)</w:t>
      </w:r>
    </w:p>
    <w:p w:rsidR="000F6D0A" w:rsidRPr="00CD1CF1" w:rsidRDefault="002866BF">
      <w:pPr>
        <w:pStyle w:val="a3"/>
        <w:spacing w:after="0" w:line="360" w:lineRule="auto"/>
        <w:contextualSpacing/>
        <w:jc w:val="both"/>
        <w:rPr>
          <w:rFonts w:ascii="Comic Sans MS" w:hAnsi="Comic Sans MS"/>
          <w:sz w:val="20"/>
          <w:szCs w:val="20"/>
        </w:rPr>
      </w:pPr>
      <w:r w:rsidRPr="00CD1CF1">
        <w:rPr>
          <w:rFonts w:ascii="Comic Sans MS" w:hAnsi="Comic Sans MS"/>
          <w:b/>
          <w:sz w:val="20"/>
          <w:szCs w:val="20"/>
        </w:rPr>
        <w:t>Ερώτημα 2</w:t>
      </w:r>
      <w:r w:rsidRPr="00CD1CF1">
        <w:rPr>
          <w:rFonts w:ascii="Comic Sans MS" w:hAnsi="Comic Sans MS"/>
          <w:b/>
          <w:sz w:val="20"/>
          <w:szCs w:val="20"/>
          <w:vertAlign w:val="superscript"/>
        </w:rPr>
        <w:t>ο</w:t>
      </w:r>
      <w:r w:rsidRPr="00CD1CF1">
        <w:rPr>
          <w:rFonts w:ascii="Comic Sans MS" w:hAnsi="Comic Sans MS"/>
          <w:b/>
          <w:sz w:val="20"/>
          <w:szCs w:val="20"/>
        </w:rPr>
        <w:t xml:space="preserve"> (μονάδες 10)</w:t>
      </w:r>
    </w:p>
    <w:p w:rsidR="000F6D0A" w:rsidRPr="00CD1CF1" w:rsidRDefault="002866BF">
      <w:pPr>
        <w:pStyle w:val="a3"/>
        <w:spacing w:after="0" w:line="360" w:lineRule="auto"/>
        <w:contextualSpacing/>
        <w:jc w:val="both"/>
        <w:rPr>
          <w:rFonts w:ascii="Comic Sans MS" w:hAnsi="Comic Sans MS"/>
          <w:sz w:val="20"/>
          <w:szCs w:val="20"/>
        </w:rPr>
      </w:pPr>
      <w:r w:rsidRPr="00CD1CF1">
        <w:rPr>
          <w:rFonts w:ascii="Comic Sans MS" w:hAnsi="Comic Sans MS"/>
          <w:sz w:val="20"/>
          <w:szCs w:val="20"/>
        </w:rPr>
        <w:t>α. Ποια θέση του συγγραφέα στο Κείμενο 1 τεκμηριώνει το παράδειγμα που παραθέτει στο τέλος του κειμένου του; (μονάδες 4)</w:t>
      </w:r>
    </w:p>
    <w:p w:rsidR="000F6D0A" w:rsidRPr="00CD1CF1" w:rsidRDefault="002866BF">
      <w:pPr>
        <w:pStyle w:val="a3"/>
        <w:spacing w:after="0" w:line="360" w:lineRule="auto"/>
        <w:contextualSpacing/>
        <w:jc w:val="both"/>
        <w:rPr>
          <w:rFonts w:ascii="Comic Sans MS" w:hAnsi="Comic Sans MS"/>
          <w:sz w:val="20"/>
          <w:szCs w:val="20"/>
        </w:rPr>
      </w:pPr>
      <w:r w:rsidRPr="00CD1CF1">
        <w:rPr>
          <w:rFonts w:ascii="Comic Sans MS" w:hAnsi="Comic Sans MS"/>
          <w:sz w:val="20"/>
          <w:szCs w:val="20"/>
        </w:rPr>
        <w:t xml:space="preserve">β. </w:t>
      </w:r>
      <w:r w:rsidRPr="00CD1CF1">
        <w:rPr>
          <w:rFonts w:ascii="Comic Sans MS" w:hAnsi="Comic Sans MS" w:cstheme="minorHAnsi"/>
          <w:sz w:val="20"/>
          <w:szCs w:val="20"/>
        </w:rPr>
        <w:t>Να δικαιολογήσεις το επικοινωνιακό αποτέλεσμα των σημείων στίξης (εισαγωγικά στην πρώτη περίπτωση, παρένθεση στη δεύτερη και εισαγωγικά στην τρίτη) που βρίσκονται στην 2</w:t>
      </w:r>
      <w:r w:rsidRPr="00CD1CF1">
        <w:rPr>
          <w:rFonts w:ascii="Comic Sans MS" w:hAnsi="Comic Sans MS" w:cstheme="minorHAnsi"/>
          <w:sz w:val="20"/>
          <w:szCs w:val="20"/>
          <w:vertAlign w:val="superscript"/>
        </w:rPr>
        <w:t>η</w:t>
      </w:r>
      <w:r w:rsidRPr="00CD1CF1">
        <w:rPr>
          <w:rFonts w:ascii="Comic Sans MS" w:hAnsi="Comic Sans MS" w:cstheme="minorHAnsi"/>
          <w:sz w:val="20"/>
          <w:szCs w:val="20"/>
        </w:rPr>
        <w:t xml:space="preserve"> παράγραφο του Κειμένου 1: </w:t>
      </w:r>
      <w:proofErr w:type="spellStart"/>
      <w:r w:rsidRPr="00CD1CF1">
        <w:rPr>
          <w:rFonts w:ascii="Comic Sans MS" w:hAnsi="Comic Sans MS" w:cstheme="minorHAnsi"/>
          <w:sz w:val="20"/>
          <w:szCs w:val="20"/>
          <w:lang w:val="en-GB"/>
        </w:rPr>
        <w:t>i</w:t>
      </w:r>
      <w:proofErr w:type="spellEnd"/>
      <w:r w:rsidRPr="00CD1CF1">
        <w:rPr>
          <w:rFonts w:ascii="Comic Sans MS" w:hAnsi="Comic Sans MS" w:cstheme="minorHAnsi"/>
          <w:sz w:val="20"/>
          <w:szCs w:val="20"/>
        </w:rPr>
        <w:t xml:space="preserve">) είναι «βέβαιοι» για όλα, </w:t>
      </w:r>
      <w:r w:rsidRPr="00CD1CF1">
        <w:rPr>
          <w:rFonts w:ascii="Comic Sans MS" w:hAnsi="Comic Sans MS" w:cstheme="minorHAnsi"/>
          <w:sz w:val="20"/>
          <w:szCs w:val="20"/>
          <w:lang w:val="en-GB"/>
        </w:rPr>
        <w:t>ii</w:t>
      </w:r>
      <w:r w:rsidRPr="00CD1CF1">
        <w:rPr>
          <w:rFonts w:ascii="Comic Sans MS" w:hAnsi="Comic Sans MS" w:cstheme="minorHAnsi"/>
          <w:sz w:val="20"/>
          <w:szCs w:val="20"/>
        </w:rPr>
        <w:t xml:space="preserve">) (είτε επιστημονικό θέμα είτε πρόβλημα ηθικό), </w:t>
      </w:r>
      <w:r w:rsidRPr="00CD1CF1">
        <w:rPr>
          <w:rFonts w:ascii="Comic Sans MS" w:hAnsi="Comic Sans MS" w:cstheme="minorHAnsi"/>
          <w:sz w:val="20"/>
          <w:szCs w:val="20"/>
          <w:lang w:val="en-GB"/>
        </w:rPr>
        <w:t>iii</w:t>
      </w:r>
      <w:r w:rsidRPr="00CD1CF1">
        <w:rPr>
          <w:rFonts w:ascii="Comic Sans MS" w:hAnsi="Comic Sans MS" w:cstheme="minorHAnsi"/>
          <w:sz w:val="20"/>
          <w:szCs w:val="20"/>
        </w:rPr>
        <w:t>) «Αυτή είναι η ορθή λύση! Άλλη δεν υπάρχει» (μονάδες 6)</w:t>
      </w:r>
    </w:p>
    <w:p w:rsidR="000F6D0A" w:rsidRPr="00CD1CF1" w:rsidRDefault="002866BF">
      <w:pPr>
        <w:pStyle w:val="a3"/>
        <w:spacing w:after="0" w:line="360" w:lineRule="auto"/>
        <w:contextualSpacing/>
        <w:jc w:val="both"/>
        <w:rPr>
          <w:rFonts w:ascii="Comic Sans MS" w:hAnsi="Comic Sans MS"/>
          <w:sz w:val="20"/>
          <w:szCs w:val="20"/>
        </w:rPr>
      </w:pPr>
      <w:r w:rsidRPr="00CD1CF1">
        <w:rPr>
          <w:rFonts w:ascii="Comic Sans MS" w:hAnsi="Comic Sans MS"/>
          <w:b/>
          <w:sz w:val="20"/>
          <w:szCs w:val="20"/>
        </w:rPr>
        <w:t>Ερώτημα 3</w:t>
      </w:r>
      <w:r w:rsidRPr="00CD1CF1">
        <w:rPr>
          <w:rFonts w:ascii="Comic Sans MS" w:hAnsi="Comic Sans MS"/>
          <w:b/>
          <w:sz w:val="20"/>
          <w:szCs w:val="20"/>
          <w:vertAlign w:val="superscript"/>
        </w:rPr>
        <w:t>ο</w:t>
      </w:r>
      <w:r w:rsidRPr="00CD1CF1">
        <w:rPr>
          <w:rFonts w:ascii="Comic Sans MS" w:hAnsi="Comic Sans MS"/>
          <w:b/>
          <w:sz w:val="20"/>
          <w:szCs w:val="20"/>
        </w:rPr>
        <w:t xml:space="preserve"> (μονάδες 10)</w:t>
      </w:r>
    </w:p>
    <w:p w:rsidR="000F6D0A" w:rsidRPr="00CD1CF1" w:rsidRDefault="002866BF">
      <w:pPr>
        <w:pStyle w:val="a3"/>
        <w:spacing w:after="0" w:line="360" w:lineRule="auto"/>
        <w:contextualSpacing/>
        <w:jc w:val="both"/>
        <w:rPr>
          <w:rFonts w:ascii="Comic Sans MS" w:hAnsi="Comic Sans MS"/>
          <w:sz w:val="20"/>
          <w:szCs w:val="20"/>
        </w:rPr>
      </w:pPr>
      <w:r w:rsidRPr="00CD1CF1">
        <w:rPr>
          <w:rFonts w:ascii="Comic Sans MS" w:hAnsi="Comic Sans MS"/>
          <w:sz w:val="20"/>
          <w:szCs w:val="20"/>
        </w:rPr>
        <w:t>Να μεταγράψεις τη 2</w:t>
      </w:r>
      <w:r w:rsidRPr="00CD1CF1">
        <w:rPr>
          <w:rFonts w:ascii="Comic Sans MS" w:hAnsi="Comic Sans MS"/>
          <w:sz w:val="20"/>
          <w:szCs w:val="20"/>
          <w:vertAlign w:val="superscript"/>
        </w:rPr>
        <w:t>η</w:t>
      </w:r>
      <w:r w:rsidRPr="00CD1CF1">
        <w:rPr>
          <w:rFonts w:ascii="Comic Sans MS" w:hAnsi="Comic Sans MS"/>
          <w:sz w:val="20"/>
          <w:szCs w:val="20"/>
        </w:rPr>
        <w:t xml:space="preserve"> παράγραφο του Κειμένου 2 αντικαθιστώντας τις υπογραμμισμένες λέξεις ή φράσεις με άλλες λέξεις ή φράσεις συνώνυμες, ώστε το ύφος του λόγου να γίνει πιο σοβαρό.</w:t>
      </w:r>
    </w:p>
    <w:p w:rsidR="000F6D0A" w:rsidRPr="00CD1CF1" w:rsidRDefault="002866BF">
      <w:pPr>
        <w:pStyle w:val="a3"/>
        <w:spacing w:after="0" w:line="360" w:lineRule="auto"/>
        <w:contextualSpacing/>
        <w:jc w:val="both"/>
        <w:rPr>
          <w:rFonts w:ascii="Comic Sans MS" w:hAnsi="Comic Sans MS"/>
          <w:sz w:val="20"/>
          <w:szCs w:val="20"/>
        </w:rPr>
      </w:pPr>
      <w:r w:rsidRPr="00CD1CF1">
        <w:rPr>
          <w:rFonts w:ascii="Comic Sans MS" w:hAnsi="Comic Sans MS"/>
          <w:b/>
          <w:sz w:val="20"/>
          <w:szCs w:val="20"/>
        </w:rPr>
        <w:t>ΘΕΜΑ 3 (μονάδες 15)</w:t>
      </w:r>
    </w:p>
    <w:p w:rsidR="000F6D0A" w:rsidRPr="00CD1CF1" w:rsidRDefault="002866BF">
      <w:pPr>
        <w:pStyle w:val="a3"/>
        <w:spacing w:after="0" w:line="360" w:lineRule="auto"/>
        <w:contextualSpacing/>
        <w:jc w:val="both"/>
        <w:rPr>
          <w:rFonts w:ascii="Comic Sans MS" w:hAnsi="Comic Sans MS"/>
          <w:sz w:val="20"/>
          <w:szCs w:val="20"/>
        </w:rPr>
      </w:pPr>
      <w:r w:rsidRPr="00CD1CF1">
        <w:rPr>
          <w:rFonts w:ascii="Comic Sans MS" w:hAnsi="Comic Sans MS"/>
          <w:sz w:val="20"/>
          <w:szCs w:val="20"/>
        </w:rPr>
        <w:t>Να ερμηνεύσεις τη συμπεριφορά του ανθρώπου που συνιστά τον Κανόνα, σύμφωνα με το Κείμενο 3, αξιοποιώντας τρία εκφραστικά μέσα με τα οποία αυτή αποδίδεται. Ποια είναι, κατά τη γνώμη σου, η επικαιρότητα του ποιήματος; (150-200 λέξεις)</w:t>
      </w:r>
    </w:p>
    <w:p w:rsidR="000F6D0A" w:rsidRDefault="000F6D0A">
      <w:pPr>
        <w:spacing w:after="0" w:line="360" w:lineRule="auto"/>
        <w:contextualSpacing/>
        <w:rPr>
          <w:rFonts w:ascii="Comic Sans MS" w:hAnsi="Comic Sans MS"/>
          <w:b/>
          <w:sz w:val="20"/>
          <w:szCs w:val="20"/>
        </w:rPr>
      </w:pPr>
    </w:p>
    <w:p w:rsidR="002866BF" w:rsidRDefault="002866BF">
      <w:pPr>
        <w:spacing w:after="0" w:line="360" w:lineRule="auto"/>
        <w:contextualSpacing/>
        <w:rPr>
          <w:rFonts w:ascii="Comic Sans MS" w:hAnsi="Comic Sans MS"/>
          <w:b/>
          <w:sz w:val="20"/>
          <w:szCs w:val="20"/>
        </w:rPr>
      </w:pPr>
    </w:p>
    <w:p w:rsidR="002866BF" w:rsidRDefault="002866BF">
      <w:pPr>
        <w:spacing w:after="0" w:line="360" w:lineRule="auto"/>
        <w:contextualSpacing/>
        <w:rPr>
          <w:rFonts w:ascii="Comic Sans MS" w:hAnsi="Comic Sans MS"/>
          <w:b/>
          <w:sz w:val="20"/>
          <w:szCs w:val="20"/>
        </w:rPr>
      </w:pPr>
    </w:p>
    <w:p w:rsidR="002866BF" w:rsidRDefault="002866BF" w:rsidP="002866BF">
      <w:pPr>
        <w:spacing w:after="0" w:line="360" w:lineRule="auto"/>
        <w:contextualSpacing/>
        <w:jc w:val="both"/>
        <w:rPr>
          <w:rFonts w:ascii="Comic Sans MS" w:hAnsi="Comic Sans MS"/>
          <w:b/>
          <w:sz w:val="20"/>
          <w:szCs w:val="20"/>
        </w:rPr>
      </w:pPr>
      <w:r>
        <w:rPr>
          <w:rFonts w:ascii="Comic Sans MS" w:hAnsi="Comic Sans MS"/>
          <w:b/>
          <w:sz w:val="20"/>
          <w:szCs w:val="20"/>
        </w:rPr>
        <w:lastRenderedPageBreak/>
        <w:t>ΘΕΜΑ 4 ( μονάδες 30)</w:t>
      </w:r>
    </w:p>
    <w:p w:rsidR="002866BF" w:rsidRDefault="002866BF" w:rsidP="002866BF">
      <w:pPr>
        <w:spacing w:after="0" w:line="360" w:lineRule="auto"/>
        <w:contextualSpacing/>
        <w:jc w:val="both"/>
        <w:rPr>
          <w:rFonts w:ascii="Comic Sans MS" w:hAnsi="Comic Sans MS"/>
          <w:b/>
          <w:sz w:val="20"/>
          <w:szCs w:val="20"/>
        </w:rPr>
      </w:pPr>
      <w:r>
        <w:rPr>
          <w:rFonts w:ascii="Comic Sans MS" w:hAnsi="Comic Sans MS"/>
          <w:b/>
          <w:sz w:val="20"/>
          <w:szCs w:val="20"/>
        </w:rPr>
        <w:t>Ποια είναι κατά τη γνώμη σας η αξία της αμφιβολίας για την εξέλιξη των ατόμων και των κοινωνιών; Πιστεύετε ότι το εκπαιδευτικό σύστημα προωθεί τη γόνιμη αμφιβολία; Να απαντήσετε, συντάσσοντας ένα άρθρο με αφορμή τα δύο κείμενα που σας δόθηκαν, αξιοποιώντας στοιχεία του περιεχομένου τους ( 350-400 λέξεις)…</w:t>
      </w:r>
    </w:p>
    <w:p w:rsidR="002866BF" w:rsidRDefault="002866BF" w:rsidP="002866BF">
      <w:pPr>
        <w:spacing w:after="0" w:line="360" w:lineRule="auto"/>
        <w:contextualSpacing/>
        <w:jc w:val="both"/>
        <w:rPr>
          <w:rFonts w:ascii="Comic Sans MS" w:hAnsi="Comic Sans MS"/>
          <w:b/>
          <w:sz w:val="20"/>
          <w:szCs w:val="20"/>
        </w:rPr>
      </w:pPr>
    </w:p>
    <w:p w:rsidR="002866BF" w:rsidRDefault="002866BF" w:rsidP="002866BF">
      <w:pPr>
        <w:spacing w:after="0" w:line="360" w:lineRule="auto"/>
        <w:contextualSpacing/>
        <w:jc w:val="both"/>
        <w:rPr>
          <w:rFonts w:ascii="Comic Sans MS" w:hAnsi="Comic Sans MS"/>
          <w:b/>
          <w:sz w:val="20"/>
          <w:szCs w:val="20"/>
        </w:rPr>
      </w:pPr>
      <w:r>
        <w:rPr>
          <w:rFonts w:ascii="Comic Sans MS" w:hAnsi="Comic Sans MS"/>
          <w:b/>
          <w:sz w:val="20"/>
          <w:szCs w:val="20"/>
        </w:rPr>
        <w:t>ΠΡΟΣΘΕΤΑ ΕΡΩΤΗΜΑΤΑ</w:t>
      </w:r>
    </w:p>
    <w:p w:rsidR="002866BF" w:rsidRDefault="002866BF" w:rsidP="002866BF">
      <w:pPr>
        <w:pStyle w:val="af1"/>
        <w:numPr>
          <w:ilvl w:val="0"/>
          <w:numId w:val="3"/>
        </w:numPr>
        <w:spacing w:after="0" w:line="360" w:lineRule="auto"/>
        <w:jc w:val="both"/>
        <w:rPr>
          <w:rFonts w:ascii="Comic Sans MS" w:hAnsi="Comic Sans MS"/>
          <w:sz w:val="20"/>
          <w:szCs w:val="20"/>
        </w:rPr>
      </w:pPr>
      <w:r>
        <w:rPr>
          <w:rFonts w:ascii="Comic Sans MS" w:hAnsi="Comic Sans MS"/>
          <w:sz w:val="20"/>
          <w:szCs w:val="20"/>
        </w:rPr>
        <w:t xml:space="preserve">Εντοπίστε τέσσερα στοιχεία </w:t>
      </w:r>
      <w:proofErr w:type="spellStart"/>
      <w:r>
        <w:rPr>
          <w:rFonts w:ascii="Comic Sans MS" w:hAnsi="Comic Sans MS"/>
          <w:sz w:val="20"/>
          <w:szCs w:val="20"/>
        </w:rPr>
        <w:t>προφορικότητας</w:t>
      </w:r>
      <w:proofErr w:type="spellEnd"/>
      <w:r>
        <w:rPr>
          <w:rFonts w:ascii="Comic Sans MS" w:hAnsi="Comic Sans MS"/>
          <w:sz w:val="20"/>
          <w:szCs w:val="20"/>
        </w:rPr>
        <w:t xml:space="preserve"> στις δύο πρώτες παραγράφους του κειμένου 1…</w:t>
      </w:r>
    </w:p>
    <w:p w:rsidR="006816CA" w:rsidRDefault="006816CA" w:rsidP="006816CA">
      <w:pPr>
        <w:pStyle w:val="af1"/>
        <w:spacing w:after="0" w:line="360" w:lineRule="auto"/>
        <w:jc w:val="both"/>
        <w:rPr>
          <w:rFonts w:ascii="Comic Sans MS" w:hAnsi="Comic Sans MS"/>
          <w:sz w:val="20"/>
          <w:szCs w:val="20"/>
        </w:rPr>
      </w:pPr>
    </w:p>
    <w:p w:rsidR="002866BF" w:rsidRDefault="002866BF" w:rsidP="002866BF">
      <w:pPr>
        <w:pStyle w:val="af1"/>
        <w:numPr>
          <w:ilvl w:val="0"/>
          <w:numId w:val="3"/>
        </w:numPr>
        <w:spacing w:after="0" w:line="360" w:lineRule="auto"/>
        <w:jc w:val="both"/>
        <w:rPr>
          <w:rFonts w:ascii="Comic Sans MS" w:hAnsi="Comic Sans MS"/>
          <w:sz w:val="20"/>
          <w:szCs w:val="20"/>
        </w:rPr>
      </w:pPr>
      <w:r>
        <w:rPr>
          <w:rFonts w:ascii="Comic Sans MS" w:hAnsi="Comic Sans MS"/>
          <w:sz w:val="20"/>
          <w:szCs w:val="20"/>
        </w:rPr>
        <w:t xml:space="preserve">Ποιο </w:t>
      </w:r>
      <w:proofErr w:type="spellStart"/>
      <w:r>
        <w:rPr>
          <w:rFonts w:ascii="Comic Sans MS" w:hAnsi="Comic Sans MS"/>
          <w:sz w:val="20"/>
          <w:szCs w:val="20"/>
        </w:rPr>
        <w:t>κειμενικό</w:t>
      </w:r>
      <w:proofErr w:type="spellEnd"/>
      <w:r>
        <w:rPr>
          <w:rFonts w:ascii="Comic Sans MS" w:hAnsi="Comic Sans MS"/>
          <w:sz w:val="20"/>
          <w:szCs w:val="20"/>
        </w:rPr>
        <w:t xml:space="preserve"> σχήμα επικρατεί στη 2</w:t>
      </w:r>
      <w:r w:rsidRPr="002866BF">
        <w:rPr>
          <w:rFonts w:ascii="Comic Sans MS" w:hAnsi="Comic Sans MS"/>
          <w:sz w:val="20"/>
          <w:szCs w:val="20"/>
          <w:vertAlign w:val="superscript"/>
        </w:rPr>
        <w:t>η</w:t>
      </w:r>
      <w:r>
        <w:rPr>
          <w:rFonts w:ascii="Comic Sans MS" w:hAnsi="Comic Sans MS"/>
          <w:sz w:val="20"/>
          <w:szCs w:val="20"/>
        </w:rPr>
        <w:t xml:space="preserve"> παράγραφο του κειμένου 1; Αιτιολογήστε την επιλογή σας με αναφορές σε στοιχεία οργάνωσης και γλώσσας…</w:t>
      </w:r>
    </w:p>
    <w:p w:rsidR="006816CA" w:rsidRPr="006816CA" w:rsidRDefault="006816CA" w:rsidP="006816CA">
      <w:pPr>
        <w:spacing w:after="0" w:line="360" w:lineRule="auto"/>
        <w:jc w:val="both"/>
        <w:rPr>
          <w:rFonts w:ascii="Comic Sans MS" w:hAnsi="Comic Sans MS"/>
          <w:sz w:val="20"/>
          <w:szCs w:val="20"/>
        </w:rPr>
      </w:pPr>
    </w:p>
    <w:p w:rsidR="002866BF" w:rsidRDefault="002866BF" w:rsidP="002866BF">
      <w:pPr>
        <w:pStyle w:val="af1"/>
        <w:numPr>
          <w:ilvl w:val="0"/>
          <w:numId w:val="3"/>
        </w:numPr>
        <w:spacing w:after="0" w:line="360" w:lineRule="auto"/>
        <w:jc w:val="both"/>
        <w:rPr>
          <w:rFonts w:ascii="Comic Sans MS" w:hAnsi="Comic Sans MS"/>
          <w:sz w:val="20"/>
          <w:szCs w:val="20"/>
        </w:rPr>
      </w:pPr>
      <w:r>
        <w:rPr>
          <w:rFonts w:ascii="Comic Sans MS" w:hAnsi="Comic Sans MS"/>
          <w:sz w:val="20"/>
          <w:szCs w:val="20"/>
        </w:rPr>
        <w:t>Η 2</w:t>
      </w:r>
      <w:r w:rsidRPr="002866BF">
        <w:rPr>
          <w:rFonts w:ascii="Comic Sans MS" w:hAnsi="Comic Sans MS"/>
          <w:sz w:val="20"/>
          <w:szCs w:val="20"/>
          <w:vertAlign w:val="superscript"/>
        </w:rPr>
        <w:t>η</w:t>
      </w:r>
      <w:r>
        <w:rPr>
          <w:rFonts w:ascii="Comic Sans MS" w:hAnsi="Comic Sans MS"/>
          <w:sz w:val="20"/>
          <w:szCs w:val="20"/>
        </w:rPr>
        <w:t xml:space="preserve"> παράγραφος του κειμένου 1 διακρίνεται από άμεσο &amp; ζωντανό ύφος. Ωστόσο , υπάρχουν και γλωσσικά στοιχεία που διαμορφώνουν ύφος επίσημο &amp; σοβαρό. Επιβεβαιώστε αυτήν την παραδοχή, επικαλούμενοι πέντε γλωσσικές επιλογές που να συμβάλλουν στη διαμόρφωση άμεσου &amp; ζωντανού ύφους και μία που να προσδίδει επισημότητα. Αιτιολογήστε αυτήν τη συνύπαρξη, λαμβάνοντας υπόψη την πρόθεση του συντάκτη…</w:t>
      </w:r>
    </w:p>
    <w:p w:rsidR="006816CA" w:rsidRPr="006816CA" w:rsidRDefault="006816CA" w:rsidP="006816CA">
      <w:pPr>
        <w:spacing w:after="0" w:line="360" w:lineRule="auto"/>
        <w:jc w:val="both"/>
        <w:rPr>
          <w:rFonts w:ascii="Comic Sans MS" w:hAnsi="Comic Sans MS"/>
          <w:sz w:val="20"/>
          <w:szCs w:val="20"/>
        </w:rPr>
      </w:pPr>
    </w:p>
    <w:p w:rsidR="006816CA" w:rsidRDefault="006816CA" w:rsidP="002866BF">
      <w:pPr>
        <w:pStyle w:val="af1"/>
        <w:numPr>
          <w:ilvl w:val="0"/>
          <w:numId w:val="3"/>
        </w:numPr>
        <w:spacing w:after="0" w:line="360" w:lineRule="auto"/>
        <w:jc w:val="both"/>
        <w:rPr>
          <w:rFonts w:ascii="Comic Sans MS" w:hAnsi="Comic Sans MS"/>
          <w:sz w:val="20"/>
          <w:szCs w:val="20"/>
        </w:rPr>
      </w:pPr>
      <w:r>
        <w:rPr>
          <w:rFonts w:ascii="Comic Sans MS" w:hAnsi="Comic Sans MS"/>
          <w:sz w:val="20"/>
          <w:szCs w:val="20"/>
        </w:rPr>
        <w:t>Εξηγήστε την εναλλαγή των βασικών ρηματικών χρόνων που χρησιμοποιεί ο συνεντευξιαζόμενος του κειμένου 2, για να εκφράσει τις προσωπικές του θέσεις στις δύο πρώτες παραγράφους του κειμένου 2.πως συμβάλλουν στη μετάδοση του μηνύματος του;</w:t>
      </w:r>
    </w:p>
    <w:p w:rsidR="006816CA" w:rsidRPr="006816CA" w:rsidRDefault="006816CA" w:rsidP="006816CA">
      <w:pPr>
        <w:spacing w:after="0" w:line="360" w:lineRule="auto"/>
        <w:jc w:val="both"/>
        <w:rPr>
          <w:rFonts w:ascii="Comic Sans MS" w:hAnsi="Comic Sans MS"/>
          <w:sz w:val="20"/>
          <w:szCs w:val="20"/>
        </w:rPr>
      </w:pPr>
    </w:p>
    <w:p w:rsidR="006816CA" w:rsidRPr="002866BF" w:rsidRDefault="006816CA" w:rsidP="002866BF">
      <w:pPr>
        <w:pStyle w:val="af1"/>
        <w:numPr>
          <w:ilvl w:val="0"/>
          <w:numId w:val="3"/>
        </w:numPr>
        <w:spacing w:after="0" w:line="360" w:lineRule="auto"/>
        <w:jc w:val="both"/>
        <w:rPr>
          <w:rFonts w:ascii="Comic Sans MS" w:hAnsi="Comic Sans MS"/>
          <w:sz w:val="20"/>
          <w:szCs w:val="20"/>
        </w:rPr>
      </w:pPr>
      <w:r>
        <w:rPr>
          <w:rFonts w:ascii="Comic Sans MS" w:hAnsi="Comic Sans MS"/>
          <w:sz w:val="20"/>
          <w:szCs w:val="20"/>
        </w:rPr>
        <w:t>« Ξέρεις ότι … το κεφάλι σου» : ξαναγράψτε το απόσπασμα του κειμένου 2, χρησιμοποιώντας την αναφορική λειτουργία της γλώσσας. Ποια από τις δύο εκδοχές πιστεύετε ότι ταιριάζει περισσότερο στη συγκεκριμένη επικοινωνιακή περίσταση και στην ιδιότητα του συνεντευξιαζόμενου;</w:t>
      </w:r>
    </w:p>
    <w:sectPr w:rsidR="006816CA" w:rsidRPr="002866BF" w:rsidSect="00CD1CF1">
      <w:footerReference w:type="default" r:id="rId8"/>
      <w:pgSz w:w="11906" w:h="16838"/>
      <w:pgMar w:top="720" w:right="720" w:bottom="720" w:left="720" w:header="0" w:footer="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234" w:rsidRDefault="00E06234" w:rsidP="000F6D0A">
      <w:pPr>
        <w:spacing w:after="0" w:line="240" w:lineRule="auto"/>
      </w:pPr>
      <w:r>
        <w:separator/>
      </w:r>
    </w:p>
  </w:endnote>
  <w:endnote w:type="continuationSeparator" w:id="0">
    <w:p w:rsidR="00E06234" w:rsidRDefault="00E06234" w:rsidP="000F6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122344"/>
      <w:docPartObj>
        <w:docPartGallery w:val="Page Numbers (Bottom of Page)"/>
        <w:docPartUnique/>
      </w:docPartObj>
    </w:sdtPr>
    <w:sdtContent>
      <w:p w:rsidR="002866BF" w:rsidRDefault="002866BF">
        <w:pPr>
          <w:pStyle w:val="af0"/>
          <w:jc w:val="center"/>
        </w:pPr>
        <w:r>
          <w:t>[</w:t>
        </w:r>
        <w:fldSimple w:instr=" PAGE   \* MERGEFORMAT ">
          <w:r w:rsidR="006816CA">
            <w:rPr>
              <w:noProof/>
            </w:rPr>
            <w:t>4</w:t>
          </w:r>
        </w:fldSimple>
        <w:r>
          <w:t>]</w:t>
        </w:r>
      </w:p>
    </w:sdtContent>
  </w:sdt>
  <w:p w:rsidR="002866BF" w:rsidRDefault="002866B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234" w:rsidRDefault="00E06234">
      <w:pPr>
        <w:rPr>
          <w:sz w:val="12"/>
        </w:rPr>
      </w:pPr>
      <w:r>
        <w:separator/>
      </w:r>
    </w:p>
  </w:footnote>
  <w:footnote w:type="continuationSeparator" w:id="0">
    <w:p w:rsidR="00E06234" w:rsidRDefault="00E06234">
      <w:pPr>
        <w:rPr>
          <w:sz w:val="12"/>
        </w:rPr>
      </w:pPr>
      <w:r>
        <w:continuationSeparator/>
      </w:r>
    </w:p>
  </w:footnote>
  <w:footnote w:id="1">
    <w:p w:rsidR="002866BF" w:rsidRDefault="002866BF">
      <w:pPr>
        <w:pStyle w:val="FootnoteText"/>
        <w:spacing w:line="360" w:lineRule="auto"/>
        <w:contextualSpacing/>
        <w:jc w:val="both"/>
      </w:pPr>
      <w:r>
        <w:rPr>
          <w:rStyle w:val="a7"/>
        </w:rPr>
        <w:footnoteRef/>
      </w:r>
      <w:r>
        <w:t xml:space="preserve"> Το νυφικό δωμάτιο (από τους ελληνιστικούς χρόνους έχει επικρατήσει αυτή η σημασία)</w:t>
      </w:r>
    </w:p>
  </w:footnote>
  <w:footnote w:id="2">
    <w:p w:rsidR="002866BF" w:rsidRDefault="002866BF">
      <w:pPr>
        <w:pStyle w:val="FootnoteText"/>
        <w:spacing w:line="360" w:lineRule="auto"/>
        <w:contextualSpacing/>
        <w:jc w:val="both"/>
      </w:pPr>
      <w:r>
        <w:rPr>
          <w:rStyle w:val="a7"/>
        </w:rPr>
        <w:footnoteRef/>
      </w:r>
      <w:r>
        <w:rPr>
          <w:rFonts w:cstheme="minorHAnsi"/>
          <w:shd w:val="clear" w:color="auto" w:fill="FFFFFF"/>
        </w:rPr>
        <w:t xml:space="preserve"> </w:t>
      </w:r>
      <w:r>
        <w:rPr>
          <w:rFonts w:cstheme="minorHAnsi"/>
          <w:shd w:val="clear" w:color="auto" w:fill="FFFFFF"/>
        </w:rPr>
        <w:t xml:space="preserve">Ο </w:t>
      </w:r>
      <w:proofErr w:type="spellStart"/>
      <w:r>
        <w:rPr>
          <w:rFonts w:cstheme="minorHAnsi"/>
          <w:bCs/>
          <w:shd w:val="clear" w:color="auto" w:fill="FFFFFF"/>
        </w:rPr>
        <w:t>Μπέρτολτ</w:t>
      </w:r>
      <w:proofErr w:type="spellEnd"/>
      <w:r>
        <w:rPr>
          <w:rFonts w:cstheme="minorHAnsi"/>
          <w:bCs/>
          <w:shd w:val="clear" w:color="auto" w:fill="FFFFFF"/>
        </w:rPr>
        <w:t xml:space="preserve"> Μπρεχτ</w:t>
      </w:r>
      <w:r>
        <w:rPr>
          <w:rFonts w:cstheme="minorHAnsi"/>
          <w:shd w:val="clear" w:color="auto" w:fill="FFFFFF"/>
        </w:rPr>
        <w:t xml:space="preserve"> ήταν </w:t>
      </w:r>
      <w:hyperlink r:id="rId1" w:tgtFrame="Γερμανία">
        <w:r>
          <w:rPr>
            <w:rFonts w:cstheme="minorHAnsi"/>
            <w:shd w:val="clear" w:color="auto" w:fill="FFFFFF"/>
          </w:rPr>
          <w:t>Γερμανός</w:t>
        </w:r>
      </w:hyperlink>
      <w:r>
        <w:t xml:space="preserve"> </w:t>
      </w:r>
      <w:hyperlink r:id="rId2" w:tgtFrame="Δράμα (λογοτεχνία)">
        <w:r>
          <w:rPr>
            <w:rFonts w:cstheme="minorHAnsi"/>
            <w:shd w:val="clear" w:color="auto" w:fill="FFFFFF"/>
          </w:rPr>
          <w:t>δραματουργός</w:t>
        </w:r>
      </w:hyperlink>
      <w:r>
        <w:rPr>
          <w:rFonts w:cstheme="minorHAnsi"/>
          <w:shd w:val="clear" w:color="auto" w:fill="FFFFFF"/>
        </w:rPr>
        <w:t xml:space="preserve">, </w:t>
      </w:r>
      <w:hyperlink r:id="rId3" w:tgtFrame="Σκηνοθέτης">
        <w:r>
          <w:rPr>
            <w:rFonts w:cstheme="minorHAnsi"/>
            <w:shd w:val="clear" w:color="auto" w:fill="FFFFFF"/>
          </w:rPr>
          <w:t>σκηνοθέτης</w:t>
        </w:r>
      </w:hyperlink>
      <w:r>
        <w:rPr>
          <w:rFonts w:cstheme="minorHAnsi"/>
          <w:shd w:val="clear" w:color="auto" w:fill="FFFFFF"/>
        </w:rPr>
        <w:t xml:space="preserve"> και </w:t>
      </w:r>
      <w:hyperlink r:id="rId4" w:tgtFrame="Ποιητής">
        <w:r>
          <w:rPr>
            <w:rFonts w:cstheme="minorHAnsi"/>
            <w:shd w:val="clear" w:color="auto" w:fill="FFFFFF"/>
          </w:rPr>
          <w:t>ποιητής</w:t>
        </w:r>
      </w:hyperlink>
      <w:r>
        <w:rPr>
          <w:rFonts w:cstheme="minorHAnsi"/>
          <w:shd w:val="clear" w:color="auto" w:fill="FFFFFF"/>
        </w:rPr>
        <w:t xml:space="preserve"> του 20ού αιώνα. Θεωρείται ο πατέρας του «επικού θεάτρου». Με την άνοδο του Ναζιστικού καθεστώτος στη Γερμανία αυτοεξορίστηκε ως το 1948.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A93"/>
    <w:multiLevelType w:val="hybridMultilevel"/>
    <w:tmpl w:val="6EE22DE8"/>
    <w:lvl w:ilvl="0" w:tplc="F5741DD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B370198"/>
    <w:multiLevelType w:val="multilevel"/>
    <w:tmpl w:val="67E8CB32"/>
    <w:lvl w:ilvl="0">
      <w:start w:val="10"/>
      <w:numFmt w:val="bullet"/>
      <w:lvlText w:val="-"/>
      <w:lvlJc w:val="left"/>
      <w:pPr>
        <w:tabs>
          <w:tab w:val="num" w:pos="480"/>
        </w:tabs>
        <w:ind w:left="480" w:hanging="360"/>
      </w:pPr>
      <w:rPr>
        <w:rFonts w:ascii="Times New Roman" w:hAnsi="Times New Roman" w:cs="Times New Roman" w:hint="default"/>
      </w:rPr>
    </w:lvl>
    <w:lvl w:ilvl="1">
      <w:start w:val="1"/>
      <w:numFmt w:val="bullet"/>
      <w:lvlText w:val="o"/>
      <w:lvlJc w:val="left"/>
      <w:pPr>
        <w:tabs>
          <w:tab w:val="num" w:pos="1200"/>
        </w:tabs>
        <w:ind w:left="1200" w:hanging="360"/>
      </w:pPr>
      <w:rPr>
        <w:rFonts w:ascii="Courier New" w:hAnsi="Courier New" w:cs="Courier New" w:hint="default"/>
      </w:rPr>
    </w:lvl>
    <w:lvl w:ilvl="2">
      <w:start w:val="1"/>
      <w:numFmt w:val="bullet"/>
      <w:lvlText w:val=""/>
      <w:lvlJc w:val="left"/>
      <w:pPr>
        <w:tabs>
          <w:tab w:val="num" w:pos="1920"/>
        </w:tabs>
        <w:ind w:left="1920" w:hanging="360"/>
      </w:pPr>
      <w:rPr>
        <w:rFonts w:ascii="Wingdings" w:hAnsi="Wingdings" w:cs="Wingdings" w:hint="default"/>
      </w:rPr>
    </w:lvl>
    <w:lvl w:ilvl="3">
      <w:start w:val="1"/>
      <w:numFmt w:val="bullet"/>
      <w:lvlText w:val=""/>
      <w:lvlJc w:val="left"/>
      <w:pPr>
        <w:tabs>
          <w:tab w:val="num" w:pos="2640"/>
        </w:tabs>
        <w:ind w:left="2640" w:hanging="360"/>
      </w:pPr>
      <w:rPr>
        <w:rFonts w:ascii="Symbol" w:hAnsi="Symbol" w:cs="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cs="Wingdings" w:hint="default"/>
      </w:rPr>
    </w:lvl>
    <w:lvl w:ilvl="6">
      <w:start w:val="1"/>
      <w:numFmt w:val="bullet"/>
      <w:lvlText w:val=""/>
      <w:lvlJc w:val="left"/>
      <w:pPr>
        <w:tabs>
          <w:tab w:val="num" w:pos="4800"/>
        </w:tabs>
        <w:ind w:left="4800" w:hanging="360"/>
      </w:pPr>
      <w:rPr>
        <w:rFonts w:ascii="Symbol" w:hAnsi="Symbol" w:cs="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cs="Wingdings" w:hint="default"/>
      </w:rPr>
    </w:lvl>
  </w:abstractNum>
  <w:abstractNum w:abstractNumId="2">
    <w:nsid w:val="61F36D97"/>
    <w:multiLevelType w:val="multilevel"/>
    <w:tmpl w:val="336C08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autoHyphenation/>
  <w:drawingGridHorizontalSpacing w:val="130"/>
  <w:displayHorizontalDrawingGridEvery w:val="2"/>
  <w:characterSpacingControl w:val="doNotCompress"/>
  <w:footnotePr>
    <w:footnote w:id="-1"/>
    <w:footnote w:id="0"/>
  </w:footnotePr>
  <w:endnotePr>
    <w:endnote w:id="-1"/>
    <w:endnote w:id="0"/>
  </w:endnotePr>
  <w:compat>
    <w:useFELayout/>
  </w:compat>
  <w:rsids>
    <w:rsidRoot w:val="000F6D0A"/>
    <w:rsid w:val="000F6D0A"/>
    <w:rsid w:val="002866BF"/>
    <w:rsid w:val="006816CA"/>
    <w:rsid w:val="00CD1CF1"/>
    <w:rsid w:val="00E062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5E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Σώμα κειμένου Char"/>
    <w:basedOn w:val="a0"/>
    <w:link w:val="a3"/>
    <w:qFormat/>
    <w:rsid w:val="00891786"/>
    <w:rPr>
      <w:rFonts w:eastAsiaTheme="minorHAnsi"/>
      <w:lang w:eastAsia="en-US"/>
    </w:rPr>
  </w:style>
  <w:style w:type="character" w:customStyle="1" w:styleId="Char0">
    <w:name w:val="Κείμενο σχολίου Char"/>
    <w:basedOn w:val="a0"/>
    <w:link w:val="a4"/>
    <w:uiPriority w:val="99"/>
    <w:semiHidden/>
    <w:qFormat/>
    <w:rsid w:val="005C2CDA"/>
    <w:rPr>
      <w:sz w:val="20"/>
      <w:szCs w:val="20"/>
    </w:rPr>
  </w:style>
  <w:style w:type="character" w:customStyle="1" w:styleId="a5">
    <w:name w:val="Αγκίστρωση υποσημείωσης"/>
    <w:rsid w:val="000A2E75"/>
    <w:rPr>
      <w:vertAlign w:val="superscript"/>
    </w:rPr>
  </w:style>
  <w:style w:type="character" w:customStyle="1" w:styleId="FootnoteCharacters">
    <w:name w:val="Footnote Characters"/>
    <w:basedOn w:val="a0"/>
    <w:uiPriority w:val="99"/>
    <w:semiHidden/>
    <w:unhideWhenUsed/>
    <w:qFormat/>
    <w:rsid w:val="005C2CDA"/>
    <w:rPr>
      <w:vertAlign w:val="superscript"/>
    </w:rPr>
  </w:style>
  <w:style w:type="character" w:customStyle="1" w:styleId="a6">
    <w:name w:val="Σύνδεσμος διαδικτύου"/>
    <w:basedOn w:val="a0"/>
    <w:uiPriority w:val="99"/>
    <w:semiHidden/>
    <w:unhideWhenUsed/>
    <w:rsid w:val="005C2CDA"/>
    <w:rPr>
      <w:color w:val="0000FF"/>
      <w:u w:val="single"/>
    </w:rPr>
  </w:style>
  <w:style w:type="character" w:customStyle="1" w:styleId="a7">
    <w:name w:val="Χαρακτήρες υποσημείωσης"/>
    <w:qFormat/>
    <w:rsid w:val="000A2E75"/>
  </w:style>
  <w:style w:type="character" w:customStyle="1" w:styleId="a8">
    <w:name w:val="Αγκίστρωση σημειώσεων τέλους"/>
    <w:rsid w:val="000A2E75"/>
    <w:rPr>
      <w:vertAlign w:val="superscript"/>
    </w:rPr>
  </w:style>
  <w:style w:type="character" w:customStyle="1" w:styleId="a9">
    <w:name w:val="Χαρακτήρες σημείωσης τέλους"/>
    <w:qFormat/>
    <w:rsid w:val="000A2E75"/>
  </w:style>
  <w:style w:type="character" w:customStyle="1" w:styleId="Char1">
    <w:name w:val="Κείμενο πλαισίου Char1"/>
    <w:basedOn w:val="a0"/>
    <w:link w:val="aa"/>
    <w:uiPriority w:val="99"/>
    <w:semiHidden/>
    <w:qFormat/>
    <w:rsid w:val="000A2E75"/>
    <w:rPr>
      <w:sz w:val="20"/>
      <w:szCs w:val="20"/>
    </w:rPr>
  </w:style>
  <w:style w:type="character" w:styleId="ab">
    <w:name w:val="annotation reference"/>
    <w:basedOn w:val="a0"/>
    <w:uiPriority w:val="99"/>
    <w:semiHidden/>
    <w:unhideWhenUsed/>
    <w:qFormat/>
    <w:rsid w:val="000A2E75"/>
    <w:rPr>
      <w:sz w:val="16"/>
      <w:szCs w:val="16"/>
    </w:rPr>
  </w:style>
  <w:style w:type="character" w:customStyle="1" w:styleId="Char2">
    <w:name w:val="Κείμενο πλαισίου Char"/>
    <w:basedOn w:val="a0"/>
    <w:uiPriority w:val="99"/>
    <w:semiHidden/>
    <w:qFormat/>
    <w:rsid w:val="008E7DFD"/>
    <w:rPr>
      <w:rFonts w:ascii="Tahoma" w:hAnsi="Tahoma" w:cs="Tahoma"/>
      <w:sz w:val="16"/>
      <w:szCs w:val="16"/>
    </w:rPr>
  </w:style>
  <w:style w:type="paragraph" w:customStyle="1" w:styleId="ac">
    <w:name w:val="Επικεφαλίδα"/>
    <w:basedOn w:val="a"/>
    <w:next w:val="a3"/>
    <w:qFormat/>
    <w:rsid w:val="000A2E75"/>
    <w:pPr>
      <w:keepNext/>
      <w:spacing w:before="240" w:after="120"/>
    </w:pPr>
    <w:rPr>
      <w:rFonts w:ascii="Liberation Sans" w:eastAsia="Microsoft YaHei" w:hAnsi="Liberation Sans" w:cs="Lucida Sans"/>
      <w:sz w:val="28"/>
      <w:szCs w:val="28"/>
    </w:rPr>
  </w:style>
  <w:style w:type="paragraph" w:styleId="a3">
    <w:name w:val="Body Text"/>
    <w:basedOn w:val="a"/>
    <w:link w:val="Char"/>
    <w:rsid w:val="00891786"/>
    <w:pPr>
      <w:spacing w:after="140"/>
    </w:pPr>
    <w:rPr>
      <w:rFonts w:eastAsiaTheme="minorHAnsi"/>
      <w:lang w:eastAsia="en-US"/>
    </w:rPr>
  </w:style>
  <w:style w:type="paragraph" w:styleId="ad">
    <w:name w:val="List"/>
    <w:basedOn w:val="a3"/>
    <w:rsid w:val="000A2E75"/>
    <w:rPr>
      <w:rFonts w:cs="Lucida Sans"/>
    </w:rPr>
  </w:style>
  <w:style w:type="paragraph" w:customStyle="1" w:styleId="Caption">
    <w:name w:val="Caption"/>
    <w:basedOn w:val="a"/>
    <w:qFormat/>
    <w:rsid w:val="000A2E75"/>
    <w:pPr>
      <w:suppressLineNumbers/>
      <w:spacing w:before="120" w:after="120"/>
    </w:pPr>
    <w:rPr>
      <w:rFonts w:cs="Lucida Sans"/>
      <w:i/>
      <w:iCs/>
      <w:sz w:val="24"/>
      <w:szCs w:val="24"/>
    </w:rPr>
  </w:style>
  <w:style w:type="paragraph" w:customStyle="1" w:styleId="ae">
    <w:name w:val="Ευρετήριο"/>
    <w:basedOn w:val="a"/>
    <w:qFormat/>
    <w:rsid w:val="000A2E75"/>
    <w:pPr>
      <w:suppressLineNumbers/>
    </w:pPr>
    <w:rPr>
      <w:rFonts w:cs="Lucida Sans"/>
    </w:rPr>
  </w:style>
  <w:style w:type="paragraph" w:customStyle="1" w:styleId="FootnoteText">
    <w:name w:val="Footnote Text"/>
    <w:basedOn w:val="a"/>
    <w:uiPriority w:val="99"/>
    <w:semiHidden/>
    <w:unhideWhenUsed/>
    <w:rsid w:val="005C2CDA"/>
    <w:pPr>
      <w:spacing w:after="0" w:line="240" w:lineRule="auto"/>
    </w:pPr>
    <w:rPr>
      <w:sz w:val="20"/>
      <w:szCs w:val="20"/>
    </w:rPr>
  </w:style>
  <w:style w:type="paragraph" w:styleId="a4">
    <w:name w:val="annotation text"/>
    <w:basedOn w:val="a"/>
    <w:link w:val="Char0"/>
    <w:uiPriority w:val="99"/>
    <w:semiHidden/>
    <w:unhideWhenUsed/>
    <w:qFormat/>
    <w:rsid w:val="000A2E75"/>
    <w:pPr>
      <w:spacing w:line="240" w:lineRule="auto"/>
    </w:pPr>
    <w:rPr>
      <w:sz w:val="20"/>
      <w:szCs w:val="20"/>
    </w:rPr>
  </w:style>
  <w:style w:type="paragraph" w:styleId="aa">
    <w:name w:val="Balloon Text"/>
    <w:basedOn w:val="a"/>
    <w:link w:val="Char1"/>
    <w:uiPriority w:val="99"/>
    <w:semiHidden/>
    <w:unhideWhenUsed/>
    <w:qFormat/>
    <w:rsid w:val="008E7DFD"/>
    <w:pPr>
      <w:spacing w:after="0" w:line="240" w:lineRule="auto"/>
    </w:pPr>
    <w:rPr>
      <w:rFonts w:ascii="Tahoma" w:hAnsi="Tahoma" w:cs="Tahoma"/>
      <w:sz w:val="16"/>
      <w:szCs w:val="16"/>
    </w:rPr>
  </w:style>
  <w:style w:type="paragraph" w:styleId="af">
    <w:name w:val="header"/>
    <w:basedOn w:val="a"/>
    <w:link w:val="Char3"/>
    <w:uiPriority w:val="99"/>
    <w:semiHidden/>
    <w:unhideWhenUsed/>
    <w:rsid w:val="00CD1CF1"/>
    <w:pPr>
      <w:tabs>
        <w:tab w:val="center" w:pos="4153"/>
        <w:tab w:val="right" w:pos="8306"/>
      </w:tabs>
      <w:spacing w:after="0" w:line="240" w:lineRule="auto"/>
    </w:pPr>
  </w:style>
  <w:style w:type="character" w:customStyle="1" w:styleId="Char3">
    <w:name w:val="Κεφαλίδα Char"/>
    <w:basedOn w:val="a0"/>
    <w:link w:val="af"/>
    <w:uiPriority w:val="99"/>
    <w:semiHidden/>
    <w:rsid w:val="00CD1CF1"/>
  </w:style>
  <w:style w:type="paragraph" w:styleId="af0">
    <w:name w:val="footer"/>
    <w:basedOn w:val="a"/>
    <w:link w:val="Char4"/>
    <w:uiPriority w:val="99"/>
    <w:unhideWhenUsed/>
    <w:rsid w:val="00CD1CF1"/>
    <w:pPr>
      <w:tabs>
        <w:tab w:val="center" w:pos="4153"/>
        <w:tab w:val="right" w:pos="8306"/>
      </w:tabs>
      <w:spacing w:after="0" w:line="240" w:lineRule="auto"/>
    </w:pPr>
  </w:style>
  <w:style w:type="character" w:customStyle="1" w:styleId="Char4">
    <w:name w:val="Υποσέλιδο Char"/>
    <w:basedOn w:val="a0"/>
    <w:link w:val="af0"/>
    <w:uiPriority w:val="99"/>
    <w:rsid w:val="00CD1CF1"/>
  </w:style>
  <w:style w:type="paragraph" w:styleId="af1">
    <w:name w:val="List Paragraph"/>
    <w:basedOn w:val="a"/>
    <w:uiPriority w:val="34"/>
    <w:qFormat/>
    <w:rsid w:val="002866B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wikipedia.org/wiki/&#931;&#954;&#951;&#957;&#959;&#952;&#941;&#964;&#951;&#962;" TargetMode="External"/><Relationship Id="rId2" Type="http://schemas.openxmlformats.org/officeDocument/2006/relationships/hyperlink" Target="https://el.wikipedia.org/wiki/&#916;&#961;&#940;&#956;&#945;_(&#955;&#959;&#947;&#959;&#964;&#949;&#967;&#957;&#943;&#945;)" TargetMode="External"/><Relationship Id="rId1" Type="http://schemas.openxmlformats.org/officeDocument/2006/relationships/hyperlink" Target="https://el.wikipedia.org/wiki/&#915;&#949;&#961;&#956;&#945;&#957;&#943;&#945;" TargetMode="External"/><Relationship Id="rId4" Type="http://schemas.openxmlformats.org/officeDocument/2006/relationships/hyperlink" Target="https://el.wikipedia.org/wiki/&#928;&#959;&#953;&#951;&#964;&#942;&#96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AD4D-BF9D-4AD5-9ED3-610CDD56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1267</Words>
  <Characters>6842</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nikosalefantos@gmail.com</dc:creator>
  <cp:lastModifiedBy>user</cp:lastModifiedBy>
  <cp:revision>3</cp:revision>
  <dcterms:created xsi:type="dcterms:W3CDTF">2024-06-06T10:27:00Z</dcterms:created>
  <dcterms:modified xsi:type="dcterms:W3CDTF">2024-06-06T10:39:00Z</dcterms:modified>
  <dc:language>el-GR</dc:language>
</cp:coreProperties>
</file>