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1" w:rsidRPr="00B07118" w:rsidRDefault="00C37FD1" w:rsidP="00DA1AB1">
      <w:pPr>
        <w:spacing w:line="240" w:lineRule="auto"/>
        <w:rPr>
          <w:b/>
          <w:i/>
          <w:sz w:val="28"/>
          <w:szCs w:val="28"/>
        </w:rPr>
      </w:pPr>
      <w:r w:rsidRPr="00B07118">
        <w:rPr>
          <w:b/>
          <w:i/>
          <w:sz w:val="28"/>
          <w:szCs w:val="28"/>
        </w:rPr>
        <w:t>ΚΕΦΑΛΑΙΟ Δ΄: Η ΕΥΡΩΠΗ ΚΑΙ Ο ΚΟΣΜΟΣ ΚΑΤΑ ΤΗ ΔΙΑΡΚΕΙΑ ΤΟΥ ΜΕΣΟΠΟΛΕΜΟΥ</w:t>
      </w:r>
    </w:p>
    <w:p w:rsidR="00C37FD1" w:rsidRPr="00B07118" w:rsidRDefault="00C37FD1" w:rsidP="00DA1AB1">
      <w:pPr>
        <w:spacing w:line="240" w:lineRule="auto"/>
        <w:rPr>
          <w:b/>
          <w:i/>
          <w:sz w:val="28"/>
          <w:szCs w:val="28"/>
        </w:rPr>
      </w:pPr>
      <w:r w:rsidRPr="00B07118">
        <w:rPr>
          <w:b/>
          <w:i/>
          <w:sz w:val="28"/>
          <w:szCs w:val="28"/>
        </w:rPr>
        <w:t xml:space="preserve">1. Η δεκαετία 1920 – 1930 </w:t>
      </w:r>
    </w:p>
    <w:p w:rsidR="00FB198A" w:rsidRPr="00DA1AB1" w:rsidRDefault="00FB198A" w:rsidP="00DA1AB1">
      <w:pPr>
        <w:spacing w:line="240" w:lineRule="auto"/>
        <w:rPr>
          <w:b/>
          <w:i/>
        </w:rPr>
      </w:pPr>
      <w:r w:rsidRPr="00DA1AB1">
        <w:rPr>
          <w:b/>
          <w:i/>
        </w:rPr>
        <w:t>Οι προκλήσεις κατά της κοινοβουλευτικής δημοκρατίας και του φιλελευθερισμού</w:t>
      </w:r>
    </w:p>
    <w:p w:rsidR="009E1417" w:rsidRPr="00DA1AB1" w:rsidRDefault="009963DF" w:rsidP="00DA1AB1">
      <w:pPr>
        <w:spacing w:line="192" w:lineRule="auto"/>
        <w:rPr>
          <w:i/>
        </w:rPr>
      </w:pPr>
      <w:r w:rsidRPr="00DA1AB1">
        <w:rPr>
          <w:b/>
          <w:i/>
        </w:rPr>
        <w:t>Οι πολιτικές</w:t>
      </w:r>
      <w:r w:rsidRPr="00DA1AB1">
        <w:rPr>
          <w:i/>
        </w:rPr>
        <w:t xml:space="preserve"> </w:t>
      </w:r>
      <w:r w:rsidRPr="00DA1AB1">
        <w:rPr>
          <w:i/>
        </w:rPr>
        <w:tab/>
      </w:r>
      <w:r w:rsidRPr="00DA1AB1">
        <w:rPr>
          <w:rFonts w:ascii="Palatino Linotype" w:hAnsi="Palatino Linotype"/>
          <w:i/>
        </w:rPr>
        <w:t xml:space="preserve">- </w:t>
      </w:r>
      <w:r w:rsidRPr="00DA1AB1">
        <w:rPr>
          <w:i/>
        </w:rPr>
        <w:t xml:space="preserve">Ήταν αναγκαία μία πειστική απάντηση από τα δημοκρατικά κράτη της Ευρώπης στα ανοιχτά </w:t>
      </w:r>
      <w:r w:rsidRPr="00DA1AB1">
        <w:rPr>
          <w:b/>
          <w:i/>
        </w:rPr>
        <w:t>τάσεις</w:t>
      </w:r>
      <w:r w:rsidRPr="00DA1AB1">
        <w:rPr>
          <w:b/>
          <w:i/>
        </w:rPr>
        <w:tab/>
      </w:r>
      <w:r w:rsidR="000721DE" w:rsidRPr="00DA1AB1">
        <w:rPr>
          <w:b/>
          <w:i/>
        </w:rPr>
        <w:t>της</w:t>
      </w:r>
      <w:r w:rsidRPr="00DA1AB1">
        <w:rPr>
          <w:i/>
        </w:rPr>
        <w:tab/>
        <w:t xml:space="preserve">κοινωνικά προβλήματα. </w:t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Pr="00DA1AB1">
        <w:rPr>
          <w:i/>
        </w:rPr>
        <w:t xml:space="preserve"> </w:t>
      </w:r>
      <w:r w:rsidRPr="00DA1AB1">
        <w:rPr>
          <w:b/>
          <w:i/>
        </w:rPr>
        <w:t>εποχής</w:t>
      </w:r>
      <w:r w:rsidRPr="00DA1AB1">
        <w:rPr>
          <w:b/>
          <w:i/>
        </w:rPr>
        <w:tab/>
      </w:r>
      <w:r w:rsidR="000721DE" w:rsidRPr="00DA1AB1">
        <w:rPr>
          <w:i/>
        </w:rPr>
        <w:tab/>
      </w:r>
      <w:r w:rsidRPr="00DA1AB1">
        <w:rPr>
          <w:i/>
        </w:rPr>
        <w:t xml:space="preserve">- Δύο διαφορετικά αυταρχικά καθεστώτα είχαν μόλις επικρατήσει στη Σοβιετική Ένωση και στην </w:t>
      </w:r>
      <w:r w:rsidR="000721DE" w:rsidRPr="00DA1AB1">
        <w:rPr>
          <w:i/>
        </w:rPr>
        <w:tab/>
      </w:r>
      <w:r w:rsidR="000721DE" w:rsidRPr="00DA1AB1">
        <w:rPr>
          <w:i/>
        </w:rPr>
        <w:tab/>
      </w:r>
      <w:r w:rsidRPr="00DA1AB1">
        <w:rPr>
          <w:i/>
        </w:rPr>
        <w:t xml:space="preserve">Ιταλία, έστω και σε περιορισμένη αρχικά κλίμακα. </w:t>
      </w:r>
    </w:p>
    <w:p w:rsidR="009E1417" w:rsidRPr="00DA1AB1" w:rsidRDefault="009E1417" w:rsidP="00DA1AB1">
      <w:pPr>
        <w:spacing w:line="192" w:lineRule="auto"/>
        <w:rPr>
          <w:i/>
        </w:rPr>
      </w:pPr>
      <w:r w:rsidRPr="00DA1AB1">
        <w:rPr>
          <w:b/>
          <w:i/>
        </w:rPr>
        <w:t>ΕΣΣΔ – Στάλιν</w:t>
      </w:r>
      <w:r w:rsidRPr="00DA1AB1">
        <w:rPr>
          <w:i/>
        </w:rPr>
        <w:t xml:space="preserve"> </w:t>
      </w:r>
      <w:r w:rsidRPr="00DA1AB1">
        <w:rPr>
          <w:i/>
        </w:rPr>
        <w:tab/>
      </w:r>
      <w:r w:rsidRPr="00DA1AB1">
        <w:rPr>
          <w:rFonts w:ascii="Palatino Linotype" w:hAnsi="Palatino Linotype"/>
          <w:i/>
        </w:rPr>
        <w:t>●</w:t>
      </w:r>
      <w:r w:rsidRPr="00DA1AB1">
        <w:rPr>
          <w:i/>
        </w:rPr>
        <w:t xml:space="preserve"> </w:t>
      </w:r>
      <w:r w:rsidRPr="00DA1AB1">
        <w:rPr>
          <w:b/>
          <w:i/>
        </w:rPr>
        <w:t>1924</w:t>
      </w:r>
      <w:r w:rsidRPr="00DA1AB1">
        <w:rPr>
          <w:i/>
        </w:rPr>
        <w:t xml:space="preserve"> : στο όνομα της πειθαρχίας και της ενότητας του Κομμουνιστικού Κόμματος, ο </w:t>
      </w:r>
      <w:r w:rsidRPr="00DA1AB1">
        <w:rPr>
          <w:b/>
          <w:i/>
        </w:rPr>
        <w:t>Στάλιν</w:t>
      </w:r>
      <w:r w:rsidRPr="00DA1AB1">
        <w:rPr>
          <w:i/>
        </w:rPr>
        <w:t xml:space="preserve"> θα </w:t>
      </w:r>
      <w:r w:rsidRPr="00DA1AB1">
        <w:rPr>
          <w:i/>
        </w:rPr>
        <w:tab/>
      </w:r>
      <w:r w:rsidRPr="00DA1AB1">
        <w:rPr>
          <w:i/>
        </w:rPr>
        <w:tab/>
        <w:t xml:space="preserve">επιχειρήσει την οικοδόμηση του σοσιαλισμού «σε μια μόνο χώρα», την ΕΣΣΔ, υπό τη δική του </w:t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  <w:t xml:space="preserve">συγκεντρωτική εξουσία. </w:t>
      </w:r>
    </w:p>
    <w:p w:rsidR="008B1E0F" w:rsidRPr="00DA1AB1" w:rsidRDefault="009E1417" w:rsidP="00DA1AB1">
      <w:pPr>
        <w:spacing w:line="192" w:lineRule="auto"/>
        <w:rPr>
          <w:i/>
        </w:rPr>
      </w:pPr>
      <w:r w:rsidRPr="00DA1AB1">
        <w:rPr>
          <w:i/>
        </w:rPr>
        <w:tab/>
      </w:r>
      <w:r w:rsidRPr="00DA1AB1">
        <w:rPr>
          <w:i/>
        </w:rPr>
        <w:tab/>
        <w:t xml:space="preserve">- Προκειμένου να επισπεύσει την πορεία προς το σοσιαλισμό, θα επιβάλει την κρατικοποίηση της </w:t>
      </w:r>
      <w:r w:rsidRPr="00DA1AB1">
        <w:rPr>
          <w:i/>
        </w:rPr>
        <w:tab/>
      </w:r>
      <w:r w:rsidRPr="00DA1AB1">
        <w:rPr>
          <w:i/>
        </w:rPr>
        <w:tab/>
        <w:t xml:space="preserve">καλλιεργήσιμης γης και την επιτάχυνση της εκβιομηχάνισης στο πλαίσιο μιας αυστηρά </w:t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  <w:t xml:space="preserve">προγραμματισμένης οικονομίας υπό τον πλήρη έλεγχο του κράτους.  </w:t>
      </w:r>
      <w:r w:rsidR="009963DF" w:rsidRPr="00DA1AB1">
        <w:rPr>
          <w:i/>
        </w:rPr>
        <w:tab/>
      </w:r>
    </w:p>
    <w:p w:rsidR="00925E9A" w:rsidRPr="00DA1AB1" w:rsidRDefault="008B1E0F" w:rsidP="00DA1AB1">
      <w:pPr>
        <w:spacing w:line="192" w:lineRule="auto"/>
        <w:rPr>
          <w:i/>
        </w:rPr>
      </w:pPr>
      <w:r w:rsidRPr="00DA1AB1">
        <w:rPr>
          <w:b/>
          <w:i/>
        </w:rPr>
        <w:t>Ιταλία</w:t>
      </w:r>
      <w:r w:rsidRPr="00DA1AB1">
        <w:rPr>
          <w:i/>
        </w:rPr>
        <w:t xml:space="preserve"> – </w:t>
      </w:r>
      <w:r w:rsidRPr="00DA1AB1">
        <w:rPr>
          <w:i/>
        </w:rPr>
        <w:tab/>
        <w:t xml:space="preserve">- Εμπνευστής της φασιστικής ιδεολογίας : </w:t>
      </w:r>
      <w:r w:rsidRPr="00DA1AB1">
        <w:rPr>
          <w:i/>
          <w:u w:val="single"/>
        </w:rPr>
        <w:t>έξαρση του εθνικισμού</w:t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  <w:t xml:space="preserve">        </w:t>
      </w:r>
      <w:proofErr w:type="spellStart"/>
      <w:r w:rsidRPr="00DA1AB1">
        <w:rPr>
          <w:b/>
          <w:i/>
        </w:rPr>
        <w:t>Μπενίτο</w:t>
      </w:r>
      <w:proofErr w:type="spellEnd"/>
      <w:r w:rsidRPr="00DA1AB1">
        <w:rPr>
          <w:i/>
        </w:rPr>
        <w:tab/>
        <w:t xml:space="preserve">- Διεκδίκηση στο όνομα του «δικαιώματος» των Ιταλών να δημιουργήσουν ισχυρό κράτος        </w:t>
      </w:r>
      <w:r w:rsidRPr="00DA1AB1">
        <w:rPr>
          <w:b/>
          <w:i/>
        </w:rPr>
        <w:t>Μουσολίνι</w:t>
      </w:r>
      <w:r w:rsidRPr="00DA1AB1">
        <w:rPr>
          <w:i/>
        </w:rPr>
        <w:t xml:space="preserve">  </w:t>
      </w:r>
      <w:r w:rsidRPr="00DA1AB1">
        <w:rPr>
          <w:i/>
        </w:rPr>
        <w:tab/>
        <w:t xml:space="preserve">- Έξαρση της δύναμης και της βίας ως παραγώγων της πολιτικής </w:t>
      </w:r>
      <w:r w:rsidRPr="00DA1AB1">
        <w:rPr>
          <w:rFonts w:ascii="Palatino Linotype" w:hAnsi="Palatino Linotype"/>
          <w:i/>
        </w:rPr>
        <w:t xml:space="preserve">∙ </w:t>
      </w:r>
      <w:r w:rsidRPr="00DA1AB1">
        <w:rPr>
          <w:rFonts w:cstheme="minorHAnsi"/>
          <w:i/>
        </w:rPr>
        <w:t xml:space="preserve">επίκληση συνθημάτων υπέρ της </w:t>
      </w:r>
      <w:r w:rsidRPr="00DA1AB1">
        <w:rPr>
          <w:rFonts w:cstheme="minorHAnsi"/>
          <w:i/>
        </w:rPr>
        <w:tab/>
      </w:r>
      <w:r w:rsidRPr="00DA1AB1">
        <w:rPr>
          <w:rFonts w:cstheme="minorHAnsi"/>
          <w:i/>
        </w:rPr>
        <w:tab/>
        <w:t>κοινωνικής ισότητας – κατά παραφθορά του σοσιαλιστικού δόγματος</w:t>
      </w:r>
      <w:r w:rsidRPr="00DA1AB1">
        <w:rPr>
          <w:i/>
        </w:rPr>
        <w:t xml:space="preserve"> </w:t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  <w:t xml:space="preserve">- Η άνοδος των φασιστών στην εξουσία συνδέεται άμεσα με την ανησυχία που είχε προκαλέσει η </w:t>
      </w:r>
      <w:r w:rsidR="00925E9A" w:rsidRPr="00DA1AB1">
        <w:rPr>
          <w:i/>
        </w:rPr>
        <w:tab/>
      </w:r>
      <w:r w:rsidR="00925E9A" w:rsidRPr="00DA1AB1">
        <w:rPr>
          <w:i/>
        </w:rPr>
        <w:tab/>
      </w:r>
      <w:r w:rsidRPr="00DA1AB1">
        <w:rPr>
          <w:i/>
        </w:rPr>
        <w:t xml:space="preserve">αίσθηση αφενός ότι η Ιταλία είχε αδικηθεί από τους νικητές συμμάχους μετά τη λήξη του Α΄ </w:t>
      </w:r>
      <w:r w:rsidR="00925E9A" w:rsidRPr="00DA1AB1">
        <w:rPr>
          <w:i/>
        </w:rPr>
        <w:tab/>
      </w:r>
      <w:r w:rsidR="00925E9A" w:rsidRPr="00DA1AB1">
        <w:rPr>
          <w:i/>
        </w:rPr>
        <w:tab/>
      </w:r>
      <w:r w:rsidR="00925E9A" w:rsidRPr="00DA1AB1">
        <w:rPr>
          <w:i/>
        </w:rPr>
        <w:tab/>
      </w:r>
      <w:r w:rsidRPr="00DA1AB1">
        <w:rPr>
          <w:i/>
        </w:rPr>
        <w:t xml:space="preserve">Παγκοσμίου Πολέμου και ο φόβος αφετέρου μήπως διαταραχθεί η κοινωνική τάξη από τις ταραχές </w:t>
      </w:r>
      <w:r w:rsidR="00925E9A" w:rsidRPr="00DA1AB1">
        <w:rPr>
          <w:i/>
        </w:rPr>
        <w:tab/>
      </w:r>
      <w:r w:rsidR="00925E9A" w:rsidRPr="00DA1AB1">
        <w:rPr>
          <w:i/>
        </w:rPr>
        <w:tab/>
      </w:r>
      <w:r w:rsidRPr="00DA1AB1">
        <w:rPr>
          <w:i/>
        </w:rPr>
        <w:t xml:space="preserve">και τις απεργίες που είχαν ξεσπάσει. </w:t>
      </w:r>
      <w:r w:rsidRPr="00DA1AB1">
        <w:rPr>
          <w:i/>
        </w:rPr>
        <w:tab/>
      </w:r>
      <w:r w:rsidRPr="00DA1AB1">
        <w:rPr>
          <w:i/>
        </w:rPr>
        <w:tab/>
      </w:r>
    </w:p>
    <w:p w:rsidR="00925E9A" w:rsidRPr="00DA1AB1" w:rsidRDefault="00925E9A" w:rsidP="00DA1AB1">
      <w:pPr>
        <w:spacing w:line="192" w:lineRule="auto"/>
        <w:rPr>
          <w:i/>
        </w:rPr>
      </w:pPr>
      <w:r w:rsidRPr="00DA1AB1">
        <w:rPr>
          <w:b/>
          <w:i/>
        </w:rPr>
        <w:t>Τα ολοκληρωτικά</w:t>
      </w:r>
      <w:r w:rsidRPr="00DA1AB1">
        <w:rPr>
          <w:i/>
        </w:rPr>
        <w:t xml:space="preserve"> </w:t>
      </w:r>
      <w:r w:rsidRPr="00DA1AB1">
        <w:rPr>
          <w:i/>
        </w:rPr>
        <w:tab/>
        <w:t xml:space="preserve">Η βαθμιαία </w:t>
      </w:r>
      <w:r w:rsidRPr="00DA1AB1">
        <w:rPr>
          <w:i/>
          <w:u w:val="single"/>
        </w:rPr>
        <w:t>ταύτιση κόμματος και κράτους</w:t>
      </w:r>
      <w:r w:rsidRPr="00DA1AB1">
        <w:rPr>
          <w:i/>
        </w:rPr>
        <w:t xml:space="preserve"> θα απολήξει στην ολοκληρωτική </w:t>
      </w:r>
      <w:r w:rsidRPr="00DA1AB1">
        <w:rPr>
          <w:i/>
          <w:u w:val="single"/>
        </w:rPr>
        <w:t>κατάλυση των</w:t>
      </w:r>
      <w:r w:rsidRPr="00DA1AB1">
        <w:rPr>
          <w:i/>
        </w:rPr>
        <w:t xml:space="preserve"> </w:t>
      </w:r>
      <w:r w:rsidRPr="00DA1AB1">
        <w:rPr>
          <w:b/>
          <w:i/>
        </w:rPr>
        <w:t>καθεστώτα</w:t>
      </w:r>
      <w:r w:rsidRPr="00DA1AB1">
        <w:rPr>
          <w:i/>
        </w:rPr>
        <w:t xml:space="preserve"> </w:t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  <w:u w:val="single"/>
        </w:rPr>
        <w:t>δημοκρατικών θεσμών</w:t>
      </w:r>
      <w:r w:rsidRPr="00DA1AB1">
        <w:rPr>
          <w:i/>
        </w:rPr>
        <w:t xml:space="preserve"> και στη δημιουργία ενός προτύπου για τους οπαδούς του </w:t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</w:r>
      <w:r w:rsidRPr="00DA1AB1">
        <w:rPr>
          <w:i/>
        </w:rPr>
        <w:tab/>
        <w:t xml:space="preserve">απολυταρχισμού. </w:t>
      </w:r>
    </w:p>
    <w:p w:rsidR="00925E9A" w:rsidRPr="00DA1AB1" w:rsidRDefault="00925E9A" w:rsidP="00DA1AB1">
      <w:pPr>
        <w:spacing w:line="192" w:lineRule="auto"/>
        <w:rPr>
          <w:b/>
          <w:i/>
        </w:rPr>
      </w:pPr>
      <w:r w:rsidRPr="00DA1AB1">
        <w:rPr>
          <w:b/>
          <w:i/>
        </w:rPr>
        <w:t>Ερώτηση</w:t>
      </w:r>
    </w:p>
    <w:p w:rsidR="00925E9A" w:rsidRPr="00DA1AB1" w:rsidRDefault="00925E9A" w:rsidP="00DA1AB1">
      <w:pPr>
        <w:spacing w:line="192" w:lineRule="auto"/>
        <w:rPr>
          <w:i/>
        </w:rPr>
      </w:pPr>
      <w:r w:rsidRPr="00DA1AB1">
        <w:rPr>
          <w:i/>
        </w:rPr>
        <w:t>Τι γνωρίζετε για τα αυταρχικά καθεστώτα που είχαν επικρατήσει στη Σοβιετική Ένωση και την Ιταλία κατά τη διάρκεια της δεκαετίας του 1920;</w:t>
      </w:r>
    </w:p>
    <w:p w:rsidR="006576BD" w:rsidRPr="00DA1AB1" w:rsidRDefault="006576BD" w:rsidP="00DA1AB1">
      <w:pPr>
        <w:spacing w:line="192" w:lineRule="auto"/>
        <w:rPr>
          <w:i/>
        </w:rPr>
      </w:pPr>
    </w:p>
    <w:sectPr w:rsidR="006576BD" w:rsidRPr="00DA1AB1" w:rsidSect="00DA1AB1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F6" w:rsidRDefault="00B743F6" w:rsidP="00C37FD1">
      <w:pPr>
        <w:spacing w:after="0" w:line="240" w:lineRule="auto"/>
      </w:pPr>
      <w:r>
        <w:separator/>
      </w:r>
    </w:p>
  </w:endnote>
  <w:endnote w:type="continuationSeparator" w:id="0">
    <w:p w:rsidR="00B743F6" w:rsidRDefault="00B743F6" w:rsidP="00C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EA" w:rsidRDefault="00DC22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F6" w:rsidRDefault="00B743F6" w:rsidP="00C37FD1">
      <w:pPr>
        <w:spacing w:after="0" w:line="240" w:lineRule="auto"/>
      </w:pPr>
      <w:r>
        <w:separator/>
      </w:r>
    </w:p>
  </w:footnote>
  <w:footnote w:type="continuationSeparator" w:id="0">
    <w:p w:rsidR="00B743F6" w:rsidRDefault="00B743F6" w:rsidP="00C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EA" w:rsidRPr="00C37FD1" w:rsidRDefault="00DC22EA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D1"/>
    <w:rsid w:val="000721DE"/>
    <w:rsid w:val="000B554B"/>
    <w:rsid w:val="00111FD2"/>
    <w:rsid w:val="00174E91"/>
    <w:rsid w:val="0028588F"/>
    <w:rsid w:val="002A6D3F"/>
    <w:rsid w:val="00371D42"/>
    <w:rsid w:val="00386910"/>
    <w:rsid w:val="00397BF3"/>
    <w:rsid w:val="003B4D8F"/>
    <w:rsid w:val="003C44C0"/>
    <w:rsid w:val="00432ED0"/>
    <w:rsid w:val="004D4CA9"/>
    <w:rsid w:val="004F218F"/>
    <w:rsid w:val="00540220"/>
    <w:rsid w:val="00564C89"/>
    <w:rsid w:val="006576BD"/>
    <w:rsid w:val="007E3159"/>
    <w:rsid w:val="00883E71"/>
    <w:rsid w:val="008B1E0F"/>
    <w:rsid w:val="008C46E0"/>
    <w:rsid w:val="00925E9A"/>
    <w:rsid w:val="009963DF"/>
    <w:rsid w:val="009E1417"/>
    <w:rsid w:val="00A50C73"/>
    <w:rsid w:val="00AA33A5"/>
    <w:rsid w:val="00B07118"/>
    <w:rsid w:val="00B743F6"/>
    <w:rsid w:val="00BF2860"/>
    <w:rsid w:val="00C37FD1"/>
    <w:rsid w:val="00CA4530"/>
    <w:rsid w:val="00CD722B"/>
    <w:rsid w:val="00CF6D1E"/>
    <w:rsid w:val="00DA1AB1"/>
    <w:rsid w:val="00DC22EA"/>
    <w:rsid w:val="00FB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37FD1"/>
  </w:style>
  <w:style w:type="paragraph" w:styleId="a4">
    <w:name w:val="footer"/>
    <w:basedOn w:val="a"/>
    <w:link w:val="Char0"/>
    <w:uiPriority w:val="99"/>
    <w:unhideWhenUsed/>
    <w:rsid w:val="00C37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7FD1"/>
  </w:style>
  <w:style w:type="paragraph" w:styleId="a5">
    <w:name w:val="Balloon Text"/>
    <w:basedOn w:val="a"/>
    <w:link w:val="Char1"/>
    <w:uiPriority w:val="99"/>
    <w:semiHidden/>
    <w:unhideWhenUsed/>
    <w:rsid w:val="00C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3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2022-11-06T17:21:00Z</cp:lastPrinted>
  <dcterms:created xsi:type="dcterms:W3CDTF">2022-11-06T17:33:00Z</dcterms:created>
  <dcterms:modified xsi:type="dcterms:W3CDTF">2024-06-10T14:42:00Z</dcterms:modified>
</cp:coreProperties>
</file>