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  <w:sz w:val="36"/>
          <w:szCs w:val="36"/>
        </w:rPr>
        <w:t>«ΥΦΟΣ»:</w:t>
      </w:r>
      <w:r w:rsidRPr="00D23C89">
        <w:rPr>
          <w:rFonts w:ascii="Comic Sans MS" w:hAnsi="Comic Sans MS" w:cs="Times New Roman"/>
          <w:i/>
          <w:iCs/>
          <w:w w:val="105"/>
          <w:sz w:val="20"/>
          <w:szCs w:val="20"/>
        </w:rPr>
        <w:t xml:space="preserve"> </w:t>
      </w:r>
      <w:r w:rsidRPr="00FC574B">
        <w:rPr>
          <w:rFonts w:ascii="Comic Sans MS" w:hAnsi="Comic Sans MS" w:cs="Times New Roman"/>
          <w:i/>
          <w:iCs/>
          <w:w w:val="105"/>
        </w:rPr>
        <w:t xml:space="preserve">αναλόγως σκοπού συγγραφέα &amp; επικοινωνιακού αποτελέσματος. Το καθορίζει πλήθος  γλωσσικών στοιχείων &amp; είδος κειμένου, π.χ. </w:t>
      </w:r>
    </w:p>
    <w:p w:rsidR="00FC574B" w:rsidRDefault="00FC574B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</w:p>
    <w:p w:rsidR="00FC574B" w:rsidRDefault="00FC574B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>
        <w:rPr>
          <w:rFonts w:ascii="Comic Sans MS" w:hAnsi="Comic Sans MS" w:cs="Times New Roman"/>
          <w:b/>
          <w:i/>
          <w:iCs/>
          <w:w w:val="105"/>
        </w:rPr>
        <w:t>σύνδεση προτάσεων</w:t>
      </w:r>
    </w:p>
    <w:p w:rsidR="00FC574B" w:rsidRDefault="00FC574B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>
        <w:rPr>
          <w:rFonts w:ascii="Comic Sans MS" w:hAnsi="Comic Sans MS" w:cs="Times New Roman"/>
          <w:b/>
          <w:i/>
          <w:iCs/>
          <w:w w:val="105"/>
        </w:rPr>
        <w:t>σχήματα λόγου</w:t>
      </w:r>
    </w:p>
    <w:p w:rsidR="00FC574B" w:rsidRDefault="00FC574B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>
        <w:rPr>
          <w:rFonts w:ascii="Comic Sans MS" w:hAnsi="Comic Sans MS" w:cs="Times New Roman"/>
          <w:b/>
          <w:i/>
          <w:iCs/>
          <w:w w:val="105"/>
        </w:rPr>
        <w:t>στίξη</w:t>
      </w:r>
    </w:p>
    <w:p w:rsidR="00FC574B" w:rsidRDefault="00FC574B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>
        <w:rPr>
          <w:rFonts w:ascii="Comic Sans MS" w:hAnsi="Comic Sans MS" w:cs="Times New Roman"/>
          <w:b/>
          <w:i/>
          <w:iCs/>
          <w:w w:val="105"/>
        </w:rPr>
        <w:t>εγκλίσεις</w:t>
      </w:r>
    </w:p>
    <w:p w:rsidR="00FC574B" w:rsidRDefault="00D23C89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λεξιλόγιο//ονοματικά ή ρημα</w:t>
      </w:r>
      <w:r w:rsidR="00FC574B">
        <w:rPr>
          <w:rFonts w:ascii="Comic Sans MS" w:hAnsi="Comic Sans MS" w:cs="Times New Roman"/>
          <w:b/>
          <w:i/>
          <w:iCs/>
          <w:w w:val="105"/>
        </w:rPr>
        <w:t>τικά  σύνολα//ρηματικά πρόσωπα</w:t>
      </w:r>
    </w:p>
    <w:p w:rsidR="00FC574B" w:rsidRDefault="00D23C89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αναφορικ</w:t>
      </w:r>
      <w:r w:rsidR="00FC574B">
        <w:rPr>
          <w:rFonts w:ascii="Comic Sans MS" w:hAnsi="Comic Sans MS" w:cs="Times New Roman"/>
          <w:b/>
          <w:i/>
          <w:iCs/>
          <w:w w:val="105"/>
        </w:rPr>
        <w:t>ή- ποιητική λειτουργία γλώσσας</w:t>
      </w:r>
    </w:p>
    <w:p w:rsidR="00FC574B" w:rsidRDefault="00D23C89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ενεργητική</w:t>
      </w:r>
      <w:r w:rsidR="00FC574B">
        <w:rPr>
          <w:rFonts w:ascii="Comic Sans MS" w:hAnsi="Comic Sans MS" w:cs="Times New Roman"/>
          <w:b/>
          <w:i/>
          <w:iCs/>
          <w:w w:val="105"/>
        </w:rPr>
        <w:t>- παθητική σύνταξη</w:t>
      </w:r>
    </w:p>
    <w:p w:rsidR="00FC574B" w:rsidRDefault="00FC574B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>
        <w:rPr>
          <w:rFonts w:ascii="Comic Sans MS" w:hAnsi="Comic Sans MS" w:cs="Times New Roman"/>
          <w:b/>
          <w:i/>
          <w:iCs/>
          <w:w w:val="105"/>
        </w:rPr>
        <w:t>σπάνιες λέξεις</w:t>
      </w:r>
    </w:p>
    <w:p w:rsidR="00FC574B" w:rsidRDefault="00D23C89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επικοινωνιακός στόχος [ ενημέρωση</w:t>
      </w:r>
      <w:r w:rsidR="00FC574B">
        <w:rPr>
          <w:rFonts w:ascii="Comic Sans MS" w:hAnsi="Comic Sans MS" w:cs="Times New Roman"/>
          <w:b/>
          <w:i/>
          <w:iCs/>
          <w:w w:val="105"/>
        </w:rPr>
        <w:t>, χιούμορ, προτροπή, συμβουλή}</w:t>
      </w:r>
    </w:p>
    <w:p w:rsidR="00D23C89" w:rsidRPr="00FC574B" w:rsidRDefault="00D23C89" w:rsidP="00FC574B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είδος κειμένου{ άρθρο, δοκίμιο, επιφυλλίδα, ομιλία}</w:t>
      </w:r>
    </w:p>
    <w:p w:rsidR="00D23C89" w:rsidRPr="00FC574B" w:rsidRDefault="00D23C89" w:rsidP="00D23C89">
      <w:pPr>
        <w:pStyle w:val="a3"/>
        <w:spacing w:line="276" w:lineRule="auto"/>
        <w:ind w:left="720" w:right="1"/>
        <w:jc w:val="both"/>
        <w:rPr>
          <w:rFonts w:ascii="Comic Sans MS" w:hAnsi="Comic Sans MS" w:cs="Times New Roman"/>
          <w:i/>
          <w:iCs/>
          <w:w w:val="105"/>
        </w:rPr>
      </w:pP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Α} ΑΠΛΟ: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εκφράζεται φυσικά χωρίς επίθετα &amp; σχήματα λόγου</w:t>
      </w:r>
    </w:p>
    <w:p w:rsidR="00D23C89" w:rsidRPr="00FC574B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i/>
          <w:iCs/>
          <w:w w:val="105"/>
        </w:rPr>
        <w:t>Απλό λεξιλόγιο, παρατακτική σύνδεση, μικρές περίοδοι, κυριαρχία ρημάτων, ενεργητική σύνταξη</w:t>
      </w: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Β} ΟΙΚΕΙΟ/ΑΜΕΣΟ: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στον προφορικό λόγο, συνομιλίες, φιλικές επιστολές . Συναισθηματικός επηρεασμός του δέκτη</w:t>
      </w:r>
    </w:p>
    <w:p w:rsidR="00D23C89" w:rsidRPr="00FC574B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i/>
          <w:iCs/>
          <w:w w:val="105"/>
        </w:rPr>
        <w:t xml:space="preserve">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α΄και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β΄ενικό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&amp;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α΄και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β΄πληθυντικό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πρόσωπο, απλό/ λαϊκό λεξιλόγιο της καθημερινής ομιλίας,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μικροπερίοδος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λόγος,ελλειπτικός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λόγος, παρατακτική σύνδεση ή ασύνδετο, ευθύς λόγος, ρητορικές ερωτήσεις, ρηματικός λόγος, χρήση παραδειγμάτων, χιούμορ</w:t>
      </w: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γ} ΕΠΙΣΗΜΟ/ΛΟΓΙΟ/ ΤΥΠΙΚΟ/ ΣΟΒΑΡΟ: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γραπτός λόγος, επιστημονικά κείμενα/ νομικά/ εκκλησιαστικά/ διοίκησης &amp; λιγότερο στον προφορικό { διάλεξη, πολιτικές ομιλίες, κηρύγματα}</w:t>
      </w:r>
    </w:p>
    <w:p w:rsidR="00D23C89" w:rsidRPr="00FC574B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Γ΄ενικό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&amp; πληθυντικό, λόγιες λέξεις, υποτακτική σύνδεση, διαδοχική υπόταξη, μακροπερίοδος λόγος, αναφορική λειτουργία γλώσσας, παθητική σύνταξη, ονοματοποίηση, καθαρεύουσα, απρόσωπα ρήματα, επίσημο/ λόγιο λεξιλόγιο, αφηρημένες έννοιες, επιστημονική ορολογία</w:t>
      </w: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Δ} ΕΙΡΩΝΙΚΟ// ΕΠΙΚΡΙΤΙΚΟ: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δηκτική διάθεση, κοροϊδεύει ή χλευάζει με λεπτό &amp; υπαινικτικό τρόπο πρόσωπα και καταστάσεις. Υπαινίσσεται άλλο από αυτό που λέει</w:t>
      </w:r>
    </w:p>
    <w:p w:rsidR="00D23C89" w:rsidRPr="00FC574B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i/>
          <w:iCs/>
          <w:w w:val="105"/>
        </w:rPr>
        <w:t>Υπονοούμενα, ποιητική λειτουργία, υποκοριστικά, λόγιες λέξεις/ καθαρεύουσα με περιπαιχτική διάθεση, στίξη για σχολιασμό</w:t>
      </w: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Ε} ΟΥΔΕΤΕΡΟ// ΑΝΤΙΚΕΙΜΕΝΙΚΟ</w:t>
      </w:r>
      <w:r w:rsidRPr="00FC574B">
        <w:rPr>
          <w:rFonts w:ascii="Comic Sans MS" w:hAnsi="Comic Sans MS" w:cs="Times New Roman"/>
          <w:i/>
          <w:iCs/>
          <w:w w:val="105"/>
        </w:rPr>
        <w:t>: περιγραφικά κείμενα, εξηγήσεις, άρθρα</w:t>
      </w:r>
    </w:p>
    <w:p w:rsidR="00D23C89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i/>
          <w:iCs/>
          <w:w w:val="105"/>
        </w:rPr>
        <w:t xml:space="preserve">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Γ΄ενικό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&amp; πληθυντικό, παθητική σύνταξη, αναφορική λειτουργία γλώσσας, έλλειψη σχολαστικών σημείων στίξης, αντικειμενικότητα, απρόσωπα ρήματα</w:t>
      </w:r>
    </w:p>
    <w:p w:rsidR="00FC574B" w:rsidRPr="00FC574B" w:rsidRDefault="00FC574B" w:rsidP="00FC574B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lastRenderedPageBreak/>
        <w:t>ΣΤ} ΧΙΟΥΜΟΡΙΣΤΙΚΟ: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εύθυμη διάθεση &amp; γέλιο</w:t>
      </w:r>
    </w:p>
    <w:p w:rsidR="00D23C89" w:rsidRPr="00FC574B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i/>
          <w:iCs/>
          <w:w w:val="105"/>
        </w:rPr>
        <w:t>Υπαινιγμοί, απλό/ λαϊκό λεξιλόγιο, ποιητική λειτουργία γλώσσας, λογοπαίγνια, παρομοιώσεις, στίξη για σχολιασμό</w:t>
      </w: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Ζ} ΔΙΔΑΚΤΙΚΟ// ΣΥΜΒΟΥΛΕΥΤΙΚΟ: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πληροφορίες μέσω συμβουλών &amp; προτροπών, διάθεση να πείσει μέσω διδαχής, προσεγγίζοντας συναισθηματικά τον δέκτη</w:t>
      </w:r>
    </w:p>
    <w:p w:rsidR="00D23C89" w:rsidRPr="00FC574B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Β΄ενικό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&amp; πληθυντικό,  προτρεπτική υποτακτική &amp; προστακτική έγκλιση, προτρεπτικά μόρια { ας, να}, ασύνδετο, χρήση λέξεων με ηθικό περιεχόμενο</w:t>
      </w: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Η} ΕΠΙΣΤΗΜΟΝΙΚΟ: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πραγματεύεται θέμα από επιστημονική σκοπιά</w:t>
      </w:r>
    </w:p>
    <w:p w:rsidR="00D23C89" w:rsidRPr="00FC574B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i/>
          <w:iCs/>
          <w:w w:val="105"/>
        </w:rPr>
        <w:t xml:space="preserve">Ειδικό λεξιλόγιο,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γ΄ενικό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&amp; πληθυντικό, μακροπερίοδος λόγος, διαδοχική υπόταξη, αναφορική λειτουργία, υποτακτική σύνδεση, οριστική έγκλιση, περιγραφή, παθητική σύνταξη, ονοματοποίηση, απρόσωπα ρήματα</w:t>
      </w: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Θ} ΓΛΑΦΥΡΟ/ ΛΟΓΟΤΕΧΝΙΚΟ</w:t>
      </w:r>
      <w:r w:rsidRPr="00FC574B">
        <w:rPr>
          <w:rFonts w:ascii="Comic Sans MS" w:hAnsi="Comic Sans MS" w:cs="Times New Roman"/>
          <w:i/>
          <w:iCs/>
          <w:w w:val="105"/>
        </w:rPr>
        <w:t>: προσεγγίζει συναισθηματικά τον δέκτη</w:t>
      </w:r>
    </w:p>
    <w:p w:rsidR="00D23C89" w:rsidRPr="00FC574B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i/>
          <w:iCs/>
          <w:w w:val="105"/>
        </w:rPr>
        <w:t>Ονοματικοί &amp; επιρρηματικοί προσδιορ</w:t>
      </w:r>
      <w:r w:rsidR="00FC574B" w:rsidRPr="00FC574B">
        <w:rPr>
          <w:rFonts w:ascii="Comic Sans MS" w:hAnsi="Comic Sans MS" w:cs="Times New Roman"/>
          <w:i/>
          <w:iCs/>
          <w:w w:val="105"/>
        </w:rPr>
        <w:t xml:space="preserve">ισμοί, σχήματα λόγου// εικόνες, </w:t>
      </w:r>
      <w:r w:rsidRPr="00FC574B">
        <w:rPr>
          <w:rFonts w:ascii="Comic Sans MS" w:hAnsi="Comic Sans MS" w:cs="Times New Roman"/>
          <w:i/>
          <w:iCs/>
          <w:w w:val="105"/>
        </w:rPr>
        <w:t>ποιητική λειτουργία, στίξη για σχολιασμό</w:t>
      </w:r>
      <w:r w:rsidR="00FC574B" w:rsidRPr="00FC574B">
        <w:rPr>
          <w:rFonts w:ascii="Comic Sans MS" w:hAnsi="Comic Sans MS" w:cs="Times New Roman"/>
          <w:i/>
          <w:iCs/>
          <w:w w:val="105"/>
        </w:rPr>
        <w:t>, κοσμητικά επίθετα</w:t>
      </w: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b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Ι} ΠΡΟΦΟΡΙΚΟ/ ΖΩΗΡΟ: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στοιχεία καθημερινής ομιλίας. Επίτευξη αμεσότητας &amp; παραστατικότητας. </w:t>
      </w:r>
      <w:r w:rsidRPr="00FC574B">
        <w:rPr>
          <w:rFonts w:ascii="Comic Sans MS" w:hAnsi="Comic Sans MS" w:cs="Times New Roman"/>
          <w:b/>
          <w:i/>
          <w:iCs/>
          <w:w w:val="105"/>
        </w:rPr>
        <w:t>Επηρεασμός συναισθηματικά του  δέκτη με στόχο την πειθώ</w:t>
      </w:r>
    </w:p>
    <w:p w:rsidR="00D23C89" w:rsidRPr="00FC574B" w:rsidRDefault="00D23C89" w:rsidP="00D23C89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Β΄ενικό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&amp; πληθυντικό, 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μικροπερίοδος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 xml:space="preserve"> λόγος, παρατακτική σύνδεση, ασύνδετο, ενεργητική φωνή, προσφωνήσει, επαναλήψεις, σχήματα λόγου, επιφωνήματα, συνθήματα, καθημερινό/λαϊκό λεξιλόγιο, σημεία στίξης, προσφωνήσεις, επιφωνήματα, ελλειπτικός λόγος</w:t>
      </w:r>
    </w:p>
    <w:p w:rsidR="00FC574B" w:rsidRPr="00FC574B" w:rsidRDefault="00FC574B" w:rsidP="00FC574B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ΙΑ) ΕΞΟΜΟΛΟΓΗΤΙΚΟ: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</w:t>
      </w:r>
      <w:proofErr w:type="spellStart"/>
      <w:r w:rsidRPr="00FC574B">
        <w:rPr>
          <w:rFonts w:ascii="Comic Sans MS" w:hAnsi="Comic Sans MS" w:cs="Times New Roman"/>
          <w:i/>
          <w:iCs/>
          <w:w w:val="105"/>
        </w:rPr>
        <w:t>α΄πρόσωπο</w:t>
      </w:r>
      <w:proofErr w:type="spellEnd"/>
      <w:r w:rsidRPr="00FC574B">
        <w:rPr>
          <w:rFonts w:ascii="Comic Sans MS" w:hAnsi="Comic Sans MS" w:cs="Times New Roman"/>
          <w:i/>
          <w:iCs/>
          <w:w w:val="105"/>
        </w:rPr>
        <w:t>, συνειρμοί, απολογητική διάθεση</w:t>
      </w:r>
    </w:p>
    <w:p w:rsidR="00FC574B" w:rsidRPr="00FC574B" w:rsidRDefault="00FC574B" w:rsidP="00FC574B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ΙΒ) ΔΡΑΜΑΤΙΚΟ/ ΜΕΛΑΓΧΟΛΙΚΟ: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συναισθηματικά φορτισμένες λέξεις, περιγραφή, στίξη</w:t>
      </w:r>
    </w:p>
    <w:p w:rsidR="00FC574B" w:rsidRPr="00FC574B" w:rsidRDefault="00FC574B" w:rsidP="00FC574B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ΙΓ) ΠΟΜΠΩΔΕΣ/ ΕΞΕΖΗΤΗΜΕΝΟ: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υπερβατό σχήμα, ρητορεία, μεγαλοστομία, βαρύγδουπες λέξεις</w:t>
      </w:r>
    </w:p>
    <w:p w:rsidR="00FC574B" w:rsidRPr="00FC574B" w:rsidRDefault="00FC574B" w:rsidP="00FC574B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  <w:r w:rsidRPr="00FC574B">
        <w:rPr>
          <w:rFonts w:ascii="Comic Sans MS" w:hAnsi="Comic Sans MS" w:cs="Times New Roman"/>
          <w:b/>
          <w:i/>
          <w:iCs/>
          <w:w w:val="105"/>
        </w:rPr>
        <w:t>ΙΔ) ΠΛΗΡΟΦΟΡΙΑΚΟ:</w:t>
      </w:r>
      <w:r w:rsidRPr="00FC574B">
        <w:rPr>
          <w:rFonts w:ascii="Comic Sans MS" w:hAnsi="Comic Sans MS" w:cs="Times New Roman"/>
          <w:i/>
          <w:iCs/>
          <w:w w:val="105"/>
        </w:rPr>
        <w:t xml:space="preserve"> αναφορική λειτουργία γλώσσας, περιγραφή, ασύνδετο</w:t>
      </w:r>
    </w:p>
    <w:p w:rsidR="00D23C89" w:rsidRPr="00FC574B" w:rsidRDefault="00D23C89" w:rsidP="00D23C89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</w:rPr>
      </w:pPr>
    </w:p>
    <w:p w:rsidR="00EF784A" w:rsidRPr="00FC574B" w:rsidRDefault="00EF784A">
      <w:pPr>
        <w:rPr>
          <w:rFonts w:ascii="Comic Sans MS" w:hAnsi="Comic Sans MS"/>
          <w:sz w:val="24"/>
          <w:szCs w:val="24"/>
        </w:rPr>
      </w:pPr>
    </w:p>
    <w:sectPr w:rsidR="00EF784A" w:rsidRPr="00FC574B" w:rsidSect="00D23C8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6A" w:rsidRDefault="00EE546A" w:rsidP="00D23C89">
      <w:pPr>
        <w:spacing w:after="0" w:line="240" w:lineRule="auto"/>
      </w:pPr>
      <w:r>
        <w:separator/>
      </w:r>
    </w:p>
  </w:endnote>
  <w:endnote w:type="continuationSeparator" w:id="0">
    <w:p w:rsidR="00EE546A" w:rsidRDefault="00EE546A" w:rsidP="00D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043471"/>
      <w:docPartObj>
        <w:docPartGallery w:val="Page Numbers (Bottom of Page)"/>
        <w:docPartUnique/>
      </w:docPartObj>
    </w:sdtPr>
    <w:sdtContent>
      <w:p w:rsidR="00D23C89" w:rsidRDefault="00D23C89">
        <w:pPr>
          <w:pStyle w:val="a5"/>
          <w:jc w:val="center"/>
        </w:pPr>
        <w:r>
          <w:t>[</w:t>
        </w:r>
        <w:fldSimple w:instr=" PAGE   \* MERGEFORMAT ">
          <w:r w:rsidR="00FC574B">
            <w:rPr>
              <w:noProof/>
            </w:rPr>
            <w:t>1</w:t>
          </w:r>
        </w:fldSimple>
        <w:r>
          <w:t>]</w:t>
        </w:r>
      </w:p>
    </w:sdtContent>
  </w:sdt>
  <w:p w:rsidR="00D23C89" w:rsidRDefault="00D23C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6A" w:rsidRDefault="00EE546A" w:rsidP="00D23C89">
      <w:pPr>
        <w:spacing w:after="0" w:line="240" w:lineRule="auto"/>
      </w:pPr>
      <w:r>
        <w:separator/>
      </w:r>
    </w:p>
  </w:footnote>
  <w:footnote w:type="continuationSeparator" w:id="0">
    <w:p w:rsidR="00EE546A" w:rsidRDefault="00EE546A" w:rsidP="00D23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4D2E"/>
    <w:multiLevelType w:val="hybridMultilevel"/>
    <w:tmpl w:val="3EBAB4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C7045"/>
    <w:multiLevelType w:val="hybridMultilevel"/>
    <w:tmpl w:val="BEF0A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17592"/>
    <w:multiLevelType w:val="hybridMultilevel"/>
    <w:tmpl w:val="44F60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138B5"/>
    <w:multiLevelType w:val="hybridMultilevel"/>
    <w:tmpl w:val="6D6C461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C89"/>
    <w:rsid w:val="00D23C89"/>
    <w:rsid w:val="00EE546A"/>
    <w:rsid w:val="00EF784A"/>
    <w:rsid w:val="00FC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D23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D23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23C89"/>
  </w:style>
  <w:style w:type="paragraph" w:styleId="a5">
    <w:name w:val="footer"/>
    <w:basedOn w:val="a"/>
    <w:link w:val="Char0"/>
    <w:uiPriority w:val="99"/>
    <w:unhideWhenUsed/>
    <w:rsid w:val="00D23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23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2024-06-04T19:38:00Z</dcterms:created>
  <dcterms:modified xsi:type="dcterms:W3CDTF">2024-06-04T19:56:00Z</dcterms:modified>
</cp:coreProperties>
</file>