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9" w:rsidRPr="00926529" w:rsidRDefault="00926529" w:rsidP="00926529">
      <w:pPr>
        <w:pStyle w:val="Default"/>
        <w:rPr>
          <w:rFonts w:ascii="Papyrus" w:hAnsi="Papyrus"/>
          <w:i/>
          <w:sz w:val="20"/>
          <w:szCs w:val="20"/>
        </w:rPr>
      </w:pPr>
    </w:p>
    <w:p w:rsidR="00926529" w:rsidRDefault="00926529" w:rsidP="00926529">
      <w:pPr>
        <w:pStyle w:val="Default"/>
        <w:rPr>
          <w:rFonts w:ascii="Papyrus" w:hAnsi="Papyrus"/>
          <w:b/>
          <w:bCs/>
          <w:i/>
          <w:sz w:val="20"/>
          <w:szCs w:val="20"/>
          <w:lang w:val="en-US"/>
        </w:rPr>
      </w:pPr>
      <w:r>
        <w:rPr>
          <w:rFonts w:ascii="Papyrus" w:hAnsi="Papyrus"/>
          <w:b/>
          <w:bCs/>
          <w:i/>
          <w:sz w:val="20"/>
          <w:szCs w:val="20"/>
          <w:lang w:val="en-US"/>
        </w:rPr>
        <w:t xml:space="preserve">                                  </w:t>
      </w:r>
      <w:r w:rsidR="007C1B99">
        <w:rPr>
          <w:rFonts w:asciiTheme="minorHAnsi" w:hAnsiTheme="minorHAnsi"/>
          <w:b/>
          <w:bCs/>
          <w:i/>
          <w:sz w:val="20"/>
          <w:szCs w:val="20"/>
        </w:rPr>
        <w:t xml:space="preserve">         </w:t>
      </w:r>
      <w:r>
        <w:rPr>
          <w:rFonts w:ascii="Papyrus" w:hAnsi="Papyrus"/>
          <w:b/>
          <w:bCs/>
          <w:i/>
          <w:sz w:val="20"/>
          <w:szCs w:val="20"/>
          <w:lang w:val="en-US"/>
        </w:rPr>
        <w:t xml:space="preserve">         </w:t>
      </w:r>
      <w:r w:rsidR="00060F88" w:rsidRPr="00060F88">
        <w:rPr>
          <w:rFonts w:ascii="Papyrus" w:hAnsi="Papyrus"/>
          <w:b/>
          <w:bCs/>
          <w:i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0.8pt;height:17.4pt">
            <v:shadow color="#868686"/>
            <v:textpath style="font-family:&quot;Arial Black&quot;;font-size:12pt;font-style:italic;v-text-kern:t" trim="t" fitpath="t" string="«Ηλεκτρονικοί υπολογιστές και διαδίκτυο» "/>
          </v:shape>
        </w:pict>
      </w:r>
    </w:p>
    <w:p w:rsidR="00926529" w:rsidRDefault="00060F88" w:rsidP="00926529">
      <w:pPr>
        <w:pStyle w:val="Default"/>
        <w:rPr>
          <w:b/>
          <w:bCs/>
          <w:i/>
          <w:sz w:val="20"/>
          <w:szCs w:val="20"/>
          <w:lang w:val="en-US"/>
        </w:rPr>
      </w:pPr>
      <w:r w:rsidRPr="00060F88">
        <w:rPr>
          <w:b/>
          <w:bCs/>
          <w:i/>
          <w:sz w:val="20"/>
          <w:szCs w:val="20"/>
        </w:rPr>
        <w:pict>
          <v:shape id="_x0000_i1026" type="#_x0000_t136" style="width:44.4pt;height:13.8pt">
            <v:shadow color="#868686"/>
            <v:textpath style="font-family:&quot;Arial Black&quot;;font-size:10pt;font-style:italic;v-text-kern:t" trim="t" fitpath="t" string="ΘΕΤΙΚΑ "/>
          </v:shape>
        </w:pict>
      </w:r>
    </w:p>
    <w:p w:rsidR="00926529" w:rsidRPr="00926529" w:rsidRDefault="00926529" w:rsidP="00926529">
      <w:pPr>
        <w:pStyle w:val="Default"/>
        <w:rPr>
          <w:rFonts w:ascii="Papyrus" w:hAnsi="Papyrus"/>
          <w:i/>
          <w:sz w:val="20"/>
          <w:szCs w:val="20"/>
          <w:lang w:val="en-US"/>
        </w:rPr>
      </w:pPr>
    </w:p>
    <w:p w:rsidR="00926529" w:rsidRPr="00926529" w:rsidRDefault="00926529" w:rsidP="00926529">
      <w:pPr>
        <w:pStyle w:val="Default"/>
        <w:numPr>
          <w:ilvl w:val="0"/>
          <w:numId w:val="1"/>
        </w:numPr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επικ</w:t>
      </w:r>
      <w:r w:rsidRPr="00926529">
        <w:rPr>
          <w:i/>
          <w:sz w:val="20"/>
          <w:szCs w:val="20"/>
        </w:rPr>
        <w:t>οινωνία</w:t>
      </w:r>
    </w:p>
    <w:p w:rsidR="00926529" w:rsidRPr="00926529" w:rsidRDefault="00926529" w:rsidP="00926529">
      <w:pPr>
        <w:pStyle w:val="Default"/>
        <w:numPr>
          <w:ilvl w:val="0"/>
          <w:numId w:val="1"/>
        </w:numPr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ε</w:t>
      </w:r>
      <w:r w:rsidRPr="00926529">
        <w:rPr>
          <w:i/>
          <w:sz w:val="20"/>
          <w:szCs w:val="20"/>
        </w:rPr>
        <w:t>ύκολη</w:t>
      </w:r>
      <w:r w:rsidRPr="00926529">
        <w:rPr>
          <w:rFonts w:ascii="Papyrus" w:hAnsi="Papyrus"/>
          <w:i/>
          <w:sz w:val="20"/>
          <w:szCs w:val="20"/>
        </w:rPr>
        <w:t xml:space="preserve"> π</w:t>
      </w:r>
      <w:r w:rsidRPr="00926529">
        <w:rPr>
          <w:i/>
          <w:sz w:val="20"/>
          <w:szCs w:val="20"/>
        </w:rPr>
        <w:t>ρόσβαση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με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ελάχιστο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κόστος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σε</w:t>
      </w:r>
      <w:r w:rsidRPr="00926529">
        <w:rPr>
          <w:rFonts w:ascii="Papyrus" w:hAnsi="Papyrus"/>
          <w:i/>
          <w:sz w:val="20"/>
          <w:szCs w:val="20"/>
        </w:rPr>
        <w:t xml:space="preserve"> π</w:t>
      </w:r>
      <w:r w:rsidRPr="00926529">
        <w:rPr>
          <w:i/>
          <w:sz w:val="20"/>
          <w:szCs w:val="20"/>
        </w:rPr>
        <w:t>ληθώρα</w:t>
      </w:r>
      <w:r w:rsidRPr="00926529">
        <w:rPr>
          <w:rFonts w:ascii="Papyrus" w:hAnsi="Papyrus"/>
          <w:i/>
          <w:sz w:val="20"/>
          <w:szCs w:val="20"/>
        </w:rPr>
        <w:t xml:space="preserve"> π</w:t>
      </w:r>
      <w:r w:rsidRPr="00926529">
        <w:rPr>
          <w:i/>
          <w:sz w:val="20"/>
          <w:szCs w:val="20"/>
        </w:rPr>
        <w:t>ληροφοριών</w:t>
      </w:r>
    </w:p>
    <w:p w:rsidR="00926529" w:rsidRPr="00926529" w:rsidRDefault="00926529" w:rsidP="00926529">
      <w:pPr>
        <w:pStyle w:val="Default"/>
        <w:numPr>
          <w:ilvl w:val="0"/>
          <w:numId w:val="1"/>
        </w:numPr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δ</w:t>
      </w:r>
      <w:r w:rsidRPr="00926529">
        <w:rPr>
          <w:i/>
          <w:sz w:val="20"/>
          <w:szCs w:val="20"/>
        </w:rPr>
        <w:t>ημιουργία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νέων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μορφών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εργασίας</w:t>
      </w:r>
      <w:r w:rsidRPr="00926529">
        <w:rPr>
          <w:rFonts w:ascii="Papyrus" w:hAnsi="Papyrus"/>
          <w:i/>
          <w:sz w:val="20"/>
          <w:szCs w:val="20"/>
        </w:rPr>
        <w:t xml:space="preserve"> (</w:t>
      </w:r>
      <w:r w:rsidRPr="00926529">
        <w:rPr>
          <w:i/>
          <w:sz w:val="20"/>
          <w:szCs w:val="20"/>
        </w:rPr>
        <w:t>τηλεργασία</w:t>
      </w:r>
      <w:r w:rsidRPr="00926529">
        <w:rPr>
          <w:rFonts w:ascii="Papyrus" w:hAnsi="Papyrus"/>
          <w:i/>
          <w:sz w:val="20"/>
          <w:szCs w:val="20"/>
        </w:rPr>
        <w:t>)</w:t>
      </w:r>
    </w:p>
    <w:p w:rsidR="00926529" w:rsidRPr="00926529" w:rsidRDefault="00926529" w:rsidP="00926529">
      <w:pPr>
        <w:pStyle w:val="Default"/>
        <w:numPr>
          <w:ilvl w:val="0"/>
          <w:numId w:val="1"/>
        </w:numPr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δ</w:t>
      </w:r>
      <w:r w:rsidRPr="00926529">
        <w:rPr>
          <w:i/>
          <w:sz w:val="20"/>
          <w:szCs w:val="20"/>
        </w:rPr>
        <w:t>ημιουργία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νέων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μορφών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εμ</w:t>
      </w:r>
      <w:r w:rsidRPr="00926529">
        <w:rPr>
          <w:rFonts w:ascii="Papyrus" w:hAnsi="Papyrus"/>
          <w:i/>
          <w:sz w:val="20"/>
          <w:szCs w:val="20"/>
        </w:rPr>
        <w:t>π</w:t>
      </w:r>
      <w:r w:rsidRPr="00926529">
        <w:rPr>
          <w:i/>
          <w:sz w:val="20"/>
          <w:szCs w:val="20"/>
        </w:rPr>
        <w:t>ορίου</w:t>
      </w:r>
    </w:p>
    <w:p w:rsidR="00926529" w:rsidRPr="00926529" w:rsidRDefault="00926529" w:rsidP="00926529">
      <w:pPr>
        <w:pStyle w:val="Default"/>
        <w:numPr>
          <w:ilvl w:val="0"/>
          <w:numId w:val="1"/>
        </w:numPr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δ</w:t>
      </w:r>
      <w:r w:rsidRPr="00926529">
        <w:rPr>
          <w:i/>
          <w:sz w:val="20"/>
          <w:szCs w:val="20"/>
        </w:rPr>
        <w:t>ιευκόλυνση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της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διεξαγωγής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της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εκ</w:t>
      </w:r>
      <w:r w:rsidRPr="00926529">
        <w:rPr>
          <w:rFonts w:ascii="Papyrus" w:hAnsi="Papyrus"/>
          <w:i/>
          <w:sz w:val="20"/>
          <w:szCs w:val="20"/>
        </w:rPr>
        <w:t>π</w:t>
      </w:r>
      <w:r w:rsidRPr="00926529">
        <w:rPr>
          <w:i/>
          <w:sz w:val="20"/>
          <w:szCs w:val="20"/>
        </w:rPr>
        <w:t>αιδευτικής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διαδικασίας</w:t>
      </w:r>
      <w:r w:rsidRPr="00926529">
        <w:rPr>
          <w:rFonts w:ascii="Papyrus" w:hAnsi="Papyrus"/>
          <w:i/>
          <w:sz w:val="20"/>
          <w:szCs w:val="20"/>
        </w:rPr>
        <w:t xml:space="preserve"> - </w:t>
      </w:r>
      <w:r w:rsidRPr="00926529">
        <w:rPr>
          <w:i/>
          <w:sz w:val="20"/>
          <w:szCs w:val="20"/>
        </w:rPr>
        <w:t>εκσυγχρονισμός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της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εκ</w:t>
      </w:r>
      <w:r w:rsidRPr="00926529">
        <w:rPr>
          <w:rFonts w:ascii="Papyrus" w:hAnsi="Papyrus"/>
          <w:i/>
          <w:sz w:val="20"/>
          <w:szCs w:val="20"/>
        </w:rPr>
        <w:t>π</w:t>
      </w:r>
      <w:r w:rsidRPr="00926529">
        <w:rPr>
          <w:i/>
          <w:sz w:val="20"/>
          <w:szCs w:val="20"/>
        </w:rPr>
        <w:t>αίδευσης</w:t>
      </w:r>
    </w:p>
    <w:p w:rsidR="00926529" w:rsidRPr="00926529" w:rsidRDefault="00926529" w:rsidP="00926529">
      <w:pPr>
        <w:pStyle w:val="Default"/>
        <w:numPr>
          <w:ilvl w:val="0"/>
          <w:numId w:val="1"/>
        </w:numPr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σ</w:t>
      </w:r>
      <w:r w:rsidRPr="00926529">
        <w:rPr>
          <w:i/>
          <w:sz w:val="20"/>
          <w:szCs w:val="20"/>
        </w:rPr>
        <w:t>υμβολή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στον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εκσυγχρονισμό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της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διοίκησης</w:t>
      </w:r>
    </w:p>
    <w:p w:rsidR="00926529" w:rsidRPr="00926529" w:rsidRDefault="00926529" w:rsidP="00926529">
      <w:pPr>
        <w:pStyle w:val="Default"/>
        <w:numPr>
          <w:ilvl w:val="0"/>
          <w:numId w:val="1"/>
        </w:numPr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σ</w:t>
      </w:r>
      <w:r w:rsidRPr="00926529">
        <w:rPr>
          <w:i/>
          <w:sz w:val="20"/>
          <w:szCs w:val="20"/>
        </w:rPr>
        <w:t>υμβολή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στην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ε</w:t>
      </w:r>
      <w:r w:rsidRPr="00926529">
        <w:rPr>
          <w:rFonts w:ascii="Papyrus" w:hAnsi="Papyrus"/>
          <w:i/>
          <w:sz w:val="20"/>
          <w:szCs w:val="20"/>
        </w:rPr>
        <w:t>π</w:t>
      </w:r>
      <w:r w:rsidRPr="00926529">
        <w:rPr>
          <w:i/>
          <w:sz w:val="20"/>
          <w:szCs w:val="20"/>
        </w:rPr>
        <w:t>ιστημονική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έρευνα</w:t>
      </w:r>
    </w:p>
    <w:p w:rsidR="00926529" w:rsidRPr="00926529" w:rsidRDefault="00926529" w:rsidP="00926529">
      <w:pPr>
        <w:pStyle w:val="Default"/>
        <w:numPr>
          <w:ilvl w:val="0"/>
          <w:numId w:val="1"/>
        </w:numPr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ε</w:t>
      </w:r>
      <w:r w:rsidRPr="00926529">
        <w:rPr>
          <w:i/>
          <w:sz w:val="20"/>
          <w:szCs w:val="20"/>
        </w:rPr>
        <w:t>ξυ</w:t>
      </w:r>
      <w:r w:rsidRPr="00926529">
        <w:rPr>
          <w:rFonts w:ascii="Papyrus" w:hAnsi="Papyrus"/>
          <w:i/>
          <w:sz w:val="20"/>
          <w:szCs w:val="20"/>
        </w:rPr>
        <w:t>π</w:t>
      </w:r>
      <w:r w:rsidRPr="00926529">
        <w:rPr>
          <w:i/>
          <w:sz w:val="20"/>
          <w:szCs w:val="20"/>
        </w:rPr>
        <w:t>ηρέτηση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καθημερινών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αναγκών</w:t>
      </w:r>
      <w:r w:rsidRPr="00926529">
        <w:rPr>
          <w:rFonts w:ascii="Papyrus" w:hAnsi="Papyrus"/>
          <w:i/>
          <w:sz w:val="20"/>
          <w:szCs w:val="20"/>
        </w:rPr>
        <w:t xml:space="preserve"> - </w:t>
      </w:r>
      <w:r w:rsidRPr="00926529">
        <w:rPr>
          <w:i/>
          <w:sz w:val="20"/>
          <w:szCs w:val="20"/>
        </w:rPr>
        <w:t>εξοικονόμηση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ελεύθερου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χρόνου</w:t>
      </w:r>
    </w:p>
    <w:p w:rsidR="00926529" w:rsidRPr="00926529" w:rsidRDefault="00926529" w:rsidP="00926529">
      <w:pPr>
        <w:pStyle w:val="Default"/>
        <w:numPr>
          <w:ilvl w:val="0"/>
          <w:numId w:val="1"/>
        </w:numPr>
        <w:rPr>
          <w:rFonts w:ascii="Papyrus" w:hAnsi="Papyrus"/>
          <w:i/>
          <w:sz w:val="20"/>
          <w:szCs w:val="20"/>
        </w:rPr>
      </w:pPr>
      <w:r>
        <w:rPr>
          <w:i/>
          <w:sz w:val="20"/>
          <w:szCs w:val="20"/>
        </w:rPr>
        <w:t>δ</w:t>
      </w:r>
      <w:r w:rsidRPr="00926529">
        <w:rPr>
          <w:i/>
          <w:sz w:val="20"/>
          <w:szCs w:val="20"/>
        </w:rPr>
        <w:t>ιεύρυνση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δυνατοτήτων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στην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ψυχαγωγία</w:t>
      </w:r>
    </w:p>
    <w:p w:rsidR="00926529" w:rsidRPr="00926529" w:rsidRDefault="00926529" w:rsidP="00926529">
      <w:pPr>
        <w:pStyle w:val="Default"/>
        <w:ind w:left="720"/>
        <w:rPr>
          <w:rFonts w:ascii="Papyrus" w:hAnsi="Papyrus"/>
          <w:i/>
          <w:sz w:val="20"/>
          <w:szCs w:val="20"/>
        </w:rPr>
      </w:pPr>
    </w:p>
    <w:p w:rsidR="00926529" w:rsidRDefault="00060F88" w:rsidP="00926529">
      <w:pPr>
        <w:pStyle w:val="Default"/>
        <w:rPr>
          <w:rFonts w:asciiTheme="minorHAnsi" w:hAnsiTheme="minorHAnsi"/>
          <w:b/>
          <w:bCs/>
          <w:i/>
          <w:sz w:val="20"/>
          <w:szCs w:val="20"/>
        </w:rPr>
      </w:pPr>
      <w:r w:rsidRPr="00060F88">
        <w:rPr>
          <w:b/>
          <w:bCs/>
          <w:i/>
          <w:sz w:val="20"/>
          <w:szCs w:val="20"/>
        </w:rPr>
        <w:pict>
          <v:shape id="_x0000_i1027" type="#_x0000_t136" style="width:57pt;height:13.8pt">
            <v:shadow color="#868686"/>
            <v:textpath style="font-family:&quot;Arial Black&quot;;font-size:10pt;font-style:italic;v-text-kern:t" trim="t" fitpath="t" string="ΑΡΝΗΤΙΚΑ"/>
          </v:shape>
        </w:pict>
      </w:r>
      <w:r w:rsidR="00926529" w:rsidRPr="00926529">
        <w:rPr>
          <w:rFonts w:ascii="Papyrus" w:hAnsi="Papyrus"/>
          <w:b/>
          <w:bCs/>
          <w:i/>
          <w:sz w:val="20"/>
          <w:szCs w:val="20"/>
        </w:rPr>
        <w:t xml:space="preserve"> </w:t>
      </w:r>
    </w:p>
    <w:p w:rsidR="00926529" w:rsidRPr="00926529" w:rsidRDefault="00926529" w:rsidP="00926529">
      <w:pPr>
        <w:pStyle w:val="Default"/>
        <w:rPr>
          <w:rFonts w:asciiTheme="minorHAnsi" w:hAnsiTheme="minorHAnsi"/>
          <w:b/>
          <w:bCs/>
          <w:i/>
          <w:sz w:val="20"/>
          <w:szCs w:val="20"/>
        </w:rPr>
      </w:pPr>
    </w:p>
    <w:p w:rsidR="00926529" w:rsidRPr="00926529" w:rsidRDefault="00926529" w:rsidP="00926529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υπ</w:t>
      </w:r>
      <w:r w:rsidRPr="00926529">
        <w:rPr>
          <w:i/>
          <w:sz w:val="20"/>
          <w:szCs w:val="20"/>
        </w:rPr>
        <w:t>οκατάσταση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των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ανθρώ</w:t>
      </w:r>
      <w:r w:rsidRPr="00926529">
        <w:rPr>
          <w:rFonts w:ascii="Papyrus" w:hAnsi="Papyrus"/>
          <w:i/>
          <w:sz w:val="20"/>
          <w:szCs w:val="20"/>
        </w:rPr>
        <w:t>π</w:t>
      </w:r>
      <w:r w:rsidRPr="00926529">
        <w:rPr>
          <w:i/>
          <w:sz w:val="20"/>
          <w:szCs w:val="20"/>
        </w:rPr>
        <w:t>ινων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σχέσεων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α</w:t>
      </w:r>
      <w:r w:rsidRPr="00926529">
        <w:rPr>
          <w:rFonts w:ascii="Papyrus" w:hAnsi="Papyrus"/>
          <w:i/>
          <w:sz w:val="20"/>
          <w:szCs w:val="20"/>
        </w:rPr>
        <w:t>π</w:t>
      </w:r>
      <w:r w:rsidRPr="00926529">
        <w:rPr>
          <w:i/>
          <w:sz w:val="20"/>
          <w:szCs w:val="20"/>
        </w:rPr>
        <w:t>ό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εικονικές</w:t>
      </w:r>
    </w:p>
    <w:p w:rsidR="00926529" w:rsidRPr="00926529" w:rsidRDefault="00926529" w:rsidP="00926529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>α</w:t>
      </w:r>
      <w:r w:rsidRPr="00926529">
        <w:rPr>
          <w:i/>
          <w:sz w:val="20"/>
          <w:szCs w:val="20"/>
        </w:rPr>
        <w:t>μφισβητούμενη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η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αξιο</w:t>
      </w:r>
      <w:r w:rsidRPr="00926529">
        <w:rPr>
          <w:rFonts w:ascii="Papyrus" w:hAnsi="Papyrus"/>
          <w:i/>
          <w:sz w:val="20"/>
          <w:szCs w:val="20"/>
        </w:rPr>
        <w:t>π</w:t>
      </w:r>
      <w:r w:rsidRPr="00926529">
        <w:rPr>
          <w:i/>
          <w:sz w:val="20"/>
          <w:szCs w:val="20"/>
        </w:rPr>
        <w:t>ιστία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και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η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αντικειμενικότητα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των</w:t>
      </w:r>
      <w:r w:rsidRPr="00926529">
        <w:rPr>
          <w:rFonts w:ascii="Papyrus" w:hAnsi="Papyrus"/>
          <w:i/>
          <w:sz w:val="20"/>
          <w:szCs w:val="20"/>
        </w:rPr>
        <w:t xml:space="preserve"> π</w:t>
      </w:r>
      <w:r w:rsidRPr="00926529">
        <w:rPr>
          <w:i/>
          <w:sz w:val="20"/>
          <w:szCs w:val="20"/>
        </w:rPr>
        <w:t>ληροφοριών</w:t>
      </w:r>
    </w:p>
    <w:p w:rsidR="00926529" w:rsidRPr="00926529" w:rsidRDefault="00926529" w:rsidP="00926529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>π</w:t>
      </w:r>
      <w:r w:rsidRPr="00926529">
        <w:rPr>
          <w:i/>
          <w:sz w:val="20"/>
          <w:szCs w:val="20"/>
        </w:rPr>
        <w:t>ρο</w:t>
      </w:r>
      <w:r w:rsidRPr="00926529">
        <w:rPr>
          <w:rFonts w:ascii="Papyrus" w:hAnsi="Papyrus"/>
          <w:i/>
          <w:sz w:val="20"/>
          <w:szCs w:val="20"/>
        </w:rPr>
        <w:t>π</w:t>
      </w:r>
      <w:r w:rsidRPr="00926529">
        <w:rPr>
          <w:i/>
          <w:sz w:val="20"/>
          <w:szCs w:val="20"/>
        </w:rPr>
        <w:t>αγάνδα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θέσεων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και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ιδεολογιών</w:t>
      </w:r>
    </w:p>
    <w:p w:rsidR="00926529" w:rsidRPr="00926529" w:rsidRDefault="00926529" w:rsidP="00926529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>χ</w:t>
      </w:r>
      <w:r w:rsidRPr="00926529">
        <w:rPr>
          <w:i/>
          <w:sz w:val="20"/>
          <w:szCs w:val="20"/>
        </w:rPr>
        <w:t>ρήση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και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υιοθέτηση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ξένου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λεξιλογίου</w:t>
      </w:r>
      <w:r w:rsidRPr="00926529">
        <w:rPr>
          <w:rFonts w:ascii="Papyrus" w:hAnsi="Papyrus"/>
          <w:i/>
          <w:sz w:val="20"/>
          <w:szCs w:val="20"/>
        </w:rPr>
        <w:t xml:space="preserve"> - </w:t>
      </w:r>
      <w:r w:rsidRPr="00926529">
        <w:rPr>
          <w:i/>
          <w:sz w:val="20"/>
          <w:szCs w:val="20"/>
        </w:rPr>
        <w:t>αλλοίωση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της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ελληνικής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γλώσσας</w:t>
      </w:r>
    </w:p>
    <w:p w:rsidR="00926529" w:rsidRDefault="00926529" w:rsidP="00926529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>μ</w:t>
      </w:r>
      <w:r w:rsidRPr="00926529">
        <w:rPr>
          <w:i/>
          <w:sz w:val="20"/>
          <w:szCs w:val="20"/>
        </w:rPr>
        <w:t>η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κατοχύρωση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της</w:t>
      </w:r>
      <w:r w:rsidRPr="00926529">
        <w:rPr>
          <w:rFonts w:ascii="Papyrus" w:hAnsi="Papyrus"/>
          <w:i/>
          <w:sz w:val="20"/>
          <w:szCs w:val="20"/>
        </w:rPr>
        <w:t xml:space="preserve"> π</w:t>
      </w:r>
      <w:r w:rsidRPr="00926529">
        <w:rPr>
          <w:i/>
          <w:sz w:val="20"/>
          <w:szCs w:val="20"/>
        </w:rPr>
        <w:t>νευματικής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ιδιοκτησίας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και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των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δικαιωμάτων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των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χρηστών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</w:p>
    <w:p w:rsidR="00926529" w:rsidRPr="00926529" w:rsidRDefault="00926529" w:rsidP="00926529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>η</w:t>
      </w:r>
      <w:r w:rsidRPr="00926529">
        <w:rPr>
          <w:i/>
          <w:sz w:val="20"/>
          <w:szCs w:val="20"/>
        </w:rPr>
        <w:t>λεκτρονικές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α</w:t>
      </w:r>
      <w:r w:rsidRPr="00926529">
        <w:rPr>
          <w:rFonts w:ascii="Papyrus" w:hAnsi="Papyrus"/>
          <w:i/>
          <w:sz w:val="20"/>
          <w:szCs w:val="20"/>
        </w:rPr>
        <w:t>π</w:t>
      </w:r>
      <w:r w:rsidRPr="00926529">
        <w:rPr>
          <w:i/>
          <w:sz w:val="20"/>
          <w:szCs w:val="20"/>
        </w:rPr>
        <w:t>άτες</w:t>
      </w:r>
    </w:p>
    <w:p w:rsidR="00926529" w:rsidRPr="00926529" w:rsidRDefault="00926529" w:rsidP="00926529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>ε</w:t>
      </w:r>
      <w:r w:rsidRPr="00926529">
        <w:rPr>
          <w:i/>
          <w:sz w:val="20"/>
          <w:szCs w:val="20"/>
        </w:rPr>
        <w:t>θισμός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και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α</w:t>
      </w:r>
      <w:r w:rsidRPr="00926529">
        <w:rPr>
          <w:rFonts w:ascii="Papyrus" w:hAnsi="Papyrus"/>
          <w:i/>
          <w:sz w:val="20"/>
          <w:szCs w:val="20"/>
        </w:rPr>
        <w:t>π</w:t>
      </w:r>
      <w:r w:rsidRPr="00926529">
        <w:rPr>
          <w:i/>
          <w:sz w:val="20"/>
          <w:szCs w:val="20"/>
        </w:rPr>
        <w:t>οχαύν</w:t>
      </w:r>
      <w:r>
        <w:rPr>
          <w:i/>
          <w:sz w:val="20"/>
          <w:szCs w:val="20"/>
        </w:rPr>
        <w:t>ωση</w:t>
      </w:r>
    </w:p>
    <w:p w:rsidR="00926529" w:rsidRPr="00926529" w:rsidRDefault="00926529" w:rsidP="00926529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>δ</w:t>
      </w:r>
      <w:r w:rsidRPr="00926529">
        <w:rPr>
          <w:i/>
          <w:sz w:val="20"/>
          <w:szCs w:val="20"/>
        </w:rPr>
        <w:t>ιείσδυση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στην</w:t>
      </w:r>
      <w:r w:rsidRPr="00926529">
        <w:rPr>
          <w:rFonts w:ascii="Papyrus" w:hAnsi="Papyrus"/>
          <w:i/>
          <w:sz w:val="20"/>
          <w:szCs w:val="20"/>
        </w:rPr>
        <w:t xml:space="preserve"> π</w:t>
      </w:r>
      <w:r w:rsidRPr="00926529">
        <w:rPr>
          <w:i/>
          <w:sz w:val="20"/>
          <w:szCs w:val="20"/>
        </w:rPr>
        <w:t>ροσω</w:t>
      </w:r>
      <w:r w:rsidRPr="00926529">
        <w:rPr>
          <w:rFonts w:ascii="Papyrus" w:hAnsi="Papyrus"/>
          <w:i/>
          <w:sz w:val="20"/>
          <w:szCs w:val="20"/>
        </w:rPr>
        <w:t>π</w:t>
      </w:r>
      <w:r w:rsidRPr="00926529">
        <w:rPr>
          <w:i/>
          <w:sz w:val="20"/>
          <w:szCs w:val="20"/>
        </w:rPr>
        <w:t>ική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ζωή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και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τα</w:t>
      </w:r>
      <w:r w:rsidRPr="00926529">
        <w:rPr>
          <w:rFonts w:ascii="Papyrus" w:hAnsi="Papyrus"/>
          <w:i/>
          <w:sz w:val="20"/>
          <w:szCs w:val="20"/>
        </w:rPr>
        <w:t xml:space="preserve"> π</w:t>
      </w:r>
      <w:r w:rsidRPr="00926529">
        <w:rPr>
          <w:i/>
          <w:sz w:val="20"/>
          <w:szCs w:val="20"/>
        </w:rPr>
        <w:t>ροσω</w:t>
      </w:r>
      <w:r w:rsidRPr="00926529">
        <w:rPr>
          <w:rFonts w:ascii="Papyrus" w:hAnsi="Papyrus"/>
          <w:i/>
          <w:sz w:val="20"/>
          <w:szCs w:val="20"/>
        </w:rPr>
        <w:t>π</w:t>
      </w:r>
      <w:r w:rsidRPr="00926529">
        <w:rPr>
          <w:i/>
          <w:sz w:val="20"/>
          <w:szCs w:val="20"/>
        </w:rPr>
        <w:t>ικά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δεδομένα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των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χρηστών</w:t>
      </w:r>
    </w:p>
    <w:p w:rsidR="00926529" w:rsidRPr="00926529" w:rsidRDefault="00926529" w:rsidP="00926529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α</w:t>
      </w:r>
      <w:r w:rsidRPr="00926529">
        <w:rPr>
          <w:rFonts w:ascii="Papyrus" w:hAnsi="Papyrus"/>
          <w:i/>
          <w:sz w:val="20"/>
          <w:szCs w:val="20"/>
        </w:rPr>
        <w:t>π</w:t>
      </w:r>
      <w:r w:rsidRPr="00926529">
        <w:rPr>
          <w:i/>
          <w:sz w:val="20"/>
          <w:szCs w:val="20"/>
        </w:rPr>
        <w:t>ώλεια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εργασιακών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θέσεων</w:t>
      </w:r>
    </w:p>
    <w:p w:rsidR="00926529" w:rsidRPr="00926529" w:rsidRDefault="00926529" w:rsidP="00926529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>ε</w:t>
      </w:r>
      <w:r w:rsidRPr="00926529">
        <w:rPr>
          <w:i/>
          <w:sz w:val="20"/>
          <w:szCs w:val="20"/>
        </w:rPr>
        <w:t>σωστρέφεια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>
        <w:rPr>
          <w:rFonts w:ascii="Papyrus" w:hAnsi="Papyrus"/>
          <w:i/>
          <w:sz w:val="20"/>
          <w:szCs w:val="20"/>
        </w:rPr>
        <w:t>–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α</w:t>
      </w:r>
      <w:r w:rsidRPr="00926529">
        <w:rPr>
          <w:rFonts w:ascii="Papyrus" w:hAnsi="Papyrus"/>
          <w:i/>
          <w:sz w:val="20"/>
          <w:szCs w:val="20"/>
        </w:rPr>
        <w:t>π</w:t>
      </w:r>
      <w:r w:rsidRPr="00926529">
        <w:rPr>
          <w:i/>
          <w:sz w:val="20"/>
          <w:szCs w:val="20"/>
        </w:rPr>
        <w:t>ομόνωση</w:t>
      </w:r>
    </w:p>
    <w:p w:rsidR="00926529" w:rsidRPr="00926529" w:rsidRDefault="00926529" w:rsidP="00926529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>δ</w:t>
      </w:r>
      <w:r w:rsidRPr="00926529">
        <w:rPr>
          <w:i/>
          <w:sz w:val="20"/>
          <w:szCs w:val="20"/>
        </w:rPr>
        <w:t>ημιουργία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ενός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νέου</w:t>
      </w:r>
      <w:r w:rsidRPr="00926529">
        <w:rPr>
          <w:rFonts w:ascii="Papyrus" w:hAnsi="Papyrus"/>
          <w:i/>
          <w:sz w:val="20"/>
          <w:szCs w:val="20"/>
        </w:rPr>
        <w:t xml:space="preserve"> π</w:t>
      </w:r>
      <w:r w:rsidRPr="00926529">
        <w:rPr>
          <w:i/>
          <w:sz w:val="20"/>
          <w:szCs w:val="20"/>
        </w:rPr>
        <w:t>ροτύ</w:t>
      </w:r>
      <w:r w:rsidRPr="00926529">
        <w:rPr>
          <w:rFonts w:ascii="Papyrus" w:hAnsi="Papyrus"/>
          <w:i/>
          <w:sz w:val="20"/>
          <w:szCs w:val="20"/>
        </w:rPr>
        <w:t>π</w:t>
      </w:r>
      <w:r w:rsidRPr="00926529">
        <w:rPr>
          <w:i/>
          <w:sz w:val="20"/>
          <w:szCs w:val="20"/>
        </w:rPr>
        <w:t>ου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ζωή</w:t>
      </w:r>
      <w:r w:rsidRPr="00926529">
        <w:rPr>
          <w:i/>
          <w:sz w:val="20"/>
          <w:szCs w:val="20"/>
        </w:rPr>
        <w:t>ς</w:t>
      </w:r>
      <w:r w:rsidRPr="00926529">
        <w:rPr>
          <w:rFonts w:ascii="Papyrus" w:hAnsi="Papyrus"/>
          <w:i/>
          <w:sz w:val="20"/>
          <w:szCs w:val="20"/>
        </w:rPr>
        <w:t xml:space="preserve"> π</w:t>
      </w:r>
      <w:r w:rsidRPr="00926529">
        <w:rPr>
          <w:i/>
          <w:sz w:val="20"/>
          <w:szCs w:val="20"/>
        </w:rPr>
        <w:t>ου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θα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θεωρεί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ως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δεδομένη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τη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θέαση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των</w:t>
      </w:r>
      <w:r w:rsidRPr="00926529">
        <w:rPr>
          <w:rFonts w:ascii="Papyrus" w:hAnsi="Papyrus"/>
          <w:i/>
          <w:sz w:val="20"/>
          <w:szCs w:val="20"/>
        </w:rPr>
        <w:t xml:space="preserve"> π</w:t>
      </w:r>
      <w:r w:rsidRPr="00926529">
        <w:rPr>
          <w:i/>
          <w:sz w:val="20"/>
          <w:szCs w:val="20"/>
        </w:rPr>
        <w:t>ροσω</w:t>
      </w:r>
      <w:r w:rsidRPr="00926529">
        <w:rPr>
          <w:rFonts w:ascii="Papyrus" w:hAnsi="Papyrus"/>
          <w:i/>
          <w:sz w:val="20"/>
          <w:szCs w:val="20"/>
        </w:rPr>
        <w:t>π</w:t>
      </w:r>
      <w:r w:rsidRPr="00926529">
        <w:rPr>
          <w:i/>
          <w:sz w:val="20"/>
          <w:szCs w:val="20"/>
        </w:rPr>
        <w:t>ικών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στιγμών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του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κάθε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ατόμου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και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την</w:t>
      </w:r>
      <w:r w:rsidRPr="00926529">
        <w:rPr>
          <w:rFonts w:ascii="Papyrus" w:hAnsi="Papyrus"/>
          <w:i/>
          <w:sz w:val="20"/>
          <w:szCs w:val="20"/>
        </w:rPr>
        <w:t xml:space="preserve"> π</w:t>
      </w:r>
      <w:r w:rsidRPr="00926529">
        <w:rPr>
          <w:i/>
          <w:sz w:val="20"/>
          <w:szCs w:val="20"/>
        </w:rPr>
        <w:t>αθητικότητα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για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τα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τεκταινόμενα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σε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όλους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τους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τομείς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της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ζωής</w:t>
      </w:r>
    </w:p>
    <w:p w:rsidR="00926529" w:rsidRPr="00926529" w:rsidRDefault="00926529" w:rsidP="00926529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>δ</w:t>
      </w:r>
      <w:r w:rsidRPr="00926529">
        <w:rPr>
          <w:i/>
          <w:sz w:val="20"/>
          <w:szCs w:val="20"/>
        </w:rPr>
        <w:t>ιαμόρφωση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της</w:t>
      </w:r>
      <w:r w:rsidRPr="00926529">
        <w:rPr>
          <w:rFonts w:ascii="Papyrus" w:hAnsi="Papyrus"/>
          <w:i/>
          <w:sz w:val="20"/>
          <w:szCs w:val="20"/>
        </w:rPr>
        <w:t xml:space="preserve"> π</w:t>
      </w:r>
      <w:r w:rsidRPr="00926529">
        <w:rPr>
          <w:i/>
          <w:sz w:val="20"/>
          <w:szCs w:val="20"/>
        </w:rPr>
        <w:t>ε</w:t>
      </w:r>
      <w:r w:rsidRPr="00926529">
        <w:rPr>
          <w:rFonts w:ascii="Papyrus" w:hAnsi="Papyrus"/>
          <w:i/>
          <w:sz w:val="20"/>
          <w:szCs w:val="20"/>
        </w:rPr>
        <w:t>π</w:t>
      </w:r>
      <w:r w:rsidRPr="00926529">
        <w:rPr>
          <w:i/>
          <w:sz w:val="20"/>
          <w:szCs w:val="20"/>
        </w:rPr>
        <w:t>οίθησης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ότι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όλα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είναι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εύκολα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και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γίνονται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με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το</w:t>
      </w:r>
      <w:r w:rsidRPr="00926529">
        <w:rPr>
          <w:rFonts w:ascii="Papyrus" w:hAnsi="Papyrus"/>
          <w:i/>
          <w:sz w:val="20"/>
          <w:szCs w:val="20"/>
        </w:rPr>
        <w:t xml:space="preserve"> π</w:t>
      </w:r>
      <w:r w:rsidRPr="00926529">
        <w:rPr>
          <w:i/>
          <w:sz w:val="20"/>
          <w:szCs w:val="20"/>
        </w:rPr>
        <w:t>άτημα</w:t>
      </w:r>
      <w:r w:rsidRPr="00926529">
        <w:rPr>
          <w:rFonts w:ascii="Papyrus" w:hAnsi="Papyrus"/>
          <w:i/>
          <w:sz w:val="20"/>
          <w:szCs w:val="20"/>
        </w:rPr>
        <w:t xml:space="preserve"> </w:t>
      </w:r>
      <w:r w:rsidRPr="00926529">
        <w:rPr>
          <w:i/>
          <w:sz w:val="20"/>
          <w:szCs w:val="20"/>
        </w:rPr>
        <w:t>ενός</w:t>
      </w:r>
      <w:r w:rsidRPr="00926529">
        <w:rPr>
          <w:rFonts w:ascii="Papyrus" w:hAnsi="Papyrus"/>
          <w:i/>
          <w:sz w:val="20"/>
          <w:szCs w:val="20"/>
        </w:rPr>
        <w:t xml:space="preserve"> π</w:t>
      </w:r>
      <w:r w:rsidRPr="00926529">
        <w:rPr>
          <w:i/>
          <w:sz w:val="20"/>
          <w:szCs w:val="20"/>
        </w:rPr>
        <w:t>λήκτρου</w:t>
      </w:r>
    </w:p>
    <w:p w:rsidR="00926529" w:rsidRPr="00926529" w:rsidRDefault="00926529" w:rsidP="00926529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>ψυχ</w:t>
      </w:r>
      <w:r w:rsidRPr="00926529">
        <w:rPr>
          <w:i/>
          <w:sz w:val="20"/>
          <w:szCs w:val="20"/>
        </w:rPr>
        <w:t>ολογικά</w:t>
      </w:r>
      <w:r w:rsidRPr="00926529">
        <w:rPr>
          <w:rFonts w:ascii="Papyrus" w:hAnsi="Papyrus"/>
          <w:i/>
          <w:sz w:val="20"/>
          <w:szCs w:val="20"/>
        </w:rPr>
        <w:t xml:space="preserve"> π</w:t>
      </w:r>
      <w:r w:rsidRPr="00926529">
        <w:rPr>
          <w:i/>
          <w:sz w:val="20"/>
          <w:szCs w:val="20"/>
        </w:rPr>
        <w:t>ροβλήματα</w:t>
      </w:r>
    </w:p>
    <w:p w:rsidR="00926529" w:rsidRPr="00926529" w:rsidRDefault="00926529" w:rsidP="00926529">
      <w:pPr>
        <w:pStyle w:val="Default"/>
        <w:ind w:left="720"/>
        <w:rPr>
          <w:rFonts w:asciiTheme="minorHAnsi" w:hAnsiTheme="minorHAnsi"/>
          <w:b/>
          <w:bCs/>
          <w:i/>
          <w:sz w:val="20"/>
          <w:szCs w:val="20"/>
        </w:rPr>
      </w:pPr>
    </w:p>
    <w:p w:rsidR="00926529" w:rsidRDefault="00060F88" w:rsidP="00926529">
      <w:pPr>
        <w:autoSpaceDE w:val="0"/>
        <w:autoSpaceDN w:val="0"/>
        <w:adjustRightInd w:val="0"/>
        <w:spacing w:after="0" w:line="240" w:lineRule="auto"/>
        <w:rPr>
          <w:rFonts w:cs="Bookman Old Style"/>
          <w:i/>
          <w:sz w:val="20"/>
          <w:szCs w:val="20"/>
        </w:rPr>
      </w:pPr>
      <w:r w:rsidRPr="00060F88">
        <w:rPr>
          <w:rFonts w:ascii="Bookman Old Style" w:hAnsi="Bookman Old Style" w:cs="Bookman Old Style"/>
          <w:b/>
          <w:bCs/>
          <w:i/>
          <w:sz w:val="20"/>
          <w:szCs w:val="20"/>
        </w:rPr>
        <w:pict>
          <v:shape id="_x0000_i1028" type="#_x0000_t136" style="width:138.6pt;height:13.8pt">
            <v:shadow color="#868686"/>
            <v:textpath style="font-family:&quot;Arial Black&quot;;font-size:10pt;font-style:italic;v-text-kern:t" trim="t" fitpath="t" string="ΤΡΟΠΟΙ ΑΝΤΙΜΕΤΩΠΙΣΗΣ "/>
          </v:shape>
        </w:pict>
      </w:r>
    </w:p>
    <w:p w:rsidR="00926529" w:rsidRDefault="00926529" w:rsidP="00926529">
      <w:pPr>
        <w:autoSpaceDE w:val="0"/>
        <w:autoSpaceDN w:val="0"/>
        <w:adjustRightInd w:val="0"/>
        <w:spacing w:after="0" w:line="240" w:lineRule="auto"/>
        <w:rPr>
          <w:rFonts w:cs="Bookman Old Style"/>
          <w:i/>
          <w:sz w:val="20"/>
          <w:szCs w:val="20"/>
        </w:rPr>
      </w:pPr>
    </w:p>
    <w:p w:rsidR="0012761E" w:rsidRPr="0012761E" w:rsidRDefault="00926529" w:rsidP="0012761E">
      <w:pPr>
        <w:autoSpaceDE w:val="0"/>
        <w:autoSpaceDN w:val="0"/>
        <w:adjustRightInd w:val="0"/>
        <w:spacing w:after="0" w:line="240" w:lineRule="auto"/>
        <w:rPr>
          <w:rFonts w:cs="Bookman Old Style"/>
          <w:i/>
          <w:sz w:val="20"/>
          <w:szCs w:val="20"/>
        </w:rPr>
      </w:pPr>
      <w:r>
        <w:rPr>
          <w:rFonts w:ascii="Papyrus" w:hAnsi="Papyrus" w:cs="Bookman Old Style"/>
          <w:i/>
          <w:noProof/>
          <w:sz w:val="20"/>
          <w:szCs w:val="20"/>
          <w:lang w:eastAsia="el-GR"/>
        </w:rPr>
        <w:drawing>
          <wp:inline distT="0" distB="0" distL="0" distR="0">
            <wp:extent cx="6638925" cy="2232000"/>
            <wp:effectExtent l="19050" t="0" r="28575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26529" w:rsidRPr="0012761E" w:rsidRDefault="00926529" w:rsidP="00926529">
      <w:pPr>
        <w:rPr>
          <w:i/>
          <w:sz w:val="20"/>
          <w:szCs w:val="20"/>
        </w:rPr>
      </w:pPr>
    </w:p>
    <w:sectPr w:rsidR="00926529" w:rsidRPr="0012761E" w:rsidSect="00926529">
      <w:footerReference w:type="default" r:id="rId12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774" w:rsidRDefault="00F46774" w:rsidP="00926529">
      <w:pPr>
        <w:spacing w:after="0" w:line="240" w:lineRule="auto"/>
      </w:pPr>
      <w:r>
        <w:separator/>
      </w:r>
    </w:p>
  </w:endnote>
  <w:endnote w:type="continuationSeparator" w:id="0">
    <w:p w:rsidR="00F46774" w:rsidRDefault="00F46774" w:rsidP="0092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441"/>
      <w:docPartObj>
        <w:docPartGallery w:val="Page Numbers (Bottom of Page)"/>
        <w:docPartUnique/>
      </w:docPartObj>
    </w:sdtPr>
    <w:sdtContent>
      <w:p w:rsidR="00926529" w:rsidRDefault="00926529">
        <w:pPr>
          <w:pStyle w:val="a4"/>
          <w:jc w:val="center"/>
        </w:pPr>
        <w:r>
          <w:t>[</w:t>
        </w:r>
        <w:fldSimple w:instr=" PAGE   \* MERGEFORMAT ">
          <w:r w:rsidR="007C1B99">
            <w:rPr>
              <w:noProof/>
            </w:rPr>
            <w:t>1</w:t>
          </w:r>
        </w:fldSimple>
        <w:r>
          <w:t>]</w:t>
        </w:r>
      </w:p>
    </w:sdtContent>
  </w:sdt>
  <w:p w:rsidR="00926529" w:rsidRDefault="009265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774" w:rsidRDefault="00F46774" w:rsidP="00926529">
      <w:pPr>
        <w:spacing w:after="0" w:line="240" w:lineRule="auto"/>
      </w:pPr>
      <w:r>
        <w:separator/>
      </w:r>
    </w:p>
  </w:footnote>
  <w:footnote w:type="continuationSeparator" w:id="0">
    <w:p w:rsidR="00F46774" w:rsidRDefault="00F46774" w:rsidP="00926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CB4"/>
    <w:multiLevelType w:val="hybridMultilevel"/>
    <w:tmpl w:val="28F482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D25BF"/>
    <w:multiLevelType w:val="hybridMultilevel"/>
    <w:tmpl w:val="91F026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529"/>
    <w:rsid w:val="00060F88"/>
    <w:rsid w:val="0012761E"/>
    <w:rsid w:val="00550905"/>
    <w:rsid w:val="00553356"/>
    <w:rsid w:val="00565D28"/>
    <w:rsid w:val="007C1B99"/>
    <w:rsid w:val="00926529"/>
    <w:rsid w:val="00F4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652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926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26529"/>
  </w:style>
  <w:style w:type="paragraph" w:styleId="a4">
    <w:name w:val="footer"/>
    <w:basedOn w:val="a"/>
    <w:link w:val="Char0"/>
    <w:uiPriority w:val="99"/>
    <w:unhideWhenUsed/>
    <w:rsid w:val="00926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26529"/>
  </w:style>
  <w:style w:type="paragraph" w:styleId="a5">
    <w:name w:val="Balloon Text"/>
    <w:basedOn w:val="a"/>
    <w:link w:val="Char1"/>
    <w:uiPriority w:val="99"/>
    <w:semiHidden/>
    <w:unhideWhenUsed/>
    <w:rsid w:val="0092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26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25530B-12E9-4D5F-AE04-619E2580E0D9}" type="doc">
      <dgm:prSet loTypeId="urn:microsoft.com/office/officeart/2005/8/layout/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CB336163-35B0-47E4-B23F-CF882A509C51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1.παιδεία - εκπαιδευτικό σύστημα ( εκπαιδευτικοί- δημιουργία μαθήματος για τους κινδύνους του διαδικτύου), 2. οικογένεια</a:t>
          </a:r>
        </a:p>
      </dgm:t>
    </dgm:pt>
    <dgm:pt modelId="{56B6BC79-02F9-4D56-882A-E96C41858AC0}" type="parTrans" cxnId="{ED240EEB-7EF6-4241-9806-E7C854FB4AED}">
      <dgm:prSet/>
      <dgm:spPr/>
      <dgm:t>
        <a:bodyPr/>
        <a:lstStyle/>
        <a:p>
          <a:endParaRPr lang="el-GR"/>
        </a:p>
      </dgm:t>
    </dgm:pt>
    <dgm:pt modelId="{B90C41A8-DADE-4824-AE01-BA9186A51639}" type="sibTrans" cxnId="{ED240EEB-7EF6-4241-9806-E7C854FB4AED}">
      <dgm:prSet/>
      <dgm:spPr/>
      <dgm:t>
        <a:bodyPr/>
        <a:lstStyle/>
        <a:p>
          <a:endParaRPr lang="el-GR"/>
        </a:p>
      </dgm:t>
    </dgm:pt>
    <dgm:pt modelId="{DD2CECB6-6F7C-4232-AF38-6175242E5873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3. θέσπιση νόμων και  θεσμών για την προστασία των χρηστών τόσο από τα κράτη όσο και από τους διεθνείς οργανισμούς (Ευρωπαϊκή Ένωση, Οργανισμός  Ηνωμένων Εθνών)</a:t>
          </a:r>
        </a:p>
      </dgm:t>
    </dgm:pt>
    <dgm:pt modelId="{A2C51885-8898-489C-B1D4-62412744AB81}" type="parTrans" cxnId="{B4C965DD-E53C-438A-964B-CE03F03B099D}">
      <dgm:prSet/>
      <dgm:spPr/>
      <dgm:t>
        <a:bodyPr/>
        <a:lstStyle/>
        <a:p>
          <a:endParaRPr lang="el-GR"/>
        </a:p>
      </dgm:t>
    </dgm:pt>
    <dgm:pt modelId="{49355291-7B89-4896-914D-208EEE64D348}" type="sibTrans" cxnId="{B4C965DD-E53C-438A-964B-CE03F03B099D}">
      <dgm:prSet/>
      <dgm:spPr/>
      <dgm:t>
        <a:bodyPr/>
        <a:lstStyle/>
        <a:p>
          <a:endParaRPr lang="el-GR"/>
        </a:p>
      </dgm:t>
    </dgm:pt>
    <dgm:pt modelId="{B1237FC4-F2CA-433A-A988-FE2A0AC00055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4. ευαισθητοποίηση για τους κινδύνους της χρήσης του διαδικτύου απο τα Μ.Μ.Ε. , 5.  κριτική σκέψη και ανάληψη της προσωπικής  ευθύνης,  6. δημιουργική αξιοποίηση του ελεύθερου χρόνου </a:t>
          </a:r>
        </a:p>
      </dgm:t>
    </dgm:pt>
    <dgm:pt modelId="{BBA6BF16-82E5-4C69-8E79-A9BF51B521DD}" type="parTrans" cxnId="{638EEF0A-DF9D-499F-9758-F5D92661567E}">
      <dgm:prSet/>
      <dgm:spPr/>
      <dgm:t>
        <a:bodyPr/>
        <a:lstStyle/>
        <a:p>
          <a:endParaRPr lang="el-GR"/>
        </a:p>
      </dgm:t>
    </dgm:pt>
    <dgm:pt modelId="{09B9DE52-1148-4290-AB40-6D935AE8BA3E}" type="sibTrans" cxnId="{638EEF0A-DF9D-499F-9758-F5D92661567E}">
      <dgm:prSet/>
      <dgm:spPr/>
      <dgm:t>
        <a:bodyPr/>
        <a:lstStyle/>
        <a:p>
          <a:endParaRPr lang="el-GR"/>
        </a:p>
      </dgm:t>
    </dgm:pt>
    <dgm:pt modelId="{1C04959E-7BC7-4FEF-9473-093765D80168}" type="pres">
      <dgm:prSet presAssocID="{0325530B-12E9-4D5F-AE04-619E2580E0D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4CCB09A7-66CA-4856-9C4A-C32C50499A79}" type="pres">
      <dgm:prSet presAssocID="{CB336163-35B0-47E4-B23F-CF882A509C51}" presName="parentLin" presStyleCnt="0"/>
      <dgm:spPr/>
    </dgm:pt>
    <dgm:pt modelId="{87110CC9-A119-4754-912F-6DEBB775690B}" type="pres">
      <dgm:prSet presAssocID="{CB336163-35B0-47E4-B23F-CF882A509C51}" presName="parentLeftMargin" presStyleLbl="node1" presStyleIdx="0" presStyleCnt="3"/>
      <dgm:spPr/>
      <dgm:t>
        <a:bodyPr/>
        <a:lstStyle/>
        <a:p>
          <a:endParaRPr lang="el-GR"/>
        </a:p>
      </dgm:t>
    </dgm:pt>
    <dgm:pt modelId="{664DB8F1-64E9-4D4A-A172-57BAAC4BB371}" type="pres">
      <dgm:prSet presAssocID="{CB336163-35B0-47E4-B23F-CF882A509C51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7D03C33C-95D1-46CC-B41E-0AD5BA2B98DF}" type="pres">
      <dgm:prSet presAssocID="{CB336163-35B0-47E4-B23F-CF882A509C51}" presName="negativeSpace" presStyleCnt="0"/>
      <dgm:spPr/>
    </dgm:pt>
    <dgm:pt modelId="{84644B86-4BE3-4E2E-9DC2-B1913727B240}" type="pres">
      <dgm:prSet presAssocID="{CB336163-35B0-47E4-B23F-CF882A509C51}" presName="childText" presStyleLbl="conFgAcc1" presStyleIdx="0" presStyleCnt="3">
        <dgm:presLayoutVars>
          <dgm:bulletEnabled val="1"/>
        </dgm:presLayoutVars>
      </dgm:prSet>
      <dgm:spPr/>
    </dgm:pt>
    <dgm:pt modelId="{C040A8C1-229A-47F4-BC6B-87ECE44BBAD6}" type="pres">
      <dgm:prSet presAssocID="{B90C41A8-DADE-4824-AE01-BA9186A51639}" presName="spaceBetweenRectangles" presStyleCnt="0"/>
      <dgm:spPr/>
    </dgm:pt>
    <dgm:pt modelId="{4ABD9464-3283-4FBB-9172-5E568678555B}" type="pres">
      <dgm:prSet presAssocID="{DD2CECB6-6F7C-4232-AF38-6175242E5873}" presName="parentLin" presStyleCnt="0"/>
      <dgm:spPr/>
    </dgm:pt>
    <dgm:pt modelId="{A0A32480-A9B1-4DAB-9B7E-BBD236169ED6}" type="pres">
      <dgm:prSet presAssocID="{DD2CECB6-6F7C-4232-AF38-6175242E5873}" presName="parentLeftMargin" presStyleLbl="node1" presStyleIdx="0" presStyleCnt="3"/>
      <dgm:spPr/>
      <dgm:t>
        <a:bodyPr/>
        <a:lstStyle/>
        <a:p>
          <a:endParaRPr lang="el-GR"/>
        </a:p>
      </dgm:t>
    </dgm:pt>
    <dgm:pt modelId="{01086072-7018-40ED-9006-FFC4C308866E}" type="pres">
      <dgm:prSet presAssocID="{DD2CECB6-6F7C-4232-AF38-6175242E5873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EC89F53-590E-4039-9352-39C5A845602E}" type="pres">
      <dgm:prSet presAssocID="{DD2CECB6-6F7C-4232-AF38-6175242E5873}" presName="negativeSpace" presStyleCnt="0"/>
      <dgm:spPr/>
    </dgm:pt>
    <dgm:pt modelId="{F5695E34-68BE-4905-8EB9-94E4AB5C26C6}" type="pres">
      <dgm:prSet presAssocID="{DD2CECB6-6F7C-4232-AF38-6175242E5873}" presName="childText" presStyleLbl="conFgAcc1" presStyleIdx="1" presStyleCnt="3">
        <dgm:presLayoutVars>
          <dgm:bulletEnabled val="1"/>
        </dgm:presLayoutVars>
      </dgm:prSet>
      <dgm:spPr/>
    </dgm:pt>
    <dgm:pt modelId="{1C08C277-1740-4EA1-8DB6-6DA79070F760}" type="pres">
      <dgm:prSet presAssocID="{49355291-7B89-4896-914D-208EEE64D348}" presName="spaceBetweenRectangles" presStyleCnt="0"/>
      <dgm:spPr/>
    </dgm:pt>
    <dgm:pt modelId="{640BF91A-2D09-416C-B9E7-295C9E95CC90}" type="pres">
      <dgm:prSet presAssocID="{B1237FC4-F2CA-433A-A988-FE2A0AC00055}" presName="parentLin" presStyleCnt="0"/>
      <dgm:spPr/>
    </dgm:pt>
    <dgm:pt modelId="{B928DA20-C08E-49EC-8F7C-D77BBA162083}" type="pres">
      <dgm:prSet presAssocID="{B1237FC4-F2CA-433A-A988-FE2A0AC00055}" presName="parentLeftMargin" presStyleLbl="node1" presStyleIdx="1" presStyleCnt="3"/>
      <dgm:spPr/>
      <dgm:t>
        <a:bodyPr/>
        <a:lstStyle/>
        <a:p>
          <a:endParaRPr lang="el-GR"/>
        </a:p>
      </dgm:t>
    </dgm:pt>
    <dgm:pt modelId="{30822C15-45AC-48DC-9C82-E71C30FF17C7}" type="pres">
      <dgm:prSet presAssocID="{B1237FC4-F2CA-433A-A988-FE2A0AC00055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3A4CC376-5C4E-4873-8B1E-0E1865F302A0}" type="pres">
      <dgm:prSet presAssocID="{B1237FC4-F2CA-433A-A988-FE2A0AC00055}" presName="negativeSpace" presStyleCnt="0"/>
      <dgm:spPr/>
    </dgm:pt>
    <dgm:pt modelId="{51EBA861-DCAA-4085-9310-7E75BE178E90}" type="pres">
      <dgm:prSet presAssocID="{B1237FC4-F2CA-433A-A988-FE2A0AC00055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A4C83E1A-61C8-474F-B2A8-8B091D3E9B44}" type="presOf" srcId="{0325530B-12E9-4D5F-AE04-619E2580E0D9}" destId="{1C04959E-7BC7-4FEF-9473-093765D80168}" srcOrd="0" destOrd="0" presId="urn:microsoft.com/office/officeart/2005/8/layout/list1"/>
    <dgm:cxn modelId="{ED240EEB-7EF6-4241-9806-E7C854FB4AED}" srcId="{0325530B-12E9-4D5F-AE04-619E2580E0D9}" destId="{CB336163-35B0-47E4-B23F-CF882A509C51}" srcOrd="0" destOrd="0" parTransId="{56B6BC79-02F9-4D56-882A-E96C41858AC0}" sibTransId="{B90C41A8-DADE-4824-AE01-BA9186A51639}"/>
    <dgm:cxn modelId="{A9417B0C-35F4-4FB0-9C39-9E8A32619810}" type="presOf" srcId="{B1237FC4-F2CA-433A-A988-FE2A0AC00055}" destId="{B928DA20-C08E-49EC-8F7C-D77BBA162083}" srcOrd="0" destOrd="0" presId="urn:microsoft.com/office/officeart/2005/8/layout/list1"/>
    <dgm:cxn modelId="{638EEF0A-DF9D-499F-9758-F5D92661567E}" srcId="{0325530B-12E9-4D5F-AE04-619E2580E0D9}" destId="{B1237FC4-F2CA-433A-A988-FE2A0AC00055}" srcOrd="2" destOrd="0" parTransId="{BBA6BF16-82E5-4C69-8E79-A9BF51B521DD}" sibTransId="{09B9DE52-1148-4290-AB40-6D935AE8BA3E}"/>
    <dgm:cxn modelId="{9F065BF4-B779-4244-BC0F-D85C57C970C2}" type="presOf" srcId="{CB336163-35B0-47E4-B23F-CF882A509C51}" destId="{664DB8F1-64E9-4D4A-A172-57BAAC4BB371}" srcOrd="1" destOrd="0" presId="urn:microsoft.com/office/officeart/2005/8/layout/list1"/>
    <dgm:cxn modelId="{8C04E961-AB25-4101-81C4-C8AA8B2AA2C9}" type="presOf" srcId="{DD2CECB6-6F7C-4232-AF38-6175242E5873}" destId="{A0A32480-A9B1-4DAB-9B7E-BBD236169ED6}" srcOrd="0" destOrd="0" presId="urn:microsoft.com/office/officeart/2005/8/layout/list1"/>
    <dgm:cxn modelId="{B4C965DD-E53C-438A-964B-CE03F03B099D}" srcId="{0325530B-12E9-4D5F-AE04-619E2580E0D9}" destId="{DD2CECB6-6F7C-4232-AF38-6175242E5873}" srcOrd="1" destOrd="0" parTransId="{A2C51885-8898-489C-B1D4-62412744AB81}" sibTransId="{49355291-7B89-4896-914D-208EEE64D348}"/>
    <dgm:cxn modelId="{FA585B8A-97FB-4CE2-B36D-F56F2B366BDB}" type="presOf" srcId="{B1237FC4-F2CA-433A-A988-FE2A0AC00055}" destId="{30822C15-45AC-48DC-9C82-E71C30FF17C7}" srcOrd="1" destOrd="0" presId="urn:microsoft.com/office/officeart/2005/8/layout/list1"/>
    <dgm:cxn modelId="{B2A83A6B-FA17-43A5-AFF2-5AB20C6D5A37}" type="presOf" srcId="{DD2CECB6-6F7C-4232-AF38-6175242E5873}" destId="{01086072-7018-40ED-9006-FFC4C308866E}" srcOrd="1" destOrd="0" presId="urn:microsoft.com/office/officeart/2005/8/layout/list1"/>
    <dgm:cxn modelId="{3358743A-70AC-4125-B59E-CE7F2F5E2E55}" type="presOf" srcId="{CB336163-35B0-47E4-B23F-CF882A509C51}" destId="{87110CC9-A119-4754-912F-6DEBB775690B}" srcOrd="0" destOrd="0" presId="urn:microsoft.com/office/officeart/2005/8/layout/list1"/>
    <dgm:cxn modelId="{CDF71D25-69C5-4D7C-8AD7-B9C027B878A1}" type="presParOf" srcId="{1C04959E-7BC7-4FEF-9473-093765D80168}" destId="{4CCB09A7-66CA-4856-9C4A-C32C50499A79}" srcOrd="0" destOrd="0" presId="urn:microsoft.com/office/officeart/2005/8/layout/list1"/>
    <dgm:cxn modelId="{FD26AAEE-2D69-4160-B116-CC1DC393C477}" type="presParOf" srcId="{4CCB09A7-66CA-4856-9C4A-C32C50499A79}" destId="{87110CC9-A119-4754-912F-6DEBB775690B}" srcOrd="0" destOrd="0" presId="urn:microsoft.com/office/officeart/2005/8/layout/list1"/>
    <dgm:cxn modelId="{1727FD5C-5201-49B6-BC4C-231E0D1FCD35}" type="presParOf" srcId="{4CCB09A7-66CA-4856-9C4A-C32C50499A79}" destId="{664DB8F1-64E9-4D4A-A172-57BAAC4BB371}" srcOrd="1" destOrd="0" presId="urn:microsoft.com/office/officeart/2005/8/layout/list1"/>
    <dgm:cxn modelId="{6D76EE89-506E-4765-83C0-76DF62B1F749}" type="presParOf" srcId="{1C04959E-7BC7-4FEF-9473-093765D80168}" destId="{7D03C33C-95D1-46CC-B41E-0AD5BA2B98DF}" srcOrd="1" destOrd="0" presId="urn:microsoft.com/office/officeart/2005/8/layout/list1"/>
    <dgm:cxn modelId="{9A578E99-1156-48F1-BB2B-4C9E325809AB}" type="presParOf" srcId="{1C04959E-7BC7-4FEF-9473-093765D80168}" destId="{84644B86-4BE3-4E2E-9DC2-B1913727B240}" srcOrd="2" destOrd="0" presId="urn:microsoft.com/office/officeart/2005/8/layout/list1"/>
    <dgm:cxn modelId="{AC6C65F7-B063-4B89-A948-B09FC2038E24}" type="presParOf" srcId="{1C04959E-7BC7-4FEF-9473-093765D80168}" destId="{C040A8C1-229A-47F4-BC6B-87ECE44BBAD6}" srcOrd="3" destOrd="0" presId="urn:microsoft.com/office/officeart/2005/8/layout/list1"/>
    <dgm:cxn modelId="{2E011171-9EA0-40B3-BB4D-B9C1883F9617}" type="presParOf" srcId="{1C04959E-7BC7-4FEF-9473-093765D80168}" destId="{4ABD9464-3283-4FBB-9172-5E568678555B}" srcOrd="4" destOrd="0" presId="urn:microsoft.com/office/officeart/2005/8/layout/list1"/>
    <dgm:cxn modelId="{EA14CB0C-64E8-4C22-AF67-7D4C75F7E3F5}" type="presParOf" srcId="{4ABD9464-3283-4FBB-9172-5E568678555B}" destId="{A0A32480-A9B1-4DAB-9B7E-BBD236169ED6}" srcOrd="0" destOrd="0" presId="urn:microsoft.com/office/officeart/2005/8/layout/list1"/>
    <dgm:cxn modelId="{7B06E1E7-4B92-4B81-80DF-C78C7ABD019B}" type="presParOf" srcId="{4ABD9464-3283-4FBB-9172-5E568678555B}" destId="{01086072-7018-40ED-9006-FFC4C308866E}" srcOrd="1" destOrd="0" presId="urn:microsoft.com/office/officeart/2005/8/layout/list1"/>
    <dgm:cxn modelId="{C372FD1A-76E2-4AEC-9FD8-94C80E46A06A}" type="presParOf" srcId="{1C04959E-7BC7-4FEF-9473-093765D80168}" destId="{EEC89F53-590E-4039-9352-39C5A845602E}" srcOrd="5" destOrd="0" presId="urn:microsoft.com/office/officeart/2005/8/layout/list1"/>
    <dgm:cxn modelId="{CE132149-E72B-43D5-9FB6-BCB4FB5ABA7E}" type="presParOf" srcId="{1C04959E-7BC7-4FEF-9473-093765D80168}" destId="{F5695E34-68BE-4905-8EB9-94E4AB5C26C6}" srcOrd="6" destOrd="0" presId="urn:microsoft.com/office/officeart/2005/8/layout/list1"/>
    <dgm:cxn modelId="{6DF2179D-3351-4B7F-BB07-539AEA1141E2}" type="presParOf" srcId="{1C04959E-7BC7-4FEF-9473-093765D80168}" destId="{1C08C277-1740-4EA1-8DB6-6DA79070F760}" srcOrd="7" destOrd="0" presId="urn:microsoft.com/office/officeart/2005/8/layout/list1"/>
    <dgm:cxn modelId="{BB5B854B-0BDC-4AC3-9653-2D34922BBFF1}" type="presParOf" srcId="{1C04959E-7BC7-4FEF-9473-093765D80168}" destId="{640BF91A-2D09-416C-B9E7-295C9E95CC90}" srcOrd="8" destOrd="0" presId="urn:microsoft.com/office/officeart/2005/8/layout/list1"/>
    <dgm:cxn modelId="{845015BF-EBA2-4532-9CDC-84C9021A08E4}" type="presParOf" srcId="{640BF91A-2D09-416C-B9E7-295C9E95CC90}" destId="{B928DA20-C08E-49EC-8F7C-D77BBA162083}" srcOrd="0" destOrd="0" presId="urn:microsoft.com/office/officeart/2005/8/layout/list1"/>
    <dgm:cxn modelId="{45A136BB-2987-4760-B7BB-20EE90F71D0A}" type="presParOf" srcId="{640BF91A-2D09-416C-B9E7-295C9E95CC90}" destId="{30822C15-45AC-48DC-9C82-E71C30FF17C7}" srcOrd="1" destOrd="0" presId="urn:microsoft.com/office/officeart/2005/8/layout/list1"/>
    <dgm:cxn modelId="{B89E2A91-671A-47A0-B633-028DAFB10C96}" type="presParOf" srcId="{1C04959E-7BC7-4FEF-9473-093765D80168}" destId="{3A4CC376-5C4E-4873-8B1E-0E1865F302A0}" srcOrd="9" destOrd="0" presId="urn:microsoft.com/office/officeart/2005/8/layout/list1"/>
    <dgm:cxn modelId="{D7DB3F4D-5AF4-4F87-A3A8-6A148016B1AB}" type="presParOf" srcId="{1C04959E-7BC7-4FEF-9473-093765D80168}" destId="{51EBA861-DCAA-4085-9310-7E75BE178E90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4644B86-4BE3-4E2E-9DC2-B1913727B240}">
      <dsp:nvSpPr>
        <dsp:cNvPr id="0" name=""/>
        <dsp:cNvSpPr/>
      </dsp:nvSpPr>
      <dsp:spPr>
        <a:xfrm>
          <a:off x="0" y="256140"/>
          <a:ext cx="6638925" cy="4284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64DB8F1-64E9-4D4A-A172-57BAAC4BB371}">
      <dsp:nvSpPr>
        <dsp:cNvPr id="0" name=""/>
        <dsp:cNvSpPr/>
      </dsp:nvSpPr>
      <dsp:spPr>
        <a:xfrm>
          <a:off x="331946" y="5219"/>
          <a:ext cx="4647247" cy="5018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5655" tIns="0" rIns="175655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1.παιδεία - εκπαιδευτικό σύστημα ( εκπαιδευτικοί- δημιουργία μαθήματος για τους κινδύνους του διαδικτύου), 2. οικογένεια</a:t>
          </a:r>
        </a:p>
      </dsp:txBody>
      <dsp:txXfrm>
        <a:off x="331946" y="5219"/>
        <a:ext cx="4647247" cy="501840"/>
      </dsp:txXfrm>
    </dsp:sp>
    <dsp:sp modelId="{F5695E34-68BE-4905-8EB9-94E4AB5C26C6}">
      <dsp:nvSpPr>
        <dsp:cNvPr id="0" name=""/>
        <dsp:cNvSpPr/>
      </dsp:nvSpPr>
      <dsp:spPr>
        <a:xfrm>
          <a:off x="0" y="1027260"/>
          <a:ext cx="6638925" cy="4284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1086072-7018-40ED-9006-FFC4C308866E}">
      <dsp:nvSpPr>
        <dsp:cNvPr id="0" name=""/>
        <dsp:cNvSpPr/>
      </dsp:nvSpPr>
      <dsp:spPr>
        <a:xfrm>
          <a:off x="331946" y="776340"/>
          <a:ext cx="4647247" cy="5018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5655" tIns="0" rIns="175655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3. θέσπιση νόμων και  θεσμών για την προστασία των χρηστών τόσο από τα κράτη όσο και από τους διεθνείς οργανισμούς (Ευρωπαϊκή Ένωση, Οργανισμός  Ηνωμένων Εθνών)</a:t>
          </a:r>
        </a:p>
      </dsp:txBody>
      <dsp:txXfrm>
        <a:off x="331946" y="776340"/>
        <a:ext cx="4647247" cy="501840"/>
      </dsp:txXfrm>
    </dsp:sp>
    <dsp:sp modelId="{51EBA861-DCAA-4085-9310-7E75BE178E90}">
      <dsp:nvSpPr>
        <dsp:cNvPr id="0" name=""/>
        <dsp:cNvSpPr/>
      </dsp:nvSpPr>
      <dsp:spPr>
        <a:xfrm>
          <a:off x="0" y="1798380"/>
          <a:ext cx="6638925" cy="4284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822C15-45AC-48DC-9C82-E71C30FF17C7}">
      <dsp:nvSpPr>
        <dsp:cNvPr id="0" name=""/>
        <dsp:cNvSpPr/>
      </dsp:nvSpPr>
      <dsp:spPr>
        <a:xfrm>
          <a:off x="331946" y="1547460"/>
          <a:ext cx="4647247" cy="5018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5655" tIns="0" rIns="175655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4. ευαισθητοποίηση για τους κινδύνους της χρήσης του διαδικτύου απο τα Μ.Μ.Ε. , 5.  κριτική σκέψη και ανάληψη της προσωπικής  ευθύνης,  6. δημιουργική αξιοποίηση του ελεύθερου χρόνου </a:t>
          </a:r>
        </a:p>
      </dsp:txBody>
      <dsp:txXfrm>
        <a:off x="331946" y="1547460"/>
        <a:ext cx="4647247" cy="5018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2</cp:revision>
  <dcterms:created xsi:type="dcterms:W3CDTF">2020-08-24T10:02:00Z</dcterms:created>
  <dcterms:modified xsi:type="dcterms:W3CDTF">2024-07-03T07:15:00Z</dcterms:modified>
</cp:coreProperties>
</file>