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9F21" w14:textId="77777777" w:rsidR="00496546" w:rsidRDefault="00496546" w:rsidP="00496546">
      <w:pPr>
        <w:jc w:val="center"/>
        <w:rPr>
          <w:rFonts w:ascii="Comic Sans MS" w:hAnsi="Comic Sans MS"/>
          <w:b/>
          <w:u w:val="single"/>
          <w:lang w:val="en-US"/>
        </w:rPr>
      </w:pPr>
    </w:p>
    <w:p w14:paraId="0E6B8457" w14:textId="77777777" w:rsidR="00496546" w:rsidRPr="00496546" w:rsidRDefault="00496546" w:rsidP="00496546">
      <w:pPr>
        <w:jc w:val="center"/>
        <w:rPr>
          <w:rFonts w:ascii="Comic Sans MS" w:hAnsi="Comic Sans MS"/>
          <w:b/>
          <w:u w:val="single"/>
        </w:rPr>
      </w:pPr>
      <w:r w:rsidRPr="00741162">
        <w:rPr>
          <w:rFonts w:ascii="Comic Sans MS" w:hAnsi="Comic Sans MS"/>
          <w:b/>
          <w:u w:val="single"/>
        </w:rPr>
        <w:t>Διεργασί</w:t>
      </w:r>
      <w:r>
        <w:rPr>
          <w:rFonts w:ascii="Comic Sans MS" w:hAnsi="Comic Sans MS"/>
          <w:b/>
          <w:u w:val="single"/>
        </w:rPr>
        <w:t>α</w:t>
      </w:r>
      <w:r w:rsidRPr="00741162">
        <w:rPr>
          <w:rFonts w:ascii="Comic Sans MS" w:hAnsi="Comic Sans MS"/>
          <w:b/>
          <w:u w:val="single"/>
        </w:rPr>
        <w:t xml:space="preserve"> για το θέμα «</w:t>
      </w:r>
      <w:r>
        <w:rPr>
          <w:rFonts w:ascii="Comic Sans MS" w:hAnsi="Comic Sans MS"/>
          <w:b/>
          <w:u w:val="single"/>
        </w:rPr>
        <w:t>Έφηβος και κίνδυνοι</w:t>
      </w:r>
      <w:r w:rsidRPr="00741162">
        <w:rPr>
          <w:rFonts w:ascii="Comic Sans MS" w:hAnsi="Comic Sans MS"/>
          <w:b/>
          <w:u w:val="single"/>
        </w:rPr>
        <w:t>»</w:t>
      </w:r>
    </w:p>
    <w:p w14:paraId="4DC0BECB" w14:textId="77777777" w:rsidR="00496546" w:rsidRPr="00496546" w:rsidRDefault="00496546" w:rsidP="00496546">
      <w:pPr>
        <w:jc w:val="center"/>
        <w:rPr>
          <w:rFonts w:ascii="Comic Sans MS" w:hAnsi="Comic Sans MS"/>
          <w:b/>
          <w:u w:val="single"/>
        </w:rPr>
      </w:pPr>
    </w:p>
    <w:p w14:paraId="76644CA2" w14:textId="77777777" w:rsidR="00496546" w:rsidRPr="00EB3E6B" w:rsidRDefault="00496546" w:rsidP="00496546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Χωρίζουμε τα παιδιά σε μικρές υποομάδες. </w:t>
      </w:r>
      <w:r w:rsidR="002855F7">
        <w:rPr>
          <w:rFonts w:ascii="Comic Sans MS" w:hAnsi="Comic Sans MS"/>
        </w:rPr>
        <w:t>Δίνουμε μεγάλα χαρτιά του μέτρου και μπογιές, μαρκαδόρους. Η οδηγία που δίνουμε στην κάθε υποομάδα είναι «</w:t>
      </w:r>
      <w:r>
        <w:rPr>
          <w:rFonts w:ascii="Comic Sans MS" w:hAnsi="Comic Sans MS"/>
        </w:rPr>
        <w:t>Έχουμε έναν έφηβο στην Γ’ Γυμνασίου</w:t>
      </w:r>
      <w:r w:rsidR="002855F7">
        <w:rPr>
          <w:rFonts w:ascii="Comic Sans MS" w:hAnsi="Comic Sans MS"/>
        </w:rPr>
        <w:t xml:space="preserve"> (Μπορούμε </w:t>
      </w:r>
      <w:r w:rsidR="002F768C">
        <w:rPr>
          <w:rFonts w:ascii="Comic Sans MS" w:hAnsi="Comic Sans MS"/>
        </w:rPr>
        <w:t xml:space="preserve">εναλλακτικά </w:t>
      </w:r>
      <w:r w:rsidR="002855F7">
        <w:rPr>
          <w:rFonts w:ascii="Comic Sans MS" w:hAnsi="Comic Sans MS"/>
        </w:rPr>
        <w:t xml:space="preserve">να δώσουμε την ηλικία που έχουν τα παιδιά της ομάδας μας </w:t>
      </w:r>
      <w:proofErr w:type="spellStart"/>
      <w:r w:rsidR="002855F7">
        <w:rPr>
          <w:rFonts w:ascii="Comic Sans MS" w:hAnsi="Comic Sans MS"/>
        </w:rPr>
        <w:t>π.χ</w:t>
      </w:r>
      <w:proofErr w:type="spellEnd"/>
      <w:r w:rsidR="002F768C">
        <w:rPr>
          <w:rFonts w:ascii="Comic Sans MS" w:hAnsi="Comic Sans MS"/>
        </w:rPr>
        <w:t xml:space="preserve"> Α’ Λυκείου </w:t>
      </w:r>
      <w:proofErr w:type="spellStart"/>
      <w:r w:rsidR="002F768C">
        <w:rPr>
          <w:rFonts w:ascii="Comic Sans MS" w:hAnsi="Comic Sans MS"/>
        </w:rPr>
        <w:t>κ.λ.π</w:t>
      </w:r>
      <w:proofErr w:type="spellEnd"/>
      <w:r w:rsidR="002855F7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. Πως είναι η εξωτερική του εμφάνιση, ποια είναι τα χόμπι του, ποια θέματα τον απασχολούν, τι τον δυσκολεύει, από τι κινδυνεύει (με ένα σύμβολο). Ποια είναι τα </w:t>
      </w:r>
      <w:r w:rsidRPr="00BE4746">
        <w:rPr>
          <w:rFonts w:ascii="Comic Sans MS" w:hAnsi="Comic Sans MS"/>
        </w:rPr>
        <w:t>στηρίγματά</w:t>
      </w:r>
      <w:r>
        <w:rPr>
          <w:rFonts w:ascii="Comic Sans MS" w:hAnsi="Comic Sans MS"/>
        </w:rPr>
        <w:t xml:space="preserve"> του, από πού παίρνει δύναμη. Έχει κάτι άλλο ανάγκη, τι χρειάζεται</w:t>
      </w:r>
      <w:r w:rsidR="002F768C">
        <w:rPr>
          <w:rFonts w:ascii="Comic Sans MS" w:hAnsi="Comic Sans MS"/>
        </w:rPr>
        <w:t>»</w:t>
      </w:r>
      <w:r>
        <w:rPr>
          <w:rFonts w:ascii="Comic Sans MS" w:hAnsi="Comic Sans MS"/>
        </w:rPr>
        <w:t xml:space="preserve">. </w:t>
      </w:r>
      <w:r w:rsidR="002F768C">
        <w:rPr>
          <w:rFonts w:ascii="Comic Sans MS" w:hAnsi="Comic Sans MS"/>
        </w:rPr>
        <w:t>Δίνουμε χρόνο στις ομάδες να ζ</w:t>
      </w:r>
      <w:r>
        <w:rPr>
          <w:rFonts w:ascii="Comic Sans MS" w:hAnsi="Comic Sans MS"/>
        </w:rPr>
        <w:t>ωγραφί</w:t>
      </w:r>
      <w:r w:rsidR="002F768C">
        <w:rPr>
          <w:rFonts w:ascii="Comic Sans MS" w:hAnsi="Comic Sans MS"/>
        </w:rPr>
        <w:t>σ</w:t>
      </w:r>
      <w:r>
        <w:rPr>
          <w:rFonts w:ascii="Comic Sans MS" w:hAnsi="Comic Sans MS"/>
        </w:rPr>
        <w:t>ουν σ</w:t>
      </w:r>
      <w:r w:rsidR="002F768C">
        <w:rPr>
          <w:rFonts w:ascii="Comic Sans MS" w:hAnsi="Comic Sans MS"/>
        </w:rPr>
        <w:t>το</w:t>
      </w:r>
      <w:r>
        <w:rPr>
          <w:rFonts w:ascii="Comic Sans MS" w:hAnsi="Comic Sans MS"/>
        </w:rPr>
        <w:t xml:space="preserve"> χαρτί του μέτρου </w:t>
      </w:r>
      <w:r w:rsidR="002F768C">
        <w:rPr>
          <w:rFonts w:ascii="Comic Sans MS" w:hAnsi="Comic Sans MS"/>
        </w:rPr>
        <w:t>τον</w:t>
      </w:r>
      <w:r>
        <w:rPr>
          <w:rFonts w:ascii="Comic Sans MS" w:hAnsi="Comic Sans MS"/>
        </w:rPr>
        <w:t xml:space="preserve"> έφηβο</w:t>
      </w:r>
      <w:r w:rsidR="002F768C">
        <w:rPr>
          <w:rFonts w:ascii="Comic Sans MS" w:hAnsi="Comic Sans MS"/>
        </w:rPr>
        <w:t xml:space="preserve">. Μπορούν να ζωγραφίσουν </w:t>
      </w:r>
      <w:r w:rsidR="00EB3E6B">
        <w:rPr>
          <w:rFonts w:ascii="Comic Sans MS" w:hAnsi="Comic Sans MS"/>
        </w:rPr>
        <w:t xml:space="preserve">τα ρούχα του, τα αξεσουάρ του, τα χόμπι του </w:t>
      </w:r>
      <w:proofErr w:type="spellStart"/>
      <w:r w:rsidR="00EB3E6B">
        <w:rPr>
          <w:rFonts w:ascii="Comic Sans MS" w:hAnsi="Comic Sans MS"/>
        </w:rPr>
        <w:t>κ.λ.π</w:t>
      </w:r>
      <w:proofErr w:type="spellEnd"/>
      <w:r>
        <w:rPr>
          <w:rFonts w:ascii="Comic Sans MS" w:hAnsi="Comic Sans MS"/>
          <w:b/>
        </w:rPr>
        <w:t>.</w:t>
      </w:r>
      <w:r w:rsidR="00EB3E6B">
        <w:rPr>
          <w:rFonts w:ascii="Comic Sans MS" w:hAnsi="Comic Sans MS"/>
          <w:b/>
        </w:rPr>
        <w:t xml:space="preserve"> </w:t>
      </w:r>
      <w:r w:rsidR="00EB3E6B" w:rsidRPr="00EB3E6B">
        <w:rPr>
          <w:rFonts w:ascii="Comic Sans MS" w:hAnsi="Comic Sans MS"/>
        </w:rPr>
        <w:t xml:space="preserve">Πάνω στο χαρτί μπορούν </w:t>
      </w:r>
      <w:r w:rsidR="00EB3E6B">
        <w:rPr>
          <w:rFonts w:ascii="Comic Sans MS" w:hAnsi="Comic Sans MS"/>
        </w:rPr>
        <w:t xml:space="preserve">να γράψουν ή να ζωγραφίσουν και όλα τα υπόλοιπα που ζητήσαμε (Στηρίγματα, ανάγκες, κίνδυνοι </w:t>
      </w:r>
      <w:proofErr w:type="spellStart"/>
      <w:r w:rsidR="00EB3E6B">
        <w:rPr>
          <w:rFonts w:ascii="Comic Sans MS" w:hAnsi="Comic Sans MS"/>
        </w:rPr>
        <w:t>κ.λ.π</w:t>
      </w:r>
      <w:proofErr w:type="spellEnd"/>
      <w:r w:rsidR="00EB3E6B">
        <w:rPr>
          <w:rFonts w:ascii="Comic Sans MS" w:hAnsi="Comic Sans MS"/>
        </w:rPr>
        <w:t>).</w:t>
      </w:r>
    </w:p>
    <w:p w14:paraId="00DCC95C" w14:textId="77777777" w:rsidR="00496546" w:rsidRDefault="00496546" w:rsidP="0049654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Κολλούν τις ζωγραφιές στους τοίχους και ζητάμε από τους μαθητές (με την βοήθεια μουσικής) να κυκλοφορήσουν στο δωμάτιο </w:t>
      </w:r>
      <w:r w:rsidR="006A6F6A">
        <w:rPr>
          <w:rFonts w:ascii="Comic Sans MS" w:hAnsi="Comic Sans MS"/>
        </w:rPr>
        <w:t xml:space="preserve">(χωρίς να μιλούν) </w:t>
      </w:r>
      <w:r>
        <w:rPr>
          <w:rFonts w:ascii="Comic Sans MS" w:hAnsi="Comic Sans MS"/>
        </w:rPr>
        <w:t>σαν να ήταν σε μια πινακοθήκη και να παρατηρήσουν τις ζωγραφιές</w:t>
      </w:r>
      <w:r w:rsidR="006A6F6A">
        <w:rPr>
          <w:rFonts w:ascii="Comic Sans MS" w:hAnsi="Comic Sans MS"/>
        </w:rPr>
        <w:t xml:space="preserve"> ατομικά ο καθένας</w:t>
      </w:r>
      <w:r>
        <w:rPr>
          <w:rFonts w:ascii="Comic Sans MS" w:hAnsi="Comic Sans MS"/>
        </w:rPr>
        <w:t xml:space="preserve">. </w:t>
      </w:r>
      <w:r w:rsidR="006A6F6A">
        <w:rPr>
          <w:rFonts w:ascii="Comic Sans MS" w:hAnsi="Comic Sans MS"/>
        </w:rPr>
        <w:t xml:space="preserve">Στην συνέχεια ζητάμε </w:t>
      </w:r>
      <w:r>
        <w:rPr>
          <w:rFonts w:ascii="Comic Sans MS" w:hAnsi="Comic Sans MS"/>
        </w:rPr>
        <w:t xml:space="preserve">η κάθε ομάδα </w:t>
      </w:r>
      <w:r w:rsidR="006A6F6A">
        <w:rPr>
          <w:rFonts w:ascii="Comic Sans MS" w:hAnsi="Comic Sans MS"/>
        </w:rPr>
        <w:t xml:space="preserve">να </w:t>
      </w:r>
      <w:r>
        <w:rPr>
          <w:rFonts w:ascii="Comic Sans MS" w:hAnsi="Comic Sans MS"/>
        </w:rPr>
        <w:t>μας παρουσιά</w:t>
      </w:r>
      <w:r w:rsidR="006A6F6A">
        <w:rPr>
          <w:rFonts w:ascii="Comic Sans MS" w:hAnsi="Comic Sans MS"/>
        </w:rPr>
        <w:t>σ</w:t>
      </w:r>
      <w:r>
        <w:rPr>
          <w:rFonts w:ascii="Comic Sans MS" w:hAnsi="Comic Sans MS"/>
        </w:rPr>
        <w:t xml:space="preserve">ει την ζωγραφιά </w:t>
      </w:r>
      <w:r w:rsidR="006A6F6A">
        <w:rPr>
          <w:rFonts w:ascii="Comic Sans MS" w:hAnsi="Comic Sans MS"/>
        </w:rPr>
        <w:t>της και να μας μιλήσει για αυτήν</w:t>
      </w:r>
      <w:r>
        <w:rPr>
          <w:rFonts w:ascii="Comic Sans MS" w:hAnsi="Comic Sans MS"/>
        </w:rPr>
        <w:t xml:space="preserve">. </w:t>
      </w:r>
    </w:p>
    <w:p w14:paraId="31256E1E" w14:textId="77777777" w:rsidR="00496546" w:rsidRDefault="00496546" w:rsidP="0049654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συντονιστ</w:t>
      </w:r>
      <w:r w:rsidR="00BA145D">
        <w:rPr>
          <w:rFonts w:ascii="Comic Sans MS" w:hAnsi="Comic Sans MS"/>
        </w:rPr>
        <w:t xml:space="preserve">ής </w:t>
      </w:r>
      <w:r>
        <w:rPr>
          <w:rFonts w:ascii="Comic Sans MS" w:hAnsi="Comic Sans MS"/>
        </w:rPr>
        <w:t>δίν</w:t>
      </w:r>
      <w:r w:rsidR="00BA145D">
        <w:rPr>
          <w:rFonts w:ascii="Comic Sans MS" w:hAnsi="Comic Sans MS"/>
        </w:rPr>
        <w:t xml:space="preserve">ει </w:t>
      </w:r>
      <w:r>
        <w:rPr>
          <w:rFonts w:ascii="Comic Sans MS" w:hAnsi="Comic Sans MS"/>
        </w:rPr>
        <w:t>ανατροφοδότηση</w:t>
      </w:r>
      <w:r w:rsidR="00BA145D">
        <w:rPr>
          <w:rFonts w:ascii="Comic Sans MS" w:hAnsi="Comic Sans MS"/>
        </w:rPr>
        <w:t xml:space="preserve"> και συζητά με τους μαθητές για την εφηβεία</w:t>
      </w:r>
      <w:r>
        <w:rPr>
          <w:rFonts w:ascii="Comic Sans MS" w:hAnsi="Comic Sans MS"/>
        </w:rPr>
        <w:t>.</w:t>
      </w:r>
    </w:p>
    <w:p w14:paraId="03FE4860" w14:textId="77777777" w:rsidR="00BA145D" w:rsidRDefault="00BA145D" w:rsidP="00BA145D">
      <w:pPr>
        <w:jc w:val="both"/>
        <w:rPr>
          <w:rFonts w:ascii="Comic Sans MS" w:hAnsi="Comic Sans MS"/>
        </w:rPr>
      </w:pPr>
    </w:p>
    <w:p w14:paraId="4D2B30D3" w14:textId="77777777" w:rsidR="00BA145D" w:rsidRDefault="00BA145D" w:rsidP="00BA145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Σε αυτό το σημείο μπορούμε να σταματήσουμε τη άσκηση. Εάν έχουμε χρόνο και θέλουμε μπορούμε να συνεχίσουμε με τις ακόλουθες οδηγίες:</w:t>
      </w:r>
    </w:p>
    <w:p w14:paraId="0CFCFBB7" w14:textId="77777777" w:rsidR="00BA145D" w:rsidRDefault="00BA145D" w:rsidP="00BA145D">
      <w:pPr>
        <w:jc w:val="both"/>
        <w:rPr>
          <w:rFonts w:ascii="Comic Sans MS" w:hAnsi="Comic Sans MS"/>
        </w:rPr>
      </w:pPr>
    </w:p>
    <w:p w14:paraId="60514A3C" w14:textId="77777777" w:rsidR="00496546" w:rsidRDefault="00496546" w:rsidP="0049654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Ζητάμε από τους μαθητές να σκεφτούν </w:t>
      </w:r>
      <w:r w:rsidRPr="00C96C1B">
        <w:rPr>
          <w:rFonts w:ascii="Comic Sans MS" w:hAnsi="Comic Sans MS"/>
          <w:b/>
        </w:rPr>
        <w:t>ατομικά</w:t>
      </w:r>
      <w:r>
        <w:rPr>
          <w:rFonts w:ascii="Comic Sans MS" w:hAnsi="Comic Sans MS"/>
        </w:rPr>
        <w:t xml:space="preserve"> τα συναισθήματα που νιώθουν</w:t>
      </w:r>
      <w:r w:rsidR="00BF5466">
        <w:rPr>
          <w:rFonts w:ascii="Comic Sans MS" w:hAnsi="Comic Sans MS"/>
        </w:rPr>
        <w:t xml:space="preserve"> σε σχέση με την προηγούμενη διαδικασία</w:t>
      </w:r>
      <w:r>
        <w:rPr>
          <w:rFonts w:ascii="Comic Sans MS" w:hAnsi="Comic Sans MS"/>
        </w:rPr>
        <w:t xml:space="preserve">. Έπειτα </w:t>
      </w:r>
      <w:r w:rsidR="00BF5466">
        <w:rPr>
          <w:rFonts w:ascii="Comic Sans MS" w:hAnsi="Comic Sans MS"/>
        </w:rPr>
        <w:t xml:space="preserve">ζητάμε να μοιραστούν </w:t>
      </w:r>
      <w:r>
        <w:rPr>
          <w:rFonts w:ascii="Comic Sans MS" w:hAnsi="Comic Sans MS"/>
        </w:rPr>
        <w:t xml:space="preserve">σε </w:t>
      </w:r>
      <w:r w:rsidRPr="006A2180">
        <w:rPr>
          <w:rFonts w:ascii="Comic Sans MS" w:hAnsi="Comic Sans MS"/>
          <w:b/>
        </w:rPr>
        <w:t>δυάδες</w:t>
      </w:r>
      <w:r>
        <w:rPr>
          <w:rFonts w:ascii="Comic Sans MS" w:hAnsi="Comic Sans MS"/>
        </w:rPr>
        <w:t xml:space="preserve"> τα </w:t>
      </w:r>
      <w:r w:rsidRPr="00BE4746">
        <w:rPr>
          <w:rFonts w:ascii="Comic Sans MS" w:hAnsi="Comic Sans MS"/>
          <w:u w:val="single"/>
        </w:rPr>
        <w:t>συναισθήματα</w:t>
      </w:r>
      <w:r>
        <w:rPr>
          <w:rFonts w:ascii="Comic Sans MS" w:hAnsi="Comic Sans MS"/>
          <w:u w:val="single"/>
        </w:rPr>
        <w:t>,</w:t>
      </w:r>
      <w:r>
        <w:rPr>
          <w:rFonts w:ascii="Comic Sans MS" w:hAnsi="Comic Sans MS"/>
        </w:rPr>
        <w:t xml:space="preserve"> τις </w:t>
      </w:r>
      <w:r w:rsidRPr="00BE4746">
        <w:rPr>
          <w:rFonts w:ascii="Comic Sans MS" w:hAnsi="Comic Sans MS"/>
          <w:u w:val="single"/>
        </w:rPr>
        <w:t>σκέψεις</w:t>
      </w:r>
      <w:r>
        <w:rPr>
          <w:rFonts w:ascii="Comic Sans MS" w:hAnsi="Comic Sans MS"/>
          <w:u w:val="single"/>
        </w:rPr>
        <w:t>,</w:t>
      </w:r>
      <w:r>
        <w:rPr>
          <w:rFonts w:ascii="Comic Sans MS" w:hAnsi="Comic Sans MS"/>
        </w:rPr>
        <w:t xml:space="preserve"> τις </w:t>
      </w:r>
      <w:r w:rsidRPr="00833BF1">
        <w:rPr>
          <w:rFonts w:ascii="Comic Sans MS" w:hAnsi="Comic Sans MS"/>
          <w:u w:val="single"/>
        </w:rPr>
        <w:t>διαπιστώσεις</w:t>
      </w:r>
      <w:r>
        <w:rPr>
          <w:rFonts w:ascii="Comic Sans MS" w:hAnsi="Comic Sans MS"/>
        </w:rPr>
        <w:t xml:space="preserve"> </w:t>
      </w:r>
      <w:r w:rsidR="00BF5466">
        <w:rPr>
          <w:rFonts w:ascii="Comic Sans MS" w:hAnsi="Comic Sans MS"/>
        </w:rPr>
        <w:t xml:space="preserve">που έκαναν από την προηγούμενη διαδικασία καθώς </w:t>
      </w:r>
      <w:r>
        <w:rPr>
          <w:rFonts w:ascii="Comic Sans MS" w:hAnsi="Comic Sans MS"/>
        </w:rPr>
        <w:t xml:space="preserve">και μια </w:t>
      </w:r>
      <w:r w:rsidRPr="00833BF1">
        <w:rPr>
          <w:rFonts w:ascii="Comic Sans MS" w:hAnsi="Comic Sans MS"/>
          <w:u w:val="single"/>
        </w:rPr>
        <w:t>πρόταση</w:t>
      </w:r>
      <w:r>
        <w:rPr>
          <w:rFonts w:ascii="Comic Sans MS" w:hAnsi="Comic Sans MS"/>
        </w:rPr>
        <w:t xml:space="preserve"> που θα έκανα</w:t>
      </w:r>
      <w:r w:rsidR="00BF5466">
        <w:rPr>
          <w:rFonts w:ascii="Comic Sans MS" w:hAnsi="Comic Sans MS"/>
        </w:rPr>
        <w:t>ν</w:t>
      </w:r>
      <w:r>
        <w:rPr>
          <w:rFonts w:ascii="Comic Sans MS" w:hAnsi="Comic Sans MS"/>
        </w:rPr>
        <w:t xml:space="preserve"> στον εαυτό </w:t>
      </w:r>
      <w:r w:rsidR="00BF5466">
        <w:rPr>
          <w:rFonts w:ascii="Comic Sans MS" w:hAnsi="Comic Sans MS"/>
        </w:rPr>
        <w:t>τ</w:t>
      </w:r>
      <w:r>
        <w:rPr>
          <w:rFonts w:ascii="Comic Sans MS" w:hAnsi="Comic Sans MS"/>
        </w:rPr>
        <w:t>ου</w:t>
      </w:r>
      <w:r w:rsidR="00BF5466">
        <w:rPr>
          <w:rFonts w:ascii="Comic Sans MS" w:hAnsi="Comic Sans MS"/>
        </w:rPr>
        <w:t>ς</w:t>
      </w:r>
      <w:r>
        <w:rPr>
          <w:rFonts w:ascii="Comic Sans MS" w:hAnsi="Comic Sans MS"/>
        </w:rPr>
        <w:t>.</w:t>
      </w:r>
    </w:p>
    <w:p w14:paraId="2999C6D3" w14:textId="77777777" w:rsidR="00496546" w:rsidRDefault="00496546" w:rsidP="00496546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Σε </w:t>
      </w:r>
      <w:r w:rsidRPr="00833BF1">
        <w:rPr>
          <w:rFonts w:ascii="Comic Sans MS" w:hAnsi="Comic Sans MS"/>
          <w:b/>
        </w:rPr>
        <w:t>τετράδες</w:t>
      </w:r>
      <w:r>
        <w:rPr>
          <w:rFonts w:ascii="Comic Sans MS" w:hAnsi="Comic Sans MS"/>
        </w:rPr>
        <w:t xml:space="preserve"> συνθέτουν τις προτάσεις και τις παρουσιάζουν στην ολομέλεια.</w:t>
      </w:r>
    </w:p>
    <w:p w14:paraId="0B6D5D21" w14:textId="77777777" w:rsidR="00172D52" w:rsidRPr="00172D52" w:rsidRDefault="00172D52"/>
    <w:sectPr w:rsidR="00172D52" w:rsidRPr="00172D52" w:rsidSect="008E2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973E" w14:textId="77777777" w:rsidR="00BA145D" w:rsidRDefault="00BA145D" w:rsidP="0035285D">
      <w:r>
        <w:separator/>
      </w:r>
    </w:p>
  </w:endnote>
  <w:endnote w:type="continuationSeparator" w:id="0">
    <w:p w14:paraId="6AC454F0" w14:textId="77777777" w:rsidR="00BA145D" w:rsidRDefault="00BA145D" w:rsidP="0035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CF8F" w14:textId="77777777" w:rsidR="00244297" w:rsidRDefault="002442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EB11" w14:textId="77777777" w:rsidR="00BA145D" w:rsidRDefault="00BA145D">
    <w:pPr>
      <w:pStyle w:val="a4"/>
    </w:pPr>
    <w:r>
      <w:t>Ν.Ε.Ο Πατρών – Αθηνών 35, Πάτρα. Τηλέφωνα: 2610-623290 &amp; 2610-226948</w:t>
    </w:r>
  </w:p>
  <w:p w14:paraId="7CD6B92C" w14:textId="48680F65" w:rsidR="00BA145D" w:rsidRPr="0035285D" w:rsidRDefault="00BA145D">
    <w:pPr>
      <w:pStyle w:val="a4"/>
    </w:pPr>
    <w:r w:rsidRPr="0035285D">
      <w:t xml:space="preserve">                        </w:t>
    </w:r>
    <w:hyperlink r:id="rId1" w:history="1">
      <w:r w:rsidRPr="00A57775">
        <w:rPr>
          <w:rStyle w:val="-"/>
          <w:lang w:val="en-US"/>
        </w:rPr>
        <w:t>www</w:t>
      </w:r>
      <w:r w:rsidRPr="0035285D">
        <w:rPr>
          <w:rStyle w:val="-"/>
        </w:rPr>
        <w:t>.</w:t>
      </w:r>
      <w:r w:rsidRPr="00A57775">
        <w:rPr>
          <w:rStyle w:val="-"/>
          <w:lang w:val="en-US"/>
        </w:rPr>
        <w:t>kpachaia</w:t>
      </w:r>
      <w:r w:rsidRPr="0035285D">
        <w:rPr>
          <w:rStyle w:val="-"/>
        </w:rPr>
        <w:t>.</w:t>
      </w:r>
      <w:r w:rsidRPr="00A57775">
        <w:rPr>
          <w:rStyle w:val="-"/>
          <w:lang w:val="en-US"/>
        </w:rPr>
        <w:t>gr</w:t>
      </w:r>
    </w:hyperlink>
    <w:r w:rsidRPr="0035285D">
      <w:t xml:space="preserve">        </w:t>
    </w:r>
    <w:r w:rsidR="00244297">
      <w:rPr>
        <w:lang w:val="en-US"/>
      </w:rPr>
      <w:fldChar w:fldCharType="begin"/>
    </w:r>
    <w:r w:rsidR="00244297">
      <w:rPr>
        <w:lang w:val="en-US"/>
      </w:rPr>
      <w:instrText>HYPERLINK</w:instrText>
    </w:r>
    <w:r w:rsidR="00244297" w:rsidRPr="00244297">
      <w:instrText xml:space="preserve"> "</w:instrText>
    </w:r>
    <w:r w:rsidR="00244297">
      <w:rPr>
        <w:lang w:val="en-US"/>
      </w:rPr>
      <w:instrText>mailto</w:instrText>
    </w:r>
    <w:r w:rsidR="00244297" w:rsidRPr="00244297">
      <w:instrText>:</w:instrText>
    </w:r>
    <w:r w:rsidR="00244297">
      <w:rPr>
        <w:lang w:val="en-US"/>
      </w:rPr>
      <w:instrText>kallipolis</w:instrText>
    </w:r>
    <w:r w:rsidR="00244297" w:rsidRPr="00244297">
      <w:instrText>@</w:instrText>
    </w:r>
    <w:r w:rsidR="00244297">
      <w:rPr>
        <w:lang w:val="en-US"/>
      </w:rPr>
      <w:instrText>kpachaia</w:instrText>
    </w:r>
    <w:r w:rsidR="00244297" w:rsidRPr="00244297">
      <w:instrText>.</w:instrText>
    </w:r>
    <w:r w:rsidR="00244297">
      <w:rPr>
        <w:lang w:val="en-US"/>
      </w:rPr>
      <w:instrText>gr</w:instrText>
    </w:r>
    <w:r w:rsidR="00244297" w:rsidRPr="00244297">
      <w:instrText>"</w:instrText>
    </w:r>
    <w:r w:rsidR="00244297">
      <w:rPr>
        <w:lang w:val="en-US"/>
      </w:rPr>
      <w:fldChar w:fldCharType="separate"/>
    </w:r>
    <w:r w:rsidR="00244297" w:rsidRPr="00CC2141">
      <w:rPr>
        <w:rStyle w:val="-"/>
        <w:lang w:val="en-US"/>
      </w:rPr>
      <w:t>kallipolis</w:t>
    </w:r>
    <w:r w:rsidR="00244297" w:rsidRPr="00CC2141">
      <w:rPr>
        <w:rStyle w:val="-"/>
      </w:rPr>
      <w:t>@</w:t>
    </w:r>
    <w:r w:rsidR="00244297" w:rsidRPr="00CC2141">
      <w:rPr>
        <w:rStyle w:val="-"/>
        <w:lang w:val="en-US"/>
      </w:rPr>
      <w:t>kpachaia</w:t>
    </w:r>
    <w:r w:rsidR="00244297" w:rsidRPr="00CC2141">
      <w:rPr>
        <w:rStyle w:val="-"/>
      </w:rPr>
      <w:t>.</w:t>
    </w:r>
    <w:r w:rsidR="00244297" w:rsidRPr="00CC2141">
      <w:rPr>
        <w:rStyle w:val="-"/>
        <w:lang w:val="en-US"/>
      </w:rPr>
      <w:t>gr</w:t>
    </w:r>
    <w:r w:rsidR="00244297">
      <w:rPr>
        <w:lang w:val="en-US"/>
      </w:rPr>
      <w:fldChar w:fldCharType="end"/>
    </w:r>
    <w:r w:rsidR="00244297" w:rsidRPr="00244297">
      <w:t xml:space="preserve"> </w:t>
    </w:r>
    <w:r w:rsidRPr="0035285D">
      <w:t xml:space="preserve">     </w:t>
    </w:r>
  </w:p>
  <w:p w14:paraId="548AD08F" w14:textId="77777777" w:rsidR="00BA145D" w:rsidRPr="0035285D" w:rsidRDefault="00BA145D">
    <w:pPr>
      <w:pStyle w:val="a4"/>
      <w:rPr>
        <w:lang w:val="en-US"/>
      </w:rPr>
    </w:pPr>
    <w:r w:rsidRPr="00244297">
      <w:t xml:space="preserve">                        </w:t>
    </w:r>
    <w:r>
      <w:rPr>
        <w:lang w:val="en-US"/>
      </w:rPr>
      <w:t>Face</w:t>
    </w:r>
    <w:r w:rsidRPr="0035285D">
      <w:rPr>
        <w:lang w:val="en-US"/>
      </w:rPr>
      <w:t xml:space="preserve"> </w:t>
    </w:r>
    <w:r>
      <w:rPr>
        <w:lang w:val="en-US"/>
      </w:rPr>
      <w:t>book</w:t>
    </w:r>
    <w:r w:rsidRPr="0035285D">
      <w:rPr>
        <w:lang w:val="en-US"/>
      </w:rPr>
      <w:t xml:space="preserve">: </w:t>
    </w:r>
    <w:proofErr w:type="spellStart"/>
    <w:r>
      <w:rPr>
        <w:lang w:val="en-US"/>
      </w:rPr>
      <w:t>Kentro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Prolipsis</w:t>
    </w:r>
    <w:proofErr w:type="spellEnd"/>
    <w:r>
      <w:rPr>
        <w:lang w:val="en-US"/>
      </w:rPr>
      <w:t xml:space="preserve"> Achaias </w:t>
    </w:r>
    <w:proofErr w:type="spellStart"/>
    <w:r>
      <w:rPr>
        <w:lang w:val="en-US"/>
      </w:rPr>
      <w:t>Kallipolis</w:t>
    </w:r>
    <w:proofErr w:type="spellEnd"/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B574" w14:textId="77777777" w:rsidR="00244297" w:rsidRDefault="002442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5779" w14:textId="77777777" w:rsidR="00BA145D" w:rsidRDefault="00BA145D" w:rsidP="0035285D">
      <w:r>
        <w:separator/>
      </w:r>
    </w:p>
  </w:footnote>
  <w:footnote w:type="continuationSeparator" w:id="0">
    <w:p w14:paraId="1B188471" w14:textId="77777777" w:rsidR="00BA145D" w:rsidRDefault="00BA145D" w:rsidP="0035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A50A6" w14:textId="77777777" w:rsidR="00244297" w:rsidRDefault="00244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Τίτλος"/>
      <w:id w:val="77738743"/>
      <w:placeholder>
        <w:docPart w:val="00C2C8A4D2A643998FBD079775F54D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D8978D3" w14:textId="77777777" w:rsidR="00BA145D" w:rsidRDefault="00BA145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30079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Κέντρο Πρόληψης των Εξαρτήσεων &amp; Προαγωγής της Ψυχοκοινωνικής Υγείας Π.Ε Αχαΐας «Καλλίπολις» </w:t>
        </w:r>
      </w:p>
    </w:sdtContent>
  </w:sdt>
  <w:p w14:paraId="0DED08C7" w14:textId="77777777" w:rsidR="00BA145D" w:rsidRDefault="00BA1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3834" w14:textId="77777777" w:rsidR="00244297" w:rsidRDefault="002442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50802"/>
    <w:multiLevelType w:val="hybridMultilevel"/>
    <w:tmpl w:val="E3327B0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452C8"/>
    <w:multiLevelType w:val="hybridMultilevel"/>
    <w:tmpl w:val="69A8D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392081">
    <w:abstractNumId w:val="1"/>
  </w:num>
  <w:num w:numId="2" w16cid:durableId="202594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D52"/>
    <w:rsid w:val="00172D52"/>
    <w:rsid w:val="00244297"/>
    <w:rsid w:val="002855F7"/>
    <w:rsid w:val="002F768C"/>
    <w:rsid w:val="0035285D"/>
    <w:rsid w:val="00450B6B"/>
    <w:rsid w:val="00496546"/>
    <w:rsid w:val="006A6F6A"/>
    <w:rsid w:val="00830079"/>
    <w:rsid w:val="008B7E48"/>
    <w:rsid w:val="008E298A"/>
    <w:rsid w:val="00965E17"/>
    <w:rsid w:val="00AC66F3"/>
    <w:rsid w:val="00BA145D"/>
    <w:rsid w:val="00BF5466"/>
    <w:rsid w:val="00E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BE3B"/>
  <w15:docId w15:val="{CFA621B6-21CD-492A-9DA2-43B55B8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8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28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28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28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3528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5285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5285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achaia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C2C8A4D2A643998FBD079775F54D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71DEE6-7F0F-401D-BA2A-3C1D0FDF756A}"/>
      </w:docPartPr>
      <w:docPartBody>
        <w:p w:rsidR="003A0D8A" w:rsidRDefault="003A0D8A" w:rsidP="003A0D8A">
          <w:pPr>
            <w:pStyle w:val="00C2C8A4D2A643998FBD079775F54D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564"/>
    <w:rsid w:val="003A0D8A"/>
    <w:rsid w:val="00743564"/>
    <w:rsid w:val="009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C2C8A4D2A643998FBD079775F54D31">
    <w:name w:val="00C2C8A4D2A643998FBD079775F54D31"/>
    <w:rsid w:val="003A0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Κέντρο Πρόληψης των Εξαρτήσεων &amp; Προαγωγής της Ψυχοκοινωνικής Υγείας Π.Ε Αχαΐας «Καλλίπολις» 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Κέντρο Πρόληψης των Εξαρτήσεων &amp; Προαγωγής της Ψυχοκοινωνικής Υγείας Π.Ε Αχαΐας «Καλλίπολις» </dc:title>
  <dc:subject/>
  <dc:creator>user</dc:creator>
  <cp:keywords/>
  <dc:description/>
  <cp:lastModifiedBy>Κεντρο Πρόληψης</cp:lastModifiedBy>
  <cp:revision>10</cp:revision>
  <cp:lastPrinted>2024-11-01T10:09:00Z</cp:lastPrinted>
  <dcterms:created xsi:type="dcterms:W3CDTF">2017-11-14T11:48:00Z</dcterms:created>
  <dcterms:modified xsi:type="dcterms:W3CDTF">2024-11-01T10:12:00Z</dcterms:modified>
</cp:coreProperties>
</file>