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642" w:rsidRPr="00DC0642" w:rsidRDefault="00DC0642" w:rsidP="00DC0642">
      <w:pPr>
        <w:shd w:val="clear" w:color="auto" w:fill="FFFFFF"/>
        <w:spacing w:after="0" w:line="408" w:lineRule="atLeast"/>
        <w:textAlignment w:val="baseline"/>
        <w:rPr>
          <w:rFonts w:ascii="Arial" w:eastAsia="Times New Roman" w:hAnsi="Arial" w:cs="Arial"/>
          <w:sz w:val="28"/>
          <w:szCs w:val="28"/>
          <w:lang w:eastAsia="el-GR"/>
        </w:rPr>
      </w:pPr>
      <w:bookmarkStart w:id="0" w:name="_GoBack"/>
      <w:r w:rsidRPr="00DC0642">
        <w:rPr>
          <w:rFonts w:ascii="inherit" w:eastAsia="Times New Roman" w:hAnsi="inherit" w:cs="Arial"/>
          <w:b/>
          <w:bCs/>
          <w:color w:val="000000"/>
          <w:sz w:val="28"/>
          <w:szCs w:val="28"/>
          <w:bdr w:val="none" w:sz="0" w:space="0" w:color="auto" w:frame="1"/>
          <w:lang w:eastAsia="el-GR"/>
        </w:rPr>
        <w:t>Κείμενο: Η διάσταση ανάμεσα στην παλιά και τη νέα γενιά</w:t>
      </w:r>
    </w:p>
    <w:bookmarkEnd w:id="0"/>
    <w:p w:rsidR="00DC0642" w:rsidRDefault="00DC0642" w:rsidP="00DC0642">
      <w:pPr>
        <w:shd w:val="clear" w:color="auto" w:fill="FFFFFF"/>
        <w:spacing w:after="0" w:line="408" w:lineRule="atLeast"/>
        <w:textAlignment w:val="baseline"/>
        <w:rPr>
          <w:rFonts w:ascii="Arial" w:eastAsia="Times New Roman" w:hAnsi="Arial" w:cs="Arial"/>
          <w:color w:val="000000"/>
          <w:sz w:val="24"/>
          <w:szCs w:val="24"/>
          <w:bdr w:val="none" w:sz="0" w:space="0" w:color="auto" w:frame="1"/>
          <w:lang w:eastAsia="el-GR"/>
        </w:rPr>
      </w:pPr>
    </w:p>
    <w:p w:rsidR="00DC0642" w:rsidRDefault="00DC0642" w:rsidP="00DC0642">
      <w:pPr>
        <w:shd w:val="clear" w:color="auto" w:fill="FFFFFF"/>
        <w:spacing w:after="0" w:line="408" w:lineRule="atLeast"/>
        <w:textAlignment w:val="baseline"/>
        <w:rPr>
          <w:rFonts w:ascii="Arial" w:eastAsia="Times New Roman" w:hAnsi="Arial" w:cs="Arial"/>
          <w:color w:val="000000"/>
          <w:sz w:val="24"/>
          <w:szCs w:val="24"/>
          <w:bdr w:val="none" w:sz="0" w:space="0" w:color="auto" w:frame="1"/>
          <w:lang w:eastAsia="el-GR"/>
        </w:rPr>
      </w:pP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Η σχέση ανάμεσα στην εφηβική και ώριμη γενιά, ανάμεσα σε γονείς και σε παιδιά έχει ουσιαστικά μεταβληθεί στις μέρες μας σχετικά φυσικά με τις περασμένες εποχές και μάλιστα με τις πιο κοντινές.</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Η τρίτη φάση της βιομηχανικής επανάστασης, </w:t>
      </w:r>
      <w:r w:rsidRPr="00DC0642">
        <w:rPr>
          <w:rFonts w:ascii="inherit" w:eastAsia="Times New Roman" w:hAnsi="inherit" w:cs="Arial"/>
          <w:b/>
          <w:bCs/>
          <w:color w:val="000000"/>
          <w:sz w:val="24"/>
          <w:szCs w:val="24"/>
          <w:bdr w:val="none" w:sz="0" w:space="0" w:color="auto" w:frame="1"/>
          <w:lang w:eastAsia="el-GR"/>
        </w:rPr>
        <w:t>δηλαδή,</w:t>
      </w:r>
      <w:r w:rsidRPr="00DC0642">
        <w:rPr>
          <w:rFonts w:ascii="Arial" w:eastAsia="Times New Roman" w:hAnsi="Arial" w:cs="Arial"/>
          <w:color w:val="000000"/>
          <w:sz w:val="24"/>
          <w:szCs w:val="24"/>
          <w:bdr w:val="none" w:sz="0" w:space="0" w:color="auto" w:frame="1"/>
          <w:lang w:eastAsia="el-GR"/>
        </w:rPr>
        <w:t xml:space="preserve"> η μετά από το δεύτερο παγκόσμιο πόλεμο ανάπτυξη του τεχνικού πολιτισμού, είχε και φυσικά εξακολουθεί να έχει με την όλο και αυξανόμενη πρόοδο του, μια τεράστια επίδραση πάνω στα διάφορα πεδία της ζωής μας και προπαντός στο </w:t>
      </w:r>
      <w:proofErr w:type="spellStart"/>
      <w:r w:rsidRPr="00DC0642">
        <w:rPr>
          <w:rFonts w:ascii="Arial" w:eastAsia="Times New Roman" w:hAnsi="Arial" w:cs="Arial"/>
          <w:color w:val="000000"/>
          <w:sz w:val="24"/>
          <w:szCs w:val="24"/>
          <w:bdr w:val="none" w:sz="0" w:space="0" w:color="auto" w:frame="1"/>
          <w:lang w:eastAsia="el-GR"/>
        </w:rPr>
        <w:t>ψυχοπνευματικό</w:t>
      </w:r>
      <w:proofErr w:type="spellEnd"/>
      <w:r w:rsidRPr="00DC0642">
        <w:rPr>
          <w:rFonts w:ascii="Arial" w:eastAsia="Times New Roman" w:hAnsi="Arial" w:cs="Arial"/>
          <w:color w:val="000000"/>
          <w:sz w:val="24"/>
          <w:szCs w:val="24"/>
          <w:bdr w:val="none" w:sz="0" w:space="0" w:color="auto" w:frame="1"/>
          <w:lang w:eastAsia="el-GR"/>
        </w:rPr>
        <w:t xml:space="preserve"> πεδίο. Έφερε τέτοιες αλλαγές, που καμιά άλλη εποχή δεν μπορούσε να προκαλέσει.  Οι εξωτερικές του υλικού κόσμου αλλαγές είναι </w:t>
      </w:r>
      <w:r w:rsidRPr="00DC0642">
        <w:rPr>
          <w:rFonts w:ascii="Arial" w:eastAsia="Times New Roman" w:hAnsi="Arial" w:cs="Arial"/>
          <w:color w:val="000000"/>
          <w:sz w:val="24"/>
          <w:szCs w:val="24"/>
          <w:u w:val="single"/>
          <w:bdr w:val="none" w:sz="0" w:space="0" w:color="auto" w:frame="1"/>
          <w:lang w:eastAsia="el-GR"/>
        </w:rPr>
        <w:t>εξόφθαλμες.</w:t>
      </w:r>
      <w:r w:rsidRPr="00DC0642">
        <w:rPr>
          <w:rFonts w:ascii="Arial" w:eastAsia="Times New Roman" w:hAnsi="Arial" w:cs="Arial"/>
          <w:color w:val="000000"/>
          <w:sz w:val="24"/>
          <w:szCs w:val="24"/>
          <w:bdr w:val="none" w:sz="0" w:space="0" w:color="auto" w:frame="1"/>
          <w:lang w:eastAsia="el-GR"/>
        </w:rPr>
        <w:t> Οι εσωτερικές πάνω στη σκέψη, στη συμπεριφορά και στο θυμικό του ανθρώπου δεν είναι τόσο χτυπητές, είναι, </w:t>
      </w:r>
      <w:r w:rsidRPr="00DC0642">
        <w:rPr>
          <w:rFonts w:ascii="inherit" w:eastAsia="Times New Roman" w:hAnsi="inherit" w:cs="Arial"/>
          <w:b/>
          <w:bCs/>
          <w:color w:val="000000"/>
          <w:sz w:val="24"/>
          <w:szCs w:val="24"/>
          <w:bdr w:val="none" w:sz="0" w:space="0" w:color="auto" w:frame="1"/>
          <w:lang w:eastAsia="el-GR"/>
        </w:rPr>
        <w:t>όμως,</w:t>
      </w:r>
      <w:r w:rsidRPr="00DC0642">
        <w:rPr>
          <w:rFonts w:ascii="Arial" w:eastAsia="Times New Roman" w:hAnsi="Arial" w:cs="Arial"/>
          <w:color w:val="000000"/>
          <w:sz w:val="24"/>
          <w:szCs w:val="24"/>
          <w:bdr w:val="none" w:sz="0" w:space="0" w:color="auto" w:frame="1"/>
          <w:lang w:eastAsia="el-GR"/>
        </w:rPr>
        <w:t> βαθιές και έντονες όσο κι αν δε μας παρουσιάζονται με τις διαστάσεις των εξωτερικών μεταβολών και αλλαγών, επειδή διαποτιζόμαστε στο εσωτερικό μας μέρα με την ημέρα.</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Οι </w:t>
      </w:r>
      <w:r w:rsidRPr="00DC0642">
        <w:rPr>
          <w:rFonts w:ascii="Arial" w:eastAsia="Times New Roman" w:hAnsi="Arial" w:cs="Arial"/>
          <w:color w:val="000000"/>
          <w:sz w:val="24"/>
          <w:szCs w:val="24"/>
          <w:u w:val="single"/>
          <w:bdr w:val="none" w:sz="0" w:space="0" w:color="auto" w:frame="1"/>
          <w:lang w:eastAsia="el-GR"/>
        </w:rPr>
        <w:t>επιδράσεις</w:t>
      </w:r>
      <w:r w:rsidRPr="00DC0642">
        <w:rPr>
          <w:rFonts w:ascii="Arial" w:eastAsia="Times New Roman" w:hAnsi="Arial" w:cs="Arial"/>
          <w:color w:val="000000"/>
          <w:sz w:val="24"/>
          <w:szCs w:val="24"/>
          <w:bdr w:val="none" w:sz="0" w:space="0" w:color="auto" w:frame="1"/>
          <w:lang w:eastAsia="el-GR"/>
        </w:rPr>
        <w:t> του βιομηχανικού πνεύματος και του τεχνοκρατικού πολιτισμού που βάζουν τη σφραγίδα τους πάνω στην οργάνωση της σύγχρονης κοινωνίας μας, εκδηλώνονται κατά φυσικό λόγο πιο έντονα στη σκέψη, στη στάση και στη συμπεριφορά των νέων της εφηβικής ηλικίας, </w:t>
      </w:r>
      <w:r w:rsidRPr="00DC0642">
        <w:rPr>
          <w:rFonts w:ascii="inherit" w:eastAsia="Times New Roman" w:hAnsi="inherit" w:cs="Arial"/>
          <w:b/>
          <w:bCs/>
          <w:color w:val="000000"/>
          <w:sz w:val="24"/>
          <w:szCs w:val="24"/>
          <w:bdr w:val="none" w:sz="0" w:space="0" w:color="auto" w:frame="1"/>
          <w:lang w:eastAsia="el-GR"/>
        </w:rPr>
        <w:t>γιατί</w:t>
      </w:r>
      <w:r w:rsidRPr="00DC0642">
        <w:rPr>
          <w:rFonts w:ascii="Arial" w:eastAsia="Times New Roman" w:hAnsi="Arial" w:cs="Arial"/>
          <w:color w:val="000000"/>
          <w:sz w:val="24"/>
          <w:szCs w:val="24"/>
          <w:bdr w:val="none" w:sz="0" w:space="0" w:color="auto" w:frame="1"/>
          <w:lang w:eastAsia="el-GR"/>
        </w:rPr>
        <w:t> αυτή είναι δεκτική, τόσο των επιδράσεων όσο και των αλλαγών, </w:t>
      </w:r>
      <w:r w:rsidRPr="00DC0642">
        <w:rPr>
          <w:rFonts w:ascii="inherit" w:eastAsia="Times New Roman" w:hAnsi="inherit" w:cs="Arial"/>
          <w:b/>
          <w:bCs/>
          <w:color w:val="000000"/>
          <w:sz w:val="24"/>
          <w:szCs w:val="24"/>
          <w:bdr w:val="none" w:sz="0" w:space="0" w:color="auto" w:frame="1"/>
          <w:lang w:eastAsia="el-GR"/>
        </w:rPr>
        <w:t>επειδή</w:t>
      </w:r>
      <w:r w:rsidRPr="00DC0642">
        <w:rPr>
          <w:rFonts w:ascii="Arial" w:eastAsia="Times New Roman" w:hAnsi="Arial" w:cs="Arial"/>
          <w:color w:val="000000"/>
          <w:sz w:val="24"/>
          <w:szCs w:val="24"/>
          <w:bdr w:val="none" w:sz="0" w:space="0" w:color="auto" w:frame="1"/>
          <w:lang w:eastAsia="el-GR"/>
        </w:rPr>
        <w:t> διαμορφώνεται μέσα σε νέο κλίμα της εποχής του βιομηχανικού πνεύματος.</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Ανάμεσα στις αλλαγές που παρουσιάζονται στις ανθρώπινες σχέσεις στην εποχή μας, μια έντονη μορφή, εντονότερη από κάθε άλλη εποχή, πήρε η διάσταση μεταξύ γονιών και παιδιών, μεταξύ ώριμων και νέας γενιάς. </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Οι γονείς, </w:t>
      </w:r>
      <w:r w:rsidRPr="00DC0642">
        <w:rPr>
          <w:rFonts w:ascii="inherit" w:eastAsia="Times New Roman" w:hAnsi="inherit" w:cs="Arial"/>
          <w:b/>
          <w:bCs/>
          <w:color w:val="000000"/>
          <w:sz w:val="24"/>
          <w:szCs w:val="24"/>
          <w:bdr w:val="none" w:sz="0" w:space="0" w:color="auto" w:frame="1"/>
          <w:lang w:eastAsia="el-GR"/>
        </w:rPr>
        <w:t>όπως και</w:t>
      </w:r>
      <w:r w:rsidRPr="00DC0642">
        <w:rPr>
          <w:rFonts w:ascii="Arial" w:eastAsia="Times New Roman" w:hAnsi="Arial" w:cs="Arial"/>
          <w:color w:val="000000"/>
          <w:sz w:val="24"/>
          <w:szCs w:val="24"/>
          <w:bdr w:val="none" w:sz="0" w:space="0" w:color="auto" w:frame="1"/>
          <w:lang w:eastAsia="el-GR"/>
        </w:rPr>
        <w:t> κάθε ώριμος στην ηλικία άνθρωπος, δεν είναι πια για το νέο, για τον έφηβο, πρόσωπα αυθεντίας, </w:t>
      </w:r>
      <w:r w:rsidRPr="00DC0642">
        <w:rPr>
          <w:rFonts w:ascii="inherit" w:eastAsia="Times New Roman" w:hAnsi="inherit" w:cs="Arial"/>
          <w:b/>
          <w:bCs/>
          <w:color w:val="000000"/>
          <w:sz w:val="24"/>
          <w:szCs w:val="24"/>
          <w:bdr w:val="none" w:sz="0" w:space="0" w:color="auto" w:frame="1"/>
          <w:lang w:eastAsia="el-GR"/>
        </w:rPr>
        <w:t>αλλά</w:t>
      </w:r>
      <w:r w:rsidRPr="00DC0642">
        <w:rPr>
          <w:rFonts w:ascii="Arial" w:eastAsia="Times New Roman" w:hAnsi="Arial" w:cs="Arial"/>
          <w:color w:val="000000"/>
          <w:sz w:val="24"/>
          <w:szCs w:val="24"/>
          <w:bdr w:val="none" w:sz="0" w:space="0" w:color="auto" w:frame="1"/>
          <w:lang w:eastAsia="el-GR"/>
        </w:rPr>
        <w:t> πρέπει να αναγνωρίζουν και να παρέχουν στον έφηβο ίσα δικαιώματα. Φαίνεται </w:t>
      </w:r>
      <w:r w:rsidRPr="00DC0642">
        <w:rPr>
          <w:rFonts w:ascii="inherit" w:eastAsia="Times New Roman" w:hAnsi="inherit" w:cs="Arial"/>
          <w:b/>
          <w:bCs/>
          <w:color w:val="000000"/>
          <w:sz w:val="24"/>
          <w:szCs w:val="24"/>
          <w:bdr w:val="none" w:sz="0" w:space="0" w:color="auto" w:frame="1"/>
          <w:lang w:eastAsia="el-GR"/>
        </w:rPr>
        <w:t>εκτός από τα άλλα</w:t>
      </w:r>
      <w:r w:rsidRPr="00DC0642">
        <w:rPr>
          <w:rFonts w:ascii="Arial" w:eastAsia="Times New Roman" w:hAnsi="Arial" w:cs="Arial"/>
          <w:color w:val="000000"/>
          <w:sz w:val="24"/>
          <w:szCs w:val="24"/>
          <w:bdr w:val="none" w:sz="0" w:space="0" w:color="auto" w:frame="1"/>
          <w:lang w:eastAsia="el-GR"/>
        </w:rPr>
        <w:t>, πως η σημερινή ώριμη γενιά έχασε </w:t>
      </w:r>
      <w:r w:rsidRPr="00DC0642">
        <w:rPr>
          <w:rFonts w:ascii="Arial" w:eastAsia="Times New Roman" w:hAnsi="Arial" w:cs="Arial"/>
          <w:color w:val="000000"/>
          <w:sz w:val="24"/>
          <w:szCs w:val="24"/>
          <w:u w:val="single"/>
          <w:bdr w:val="none" w:sz="0" w:space="0" w:color="auto" w:frame="1"/>
          <w:lang w:eastAsia="el-GR"/>
        </w:rPr>
        <w:t>πολύπλευρα</w:t>
      </w:r>
      <w:r w:rsidRPr="00DC0642">
        <w:rPr>
          <w:rFonts w:ascii="Arial" w:eastAsia="Times New Roman" w:hAnsi="Arial" w:cs="Arial"/>
          <w:color w:val="000000"/>
          <w:sz w:val="24"/>
          <w:szCs w:val="24"/>
          <w:bdr w:val="none" w:sz="0" w:space="0" w:color="auto" w:frame="1"/>
          <w:lang w:eastAsia="el-GR"/>
        </w:rPr>
        <w:t xml:space="preserve"> και </w:t>
      </w:r>
      <w:proofErr w:type="spellStart"/>
      <w:r w:rsidRPr="00DC0642">
        <w:rPr>
          <w:rFonts w:ascii="Arial" w:eastAsia="Times New Roman" w:hAnsi="Arial" w:cs="Arial"/>
          <w:color w:val="000000"/>
          <w:sz w:val="24"/>
          <w:szCs w:val="24"/>
          <w:bdr w:val="none" w:sz="0" w:space="0" w:color="auto" w:frame="1"/>
          <w:lang w:eastAsia="el-GR"/>
        </w:rPr>
        <w:t>πολύμερα</w:t>
      </w:r>
      <w:proofErr w:type="spellEnd"/>
      <w:r w:rsidRPr="00DC0642">
        <w:rPr>
          <w:rFonts w:ascii="Arial" w:eastAsia="Times New Roman" w:hAnsi="Arial" w:cs="Arial"/>
          <w:color w:val="000000"/>
          <w:sz w:val="24"/>
          <w:szCs w:val="24"/>
          <w:bdr w:val="none" w:sz="0" w:space="0" w:color="auto" w:frame="1"/>
          <w:lang w:eastAsia="el-GR"/>
        </w:rPr>
        <w:t xml:space="preserve"> το σταθερό κοσμοθεωρητικό προσανατολισμό της και παραδέρνει  χωρίς σταθερά ιδανικά και ηθικούς δεσμούς μέσα στη σύγχυση, που της προκάλεσαν οι απανωτές τεχνικές οικονομικές αλλαγές της τελευταίας τριακονταετίας. Τα βιώματα των συχνών και αλλεπάλληλων αυτών μεταβολών στα πεδία του εξωτερικού και </w:t>
      </w:r>
      <w:r w:rsidRPr="00DC0642">
        <w:rPr>
          <w:rFonts w:ascii="Arial" w:eastAsia="Times New Roman" w:hAnsi="Arial" w:cs="Arial"/>
          <w:color w:val="000000"/>
          <w:sz w:val="24"/>
          <w:szCs w:val="24"/>
          <w:bdr w:val="none" w:sz="0" w:space="0" w:color="auto" w:frame="1"/>
          <w:lang w:eastAsia="el-GR"/>
        </w:rPr>
        <w:lastRenderedPageBreak/>
        <w:t>εσωτερικού κόσμου της, την αδυνάτισαν ψυχικά σοβαρά, </w:t>
      </w:r>
      <w:r w:rsidRPr="00DC0642">
        <w:rPr>
          <w:rFonts w:ascii="inherit" w:eastAsia="Times New Roman" w:hAnsi="inherit" w:cs="Arial"/>
          <w:b/>
          <w:bCs/>
          <w:color w:val="000000"/>
          <w:sz w:val="24"/>
          <w:szCs w:val="24"/>
          <w:bdr w:val="none" w:sz="0" w:space="0" w:color="auto" w:frame="1"/>
          <w:lang w:eastAsia="el-GR"/>
        </w:rPr>
        <w:t>ώστε</w:t>
      </w:r>
      <w:r w:rsidRPr="00DC0642">
        <w:rPr>
          <w:rFonts w:ascii="Arial" w:eastAsia="Times New Roman" w:hAnsi="Arial" w:cs="Arial"/>
          <w:color w:val="000000"/>
          <w:sz w:val="24"/>
          <w:szCs w:val="24"/>
          <w:bdr w:val="none" w:sz="0" w:space="0" w:color="auto" w:frame="1"/>
          <w:lang w:eastAsia="el-GR"/>
        </w:rPr>
        <w:t> να μην είναι πια σε θέση να μπορεί να διαπαιδαγωγήσει τον έφηβο, το νέο. </w:t>
      </w:r>
      <w:r w:rsidRPr="00DC0642">
        <w:rPr>
          <w:rFonts w:ascii="inherit" w:eastAsia="Times New Roman" w:hAnsi="inherit" w:cs="Arial"/>
          <w:b/>
          <w:bCs/>
          <w:color w:val="000000"/>
          <w:sz w:val="24"/>
          <w:szCs w:val="24"/>
          <w:bdr w:val="none" w:sz="0" w:space="0" w:color="auto" w:frame="1"/>
          <w:lang w:eastAsia="el-GR"/>
        </w:rPr>
        <w:t>Άλλωστε,</w:t>
      </w:r>
      <w:r w:rsidRPr="00DC0642">
        <w:rPr>
          <w:rFonts w:ascii="Arial" w:eastAsia="Times New Roman" w:hAnsi="Arial" w:cs="Arial"/>
          <w:color w:val="000000"/>
          <w:sz w:val="24"/>
          <w:szCs w:val="24"/>
          <w:bdr w:val="none" w:sz="0" w:space="0" w:color="auto" w:frame="1"/>
          <w:lang w:eastAsia="el-GR"/>
        </w:rPr>
        <w:t> πολλές φορές αυτοί οι ίδιοι οι ώριμοι δεν είναι σε θέση να ανταποκριθούν στις απαιτήσεις της ζωής τους, όπως αυτή έχει διαμορφωθεί σήμερα από τον τεχνικό και βιομηχανικό πολιτισμό!</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Η οικογενειακή ζωή των βιομηχανικών κοινωνιών μας, έχει τρομερά φτωχύνει και φυσικά δεν μπορεί να προσφέρει στο παιδί και στον έφηβο δυνατότητες για την ανάπτυξη των κοινωνικών σχέσεών του. Δεν μπορεί να το βοηθήσει, ώστε αυτό να ενταχθεί ομαλά μέσα σε μια κοινωνία και στους κανόνες της. Δεδομένου </w:t>
      </w:r>
      <w:r w:rsidRPr="00DC0642">
        <w:rPr>
          <w:rFonts w:ascii="inherit" w:eastAsia="Times New Roman" w:hAnsi="inherit" w:cs="Arial"/>
          <w:b/>
          <w:bCs/>
          <w:color w:val="000000"/>
          <w:sz w:val="24"/>
          <w:szCs w:val="24"/>
          <w:bdr w:val="none" w:sz="0" w:space="0" w:color="auto" w:frame="1"/>
          <w:lang w:eastAsia="el-GR"/>
        </w:rPr>
        <w:t>μάλιστα</w:t>
      </w:r>
      <w:r w:rsidRPr="00DC0642">
        <w:rPr>
          <w:rFonts w:ascii="Arial" w:eastAsia="Times New Roman" w:hAnsi="Arial" w:cs="Arial"/>
          <w:color w:val="000000"/>
          <w:sz w:val="24"/>
          <w:szCs w:val="24"/>
          <w:bdr w:val="none" w:sz="0" w:space="0" w:color="auto" w:frame="1"/>
          <w:lang w:eastAsia="el-GR"/>
        </w:rPr>
        <w:t> πως η εποχή μας απαιτεί τόσο από τον έφηβο, όσο και από τον ώριμο πολύ πιο μεγάλη από άλλοτε υπευθυνότητα, αυτονομία και προσωπική πρωτοβουλία, σε στιγμή που λείπει η ψυχική βοήθεια και δύναμη, εκείνη που άλλοτε τρεφόταν και δυνάμωνε από την παράδοση, τα ήθη και τα έθιμα και από τις προσωπικές σχέσεις των ανθρώπων, που θερμαίνονταν από περισσότερη εσωτερικότητα. […]</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u w:val="single"/>
          <w:bdr w:val="none" w:sz="0" w:space="0" w:color="auto" w:frame="1"/>
          <w:lang w:eastAsia="el-GR"/>
        </w:rPr>
        <w:t>Λησμόνησε</w:t>
      </w:r>
      <w:r w:rsidRPr="00DC0642">
        <w:rPr>
          <w:rFonts w:ascii="Arial" w:eastAsia="Times New Roman" w:hAnsi="Arial" w:cs="Arial"/>
          <w:color w:val="000000"/>
          <w:sz w:val="24"/>
          <w:szCs w:val="24"/>
          <w:bdr w:val="none" w:sz="0" w:space="0" w:color="auto" w:frame="1"/>
          <w:lang w:eastAsia="el-GR"/>
        </w:rPr>
        <w:t> η </w:t>
      </w:r>
      <w:r w:rsidRPr="00DC0642">
        <w:rPr>
          <w:rFonts w:ascii="Arial" w:eastAsia="Times New Roman" w:hAnsi="Arial" w:cs="Arial"/>
          <w:color w:val="000000"/>
          <w:sz w:val="24"/>
          <w:szCs w:val="24"/>
          <w:u w:val="single"/>
          <w:bdr w:val="none" w:sz="0" w:space="0" w:color="auto" w:frame="1"/>
          <w:lang w:eastAsia="el-GR"/>
        </w:rPr>
        <w:t>ώριμη</w:t>
      </w:r>
      <w:r w:rsidRPr="00DC0642">
        <w:rPr>
          <w:rFonts w:ascii="Arial" w:eastAsia="Times New Roman" w:hAnsi="Arial" w:cs="Arial"/>
          <w:color w:val="000000"/>
          <w:sz w:val="24"/>
          <w:szCs w:val="24"/>
          <w:bdr w:val="none" w:sz="0" w:space="0" w:color="auto" w:frame="1"/>
          <w:lang w:eastAsia="el-GR"/>
        </w:rPr>
        <w:t> γενιά πως η εφηβεία είναι αξία ανθρώπινη και πως αυτή οφείλει να υποταχθεί, όπως όλες οι άλλες, σε αξίες ολοένα και πιο υψηλές. Κάθε στάδιο της ανάπτυξής μας αντιπροσωπεύει πραγματικά μιαν αξία και μια δική του αποστολή. Μέσα στη σύγχυση των </w:t>
      </w:r>
      <w:r w:rsidRPr="00DC0642">
        <w:rPr>
          <w:rFonts w:ascii="Arial" w:eastAsia="Times New Roman" w:hAnsi="Arial" w:cs="Arial"/>
          <w:color w:val="000000"/>
          <w:sz w:val="24"/>
          <w:szCs w:val="24"/>
          <w:u w:val="single"/>
          <w:bdr w:val="none" w:sz="0" w:space="0" w:color="auto" w:frame="1"/>
          <w:lang w:eastAsia="el-GR"/>
        </w:rPr>
        <w:t>πολυποίκιλων</w:t>
      </w:r>
      <w:r w:rsidRPr="00DC0642">
        <w:rPr>
          <w:rFonts w:ascii="Arial" w:eastAsia="Times New Roman" w:hAnsi="Arial" w:cs="Arial"/>
          <w:color w:val="000000"/>
          <w:sz w:val="24"/>
          <w:szCs w:val="24"/>
          <w:bdr w:val="none" w:sz="0" w:space="0" w:color="auto" w:frame="1"/>
          <w:lang w:eastAsia="el-GR"/>
        </w:rPr>
        <w:t> βιωμάτων και αλλαγών του πολιτισμού μας, η ώριμη γενιά ή </w:t>
      </w:r>
      <w:r w:rsidRPr="00DC0642">
        <w:rPr>
          <w:rFonts w:ascii="Arial" w:eastAsia="Times New Roman" w:hAnsi="Arial" w:cs="Arial"/>
          <w:color w:val="000000"/>
          <w:sz w:val="24"/>
          <w:szCs w:val="24"/>
          <w:u w:val="single"/>
          <w:bdr w:val="none" w:sz="0" w:space="0" w:color="auto" w:frame="1"/>
          <w:lang w:eastAsia="el-GR"/>
        </w:rPr>
        <w:t>απαρνιέται</w:t>
      </w:r>
      <w:r w:rsidRPr="00DC0642">
        <w:rPr>
          <w:rFonts w:ascii="Arial" w:eastAsia="Times New Roman" w:hAnsi="Arial" w:cs="Arial"/>
          <w:color w:val="000000"/>
          <w:sz w:val="24"/>
          <w:szCs w:val="24"/>
          <w:bdr w:val="none" w:sz="0" w:space="0" w:color="auto" w:frame="1"/>
          <w:lang w:eastAsia="el-GR"/>
        </w:rPr>
        <w:t> ή ξεχνά τη σημασία της εφηβείας, δεν την προσέχει ή λυπάται την κατάστασή της από </w:t>
      </w:r>
      <w:r w:rsidRPr="00DC0642">
        <w:rPr>
          <w:rFonts w:ascii="Arial" w:eastAsia="Times New Roman" w:hAnsi="Arial" w:cs="Arial"/>
          <w:color w:val="000000"/>
          <w:sz w:val="24"/>
          <w:szCs w:val="24"/>
          <w:u w:val="single"/>
          <w:bdr w:val="none" w:sz="0" w:space="0" w:color="auto" w:frame="1"/>
          <w:lang w:eastAsia="el-GR"/>
        </w:rPr>
        <w:t>αδυναμία</w:t>
      </w:r>
      <w:r w:rsidRPr="00DC0642">
        <w:rPr>
          <w:rFonts w:ascii="Arial" w:eastAsia="Times New Roman" w:hAnsi="Arial" w:cs="Arial"/>
          <w:color w:val="000000"/>
          <w:sz w:val="24"/>
          <w:szCs w:val="24"/>
          <w:bdr w:val="none" w:sz="0" w:space="0" w:color="auto" w:frame="1"/>
          <w:lang w:eastAsia="el-GR"/>
        </w:rPr>
        <w:t> να την κατανοήσει </w:t>
      </w:r>
      <w:r w:rsidRPr="00DC0642">
        <w:rPr>
          <w:rFonts w:ascii="inherit" w:eastAsia="Times New Roman" w:hAnsi="inherit" w:cs="Arial"/>
          <w:b/>
          <w:bCs/>
          <w:color w:val="000000"/>
          <w:sz w:val="24"/>
          <w:szCs w:val="24"/>
          <w:bdr w:val="none" w:sz="0" w:space="0" w:color="auto" w:frame="1"/>
          <w:lang w:eastAsia="el-GR"/>
        </w:rPr>
        <w:t>ή </w:t>
      </w:r>
      <w:r w:rsidRPr="00DC0642">
        <w:rPr>
          <w:rFonts w:ascii="Arial" w:eastAsia="Times New Roman" w:hAnsi="Arial" w:cs="Arial"/>
          <w:color w:val="000000"/>
          <w:sz w:val="24"/>
          <w:szCs w:val="24"/>
          <w:bdr w:val="none" w:sz="0" w:space="0" w:color="auto" w:frame="1"/>
          <w:lang w:eastAsia="el-GR"/>
        </w:rPr>
        <w:t>υπόκειται σε σοβαρή πλάνη, όταν τη λατρεύει. Κάτω από τέτοιες καταστάσεις, στάσεις της ώριμης γενιάς, δεν είναι παράξενο πως εκτροχιάζεται ή επαναστατεί η εφηβική ηλικία και σε συνέχειά της η νεότητα.</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Η συμπεριφορά των νέων παρουσιάζεται μέσα στα πλαίσια της ηλικίας τους «Κανονικά ανώμαλη». Διαβαίνει κάπως το κανονικό και προχωρεί και πιο πέρα, προς κάτι όχι και ομαλό. Κι αυτό το όχι και ομαλό το χαρακτηρίζει η μανία για ανεξαρτησία κι όχι απλώς η φυσιολογική τάση, η δικαιολογημένη για την ηλικία, παρά μανία για ανεξαρτησία που εγγίζει πολλές φορές και σε αρκετές περιπτώσεις καθαρά τα όρια της αναρχίας. Στη συμπεριφορά πολλών νέων κυριαρχεί μια προκλητικότητα πολλές φορές </w:t>
      </w:r>
      <w:r w:rsidRPr="00DC0642">
        <w:rPr>
          <w:rFonts w:ascii="inherit" w:eastAsia="Times New Roman" w:hAnsi="inherit" w:cs="Arial"/>
          <w:b/>
          <w:bCs/>
          <w:color w:val="000000"/>
          <w:sz w:val="24"/>
          <w:szCs w:val="24"/>
          <w:bdr w:val="none" w:sz="0" w:space="0" w:color="auto" w:frame="1"/>
          <w:lang w:eastAsia="el-GR"/>
        </w:rPr>
        <w:t>όχι μόνο</w:t>
      </w:r>
      <w:r w:rsidRPr="00DC0642">
        <w:rPr>
          <w:rFonts w:ascii="Arial" w:eastAsia="Times New Roman" w:hAnsi="Arial" w:cs="Arial"/>
          <w:color w:val="000000"/>
          <w:sz w:val="24"/>
          <w:szCs w:val="24"/>
          <w:bdr w:val="none" w:sz="0" w:space="0" w:color="auto" w:frame="1"/>
          <w:lang w:eastAsia="el-GR"/>
        </w:rPr>
        <w:t>ν στις συζητήσεις, </w:t>
      </w:r>
      <w:r w:rsidRPr="00DC0642">
        <w:rPr>
          <w:rFonts w:ascii="inherit" w:eastAsia="Times New Roman" w:hAnsi="inherit" w:cs="Arial"/>
          <w:b/>
          <w:bCs/>
          <w:color w:val="000000"/>
          <w:sz w:val="24"/>
          <w:szCs w:val="24"/>
          <w:bdr w:val="none" w:sz="0" w:space="0" w:color="auto" w:frame="1"/>
          <w:lang w:eastAsia="el-GR"/>
        </w:rPr>
        <w:t>αλλά και</w:t>
      </w:r>
      <w:r w:rsidRPr="00DC0642">
        <w:rPr>
          <w:rFonts w:ascii="Arial" w:eastAsia="Times New Roman" w:hAnsi="Arial" w:cs="Arial"/>
          <w:color w:val="000000"/>
          <w:sz w:val="24"/>
          <w:szCs w:val="24"/>
          <w:bdr w:val="none" w:sz="0" w:space="0" w:color="auto" w:frame="1"/>
          <w:lang w:eastAsia="el-GR"/>
        </w:rPr>
        <w:t xml:space="preserve"> σε κάθε ενέργειά τους, ακόμη μερικές φορές και στο ντύσιμο, φαινόμενο που διαβαίνει τα φυσιολογικά όρια της συγκινησιακής </w:t>
      </w:r>
      <w:r w:rsidRPr="00DC0642">
        <w:rPr>
          <w:rFonts w:ascii="Arial" w:eastAsia="Times New Roman" w:hAnsi="Arial" w:cs="Arial"/>
          <w:color w:val="000000"/>
          <w:sz w:val="24"/>
          <w:szCs w:val="24"/>
          <w:bdr w:val="none" w:sz="0" w:space="0" w:color="auto" w:frame="1"/>
          <w:lang w:eastAsia="el-GR"/>
        </w:rPr>
        <w:lastRenderedPageBreak/>
        <w:t>αναταραχής αυτής της ηλικίας. </w:t>
      </w:r>
      <w:r w:rsidRPr="00DC0642">
        <w:rPr>
          <w:rFonts w:ascii="inherit" w:eastAsia="Times New Roman" w:hAnsi="inherit" w:cs="Arial"/>
          <w:b/>
          <w:bCs/>
          <w:color w:val="000000"/>
          <w:sz w:val="24"/>
          <w:szCs w:val="24"/>
          <w:bdr w:val="none" w:sz="0" w:space="0" w:color="auto" w:frame="1"/>
          <w:lang w:eastAsia="el-GR"/>
        </w:rPr>
        <w:t>Ακόμη</w:t>
      </w:r>
      <w:r w:rsidRPr="00DC0642">
        <w:rPr>
          <w:rFonts w:ascii="Arial" w:eastAsia="Times New Roman" w:hAnsi="Arial" w:cs="Arial"/>
          <w:color w:val="000000"/>
          <w:sz w:val="24"/>
          <w:szCs w:val="24"/>
          <w:bdr w:val="none" w:sz="0" w:space="0" w:color="auto" w:frame="1"/>
          <w:lang w:eastAsia="el-GR"/>
        </w:rPr>
        <w:t xml:space="preserve">, σήμερα παρατηρείται, πέρα από κάθε (δικαιολογημένο εξαιτίας της ηλικίας) όριο, αδυναμία προσαρμογής και ένταξης μέσα στην παραδοσιακή κοινωνική ζωή. Το απροσάρμοστο σε μερικές περιπτώσεις φτάνει ως </w:t>
      </w:r>
      <w:proofErr w:type="spellStart"/>
      <w:r w:rsidRPr="00DC0642">
        <w:rPr>
          <w:rFonts w:ascii="Arial" w:eastAsia="Times New Roman" w:hAnsi="Arial" w:cs="Arial"/>
          <w:color w:val="000000"/>
          <w:sz w:val="24"/>
          <w:szCs w:val="24"/>
          <w:bdr w:val="none" w:sz="0" w:space="0" w:color="auto" w:frame="1"/>
          <w:lang w:eastAsia="el-GR"/>
        </w:rPr>
        <w:t>ψυχοπνευματική</w:t>
      </w:r>
      <w:proofErr w:type="spellEnd"/>
      <w:r w:rsidRPr="00DC0642">
        <w:rPr>
          <w:rFonts w:ascii="Arial" w:eastAsia="Times New Roman" w:hAnsi="Arial" w:cs="Arial"/>
          <w:color w:val="000000"/>
          <w:sz w:val="24"/>
          <w:szCs w:val="24"/>
          <w:bdr w:val="none" w:sz="0" w:space="0" w:color="auto" w:frame="1"/>
          <w:lang w:eastAsia="el-GR"/>
        </w:rPr>
        <w:t xml:space="preserve"> και ψυχική αδυναμία. […]</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 xml:space="preserve">Οι συχνές ανταρσίες που παρατηρούμε στους νέους, προδίδουν τη διαμάχη που κάνει ο άνθρωπος να αγνοήσει τα όρια της ελευθερίας, προδίδουν τη σύγχυση που επικρατεί ανάμεσα στους ανθρώπους του βιομηχανικού πνεύματος, σε </w:t>
      </w:r>
      <w:proofErr w:type="spellStart"/>
      <w:r w:rsidRPr="00DC0642">
        <w:rPr>
          <w:rFonts w:ascii="Arial" w:eastAsia="Times New Roman" w:hAnsi="Arial" w:cs="Arial"/>
          <w:color w:val="000000"/>
          <w:sz w:val="24"/>
          <w:szCs w:val="24"/>
          <w:bdr w:val="none" w:sz="0" w:space="0" w:color="auto" w:frame="1"/>
          <w:lang w:eastAsia="el-GR"/>
        </w:rPr>
        <w:t>ό,τι</w:t>
      </w:r>
      <w:proofErr w:type="spellEnd"/>
      <w:r w:rsidRPr="00DC0642">
        <w:rPr>
          <w:rFonts w:ascii="Arial" w:eastAsia="Times New Roman" w:hAnsi="Arial" w:cs="Arial"/>
          <w:color w:val="000000"/>
          <w:sz w:val="24"/>
          <w:szCs w:val="24"/>
          <w:bdr w:val="none" w:sz="0" w:space="0" w:color="auto" w:frame="1"/>
          <w:lang w:eastAsia="el-GR"/>
        </w:rPr>
        <w:t xml:space="preserve"> αφορά στην αλληλοκατανόηση. Μαρτυρούν το πόσο δεν συνεννοούμαστε σήμερα οι άνθρωποι, γιατί οι σημασίες των λέξεων και των εννοιών παίρνουν στο νου του καθενός διάφορα νοήματα, γίνονται ολοένα και πιο προσωπικές, κλειστές που αποκρούουν την επικοινωνία και δημιουργούν το ξεμοναχιασμένο άτομο. Έτσι, παρατηρεί κανένας, αυτό που προδίδουν οι ανταρσίες των νέων, πως ο άνθρωπος δεν ήταν ποτέ σε καμία άλλη εποχή τόσο «επιθετικός, αρπακτικός, μονήρης, </w:t>
      </w:r>
      <w:r w:rsidRPr="00DC0642">
        <w:rPr>
          <w:rFonts w:ascii="Arial" w:eastAsia="Times New Roman" w:hAnsi="Arial" w:cs="Arial"/>
          <w:color w:val="000000"/>
          <w:sz w:val="24"/>
          <w:szCs w:val="24"/>
          <w:u w:val="single"/>
          <w:bdr w:val="none" w:sz="0" w:space="0" w:color="auto" w:frame="1"/>
          <w:lang w:eastAsia="el-GR"/>
        </w:rPr>
        <w:t>ατομικιστής </w:t>
      </w:r>
      <w:r w:rsidRPr="00DC0642">
        <w:rPr>
          <w:rFonts w:ascii="Arial" w:eastAsia="Times New Roman" w:hAnsi="Arial" w:cs="Arial"/>
          <w:color w:val="000000"/>
          <w:sz w:val="24"/>
          <w:szCs w:val="24"/>
          <w:bdr w:val="none" w:sz="0" w:space="0" w:color="auto" w:frame="1"/>
          <w:lang w:eastAsia="el-GR"/>
        </w:rPr>
        <w:t>και ταυτόχρονα αγελαίος», κάτι που διαπιστώνει το βαθύ χάσμα, το στην οπισθοδρόμηση της ψυχικής καλλιέργειας του σημερινού ανθρώπου.</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 xml:space="preserve">Οι ανταρσίες των νέων, οι </w:t>
      </w:r>
      <w:proofErr w:type="spellStart"/>
      <w:r w:rsidRPr="00DC0642">
        <w:rPr>
          <w:rFonts w:ascii="Arial" w:eastAsia="Times New Roman" w:hAnsi="Arial" w:cs="Arial"/>
          <w:color w:val="000000"/>
          <w:sz w:val="24"/>
          <w:szCs w:val="24"/>
          <w:bdr w:val="none" w:sz="0" w:space="0" w:color="auto" w:frame="1"/>
          <w:lang w:eastAsia="el-GR"/>
        </w:rPr>
        <w:t>ανυπακουές</w:t>
      </w:r>
      <w:proofErr w:type="spellEnd"/>
      <w:r w:rsidRPr="00DC0642">
        <w:rPr>
          <w:rFonts w:ascii="Arial" w:eastAsia="Times New Roman" w:hAnsi="Arial" w:cs="Arial"/>
          <w:color w:val="000000"/>
          <w:sz w:val="24"/>
          <w:szCs w:val="24"/>
          <w:bdr w:val="none" w:sz="0" w:space="0" w:color="auto" w:frame="1"/>
          <w:lang w:eastAsia="el-GR"/>
        </w:rPr>
        <w:t xml:space="preserve"> στους νόμους, η </w:t>
      </w:r>
      <w:proofErr w:type="spellStart"/>
      <w:r w:rsidRPr="00DC0642">
        <w:rPr>
          <w:rFonts w:ascii="Arial" w:eastAsia="Times New Roman" w:hAnsi="Arial" w:cs="Arial"/>
          <w:color w:val="000000"/>
          <w:sz w:val="24"/>
          <w:szCs w:val="24"/>
          <w:u w:val="single"/>
          <w:bdr w:val="none" w:sz="0" w:space="0" w:color="auto" w:frame="1"/>
          <w:lang w:eastAsia="el-GR"/>
        </w:rPr>
        <w:t>αυθαδιακή</w:t>
      </w:r>
      <w:proofErr w:type="spellEnd"/>
      <w:r w:rsidRPr="00DC0642">
        <w:rPr>
          <w:rFonts w:ascii="Arial" w:eastAsia="Times New Roman" w:hAnsi="Arial" w:cs="Arial"/>
          <w:color w:val="000000"/>
          <w:sz w:val="24"/>
          <w:szCs w:val="24"/>
          <w:bdr w:val="none" w:sz="0" w:space="0" w:color="auto" w:frame="1"/>
          <w:lang w:eastAsia="el-GR"/>
        </w:rPr>
        <w:t> στάση των νέων προδίδουν υποτροπή σήμερα σε αρχαϊκές πρωτόγονες μορφές συμπεριφοράς. Το θέαμα των αντιθέσεων μεταξύ των γενεών είναι θέμα παλιό, αρχαϊκό. […] Σήμερα, όμως, παρατηρούμε μια υποτροπή του κακού. Και τίθεται το ερώτημα πως αφήσαμε να υποτροπιάσει το φαινόμενο αυτό στην αρχαϊκή και πρωτόγονη μορφή του μέσα στις βιομηχανικές κοινωνίες μας; Η υποτροπή είναι αποτέλεσμα της υποβίβασης, που κάναμε εμείς η ώριμη γενιά, του σκοπού της ζωής στην υλική και βιολογική επιβίωση εξορίζοντας τις πνευματικές ανθρωπιστικές αξίες από τους στόχους μας.</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Η αυθάδικη και επαναστατική συμπεριφορά των νέων προδίδει πως στις κοινωνίες μας σήμερα συναντά κανένας πνευματική και ψυχική ανωριμότητα σε πλησμονή, όπως και αστάθεια του χαρακτήρα, έλλειψη συναισθηματικής θέρμης και ανικανότητα για αυτοσυγκράτηση μεταξύ των μελών της κοινωνίας, ομαλών προσωπικών σχέσεων. Κι όπου παρατηρούνται αυτές οι ελλείψεις, εκεί παρουσιάζεται έντονα η τάση για σύγκρουση με τους ανθρώπους, τους κοινωνικούς κανόνες και τους νόμους. Είναι σωστό, </w:t>
      </w:r>
      <w:r w:rsidRPr="00DC0642">
        <w:rPr>
          <w:rFonts w:ascii="inherit" w:eastAsia="Times New Roman" w:hAnsi="inherit" w:cs="Arial"/>
          <w:b/>
          <w:bCs/>
          <w:color w:val="000000"/>
          <w:sz w:val="24"/>
          <w:szCs w:val="24"/>
          <w:bdr w:val="none" w:sz="0" w:space="0" w:color="auto" w:frame="1"/>
          <w:lang w:eastAsia="el-GR"/>
        </w:rPr>
        <w:t>λοιπόν</w:t>
      </w:r>
      <w:r w:rsidRPr="00DC0642">
        <w:rPr>
          <w:rFonts w:ascii="Arial" w:eastAsia="Times New Roman" w:hAnsi="Arial" w:cs="Arial"/>
          <w:color w:val="000000"/>
          <w:sz w:val="24"/>
          <w:szCs w:val="24"/>
          <w:bdr w:val="none" w:sz="0" w:space="0" w:color="auto" w:frame="1"/>
          <w:lang w:eastAsia="el-GR"/>
        </w:rPr>
        <w:t>, εκείνο που λέχθηκε, πως μια κοινωνία έχει τη νεολαία που της ταιριάζει!</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inherit" w:eastAsia="Times New Roman" w:hAnsi="inherit" w:cs="Arial"/>
          <w:i/>
          <w:iCs/>
          <w:color w:val="000000"/>
          <w:sz w:val="24"/>
          <w:szCs w:val="24"/>
          <w:bdr w:val="none" w:sz="0" w:space="0" w:color="auto" w:frame="1"/>
          <w:lang w:eastAsia="el-GR"/>
        </w:rPr>
        <w:t xml:space="preserve">(Ι. </w:t>
      </w:r>
      <w:proofErr w:type="spellStart"/>
      <w:r w:rsidRPr="00DC0642">
        <w:rPr>
          <w:rFonts w:ascii="inherit" w:eastAsia="Times New Roman" w:hAnsi="inherit" w:cs="Arial"/>
          <w:i/>
          <w:iCs/>
          <w:color w:val="000000"/>
          <w:sz w:val="24"/>
          <w:szCs w:val="24"/>
          <w:bdr w:val="none" w:sz="0" w:space="0" w:color="auto" w:frame="1"/>
          <w:lang w:eastAsia="el-GR"/>
        </w:rPr>
        <w:t>Ξηροτύρης</w:t>
      </w:r>
      <w:proofErr w:type="spellEnd"/>
      <w:r w:rsidRPr="00DC0642">
        <w:rPr>
          <w:rFonts w:ascii="inherit" w:eastAsia="Times New Roman" w:hAnsi="inherit" w:cs="Arial"/>
          <w:i/>
          <w:iCs/>
          <w:color w:val="000000"/>
          <w:sz w:val="24"/>
          <w:szCs w:val="24"/>
          <w:bdr w:val="none" w:sz="0" w:space="0" w:color="auto" w:frame="1"/>
          <w:lang w:eastAsia="el-GR"/>
        </w:rPr>
        <w:t>)</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inherit" w:eastAsia="Times New Roman" w:hAnsi="inherit" w:cs="Arial"/>
          <w:b/>
          <w:bCs/>
          <w:color w:val="000000"/>
          <w:sz w:val="24"/>
          <w:szCs w:val="24"/>
          <w:bdr w:val="none" w:sz="0" w:space="0" w:color="auto" w:frame="1"/>
          <w:lang w:eastAsia="el-GR"/>
        </w:rPr>
        <w:lastRenderedPageBreak/>
        <w:t>Παρατηρήσεις:</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inherit" w:eastAsia="Times New Roman" w:hAnsi="inherit" w:cs="Arial"/>
          <w:b/>
          <w:bCs/>
          <w:color w:val="000000"/>
          <w:sz w:val="24"/>
          <w:szCs w:val="24"/>
          <w:bdr w:val="none" w:sz="0" w:space="0" w:color="auto" w:frame="1"/>
          <w:lang w:eastAsia="el-GR"/>
        </w:rPr>
        <w:t>Α1.</w:t>
      </w:r>
      <w:r w:rsidRPr="00DC0642">
        <w:rPr>
          <w:rFonts w:ascii="Arial" w:eastAsia="Times New Roman" w:hAnsi="Arial" w:cs="Arial"/>
          <w:color w:val="000000"/>
          <w:sz w:val="24"/>
          <w:szCs w:val="24"/>
          <w:bdr w:val="none" w:sz="0" w:space="0" w:color="auto" w:frame="1"/>
          <w:lang w:eastAsia="el-GR"/>
        </w:rPr>
        <w:t> Ποιος  σύμφωνα με το συγγραφέα φέρει την ευθύνη της κρίσης που διέρχονται στη σύγχρονη εποχή οι σχέσεις των ώριμων με τους νέους;</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inherit" w:eastAsia="Times New Roman" w:hAnsi="inherit" w:cs="Arial"/>
          <w:b/>
          <w:bCs/>
          <w:color w:val="000000"/>
          <w:sz w:val="24"/>
          <w:szCs w:val="24"/>
          <w:bdr w:val="none" w:sz="0" w:space="0" w:color="auto" w:frame="1"/>
          <w:lang w:eastAsia="el-GR"/>
        </w:rPr>
        <w:t>(μονάδες 15)</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inherit" w:eastAsia="Times New Roman" w:hAnsi="inherit" w:cs="Arial"/>
          <w:b/>
          <w:bCs/>
          <w:color w:val="000000"/>
          <w:sz w:val="24"/>
          <w:szCs w:val="24"/>
          <w:bdr w:val="none" w:sz="0" w:space="0" w:color="auto" w:frame="1"/>
          <w:lang w:eastAsia="el-GR"/>
        </w:rPr>
        <w:t>Α2.</w:t>
      </w:r>
      <w:r w:rsidRPr="00DC0642">
        <w:rPr>
          <w:rFonts w:ascii="Arial" w:eastAsia="Times New Roman" w:hAnsi="Arial" w:cs="Arial"/>
          <w:color w:val="000000"/>
          <w:sz w:val="24"/>
          <w:szCs w:val="24"/>
          <w:bdr w:val="none" w:sz="0" w:space="0" w:color="auto" w:frame="1"/>
          <w:lang w:eastAsia="el-GR"/>
        </w:rPr>
        <w:t> Να συντάξετε μία παράγραφο 50-60 λέξεων αναλύοντας το νόημα της παρακάτω φράσης του κειμένου: «Είναι σωστό εκείνο που λέχθηκε, πως μια κοινωνία έχει τη νεολαία που της ταιριάζει».</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inherit" w:eastAsia="Times New Roman" w:hAnsi="inherit" w:cs="Arial"/>
          <w:b/>
          <w:bCs/>
          <w:color w:val="000000"/>
          <w:sz w:val="24"/>
          <w:szCs w:val="24"/>
          <w:bdr w:val="none" w:sz="0" w:space="0" w:color="auto" w:frame="1"/>
          <w:lang w:eastAsia="el-GR"/>
        </w:rPr>
        <w:t>(μονάδες 15)</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inherit" w:eastAsia="Times New Roman" w:hAnsi="inherit" w:cs="Arial"/>
          <w:b/>
          <w:bCs/>
          <w:color w:val="000000"/>
          <w:sz w:val="24"/>
          <w:szCs w:val="24"/>
          <w:bdr w:val="none" w:sz="0" w:space="0" w:color="auto" w:frame="1"/>
          <w:lang w:eastAsia="el-GR"/>
        </w:rPr>
        <w:t>Β1.</w:t>
      </w:r>
      <w:r w:rsidRPr="00DC0642">
        <w:rPr>
          <w:rFonts w:ascii="Arial" w:eastAsia="Times New Roman" w:hAnsi="Arial" w:cs="Arial"/>
          <w:color w:val="000000"/>
          <w:sz w:val="24"/>
          <w:szCs w:val="24"/>
          <w:bdr w:val="none" w:sz="0" w:space="0" w:color="auto" w:frame="1"/>
          <w:lang w:eastAsia="el-GR"/>
        </w:rPr>
        <w:t> Να βρείτε τα δομικά μέρη και έναν τρόπο ανάπτυξης της δεύτερης παραγράφου του κειμένου: «Η τρίτη φάση της βιομηχανικής επανάστασης … επειδή διαποτιζόμαστε στο εσωτερικό μας μέρα με την ημέρα».</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inherit" w:eastAsia="Times New Roman" w:hAnsi="inherit" w:cs="Arial"/>
          <w:b/>
          <w:bCs/>
          <w:color w:val="000000"/>
          <w:sz w:val="24"/>
          <w:szCs w:val="24"/>
          <w:bdr w:val="none" w:sz="0" w:space="0" w:color="auto" w:frame="1"/>
          <w:lang w:eastAsia="el-GR"/>
        </w:rPr>
        <w:t>(μονάδες 10)</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inherit" w:eastAsia="Times New Roman" w:hAnsi="inherit" w:cs="Arial"/>
          <w:b/>
          <w:bCs/>
          <w:color w:val="000000"/>
          <w:sz w:val="24"/>
          <w:szCs w:val="24"/>
          <w:bdr w:val="none" w:sz="0" w:space="0" w:color="auto" w:frame="1"/>
          <w:lang w:eastAsia="el-GR"/>
        </w:rPr>
        <w:t>Β2.</w:t>
      </w:r>
      <w:r w:rsidRPr="00DC0642">
        <w:rPr>
          <w:rFonts w:ascii="Arial" w:eastAsia="Times New Roman" w:hAnsi="Arial" w:cs="Arial"/>
          <w:color w:val="000000"/>
          <w:sz w:val="24"/>
          <w:szCs w:val="24"/>
          <w:bdr w:val="none" w:sz="0" w:space="0" w:color="auto" w:frame="1"/>
          <w:lang w:eastAsia="el-GR"/>
        </w:rPr>
        <w:t xml:space="preserve"> Να γράψετε ένα </w:t>
      </w:r>
      <w:proofErr w:type="spellStart"/>
      <w:r w:rsidRPr="00DC0642">
        <w:rPr>
          <w:rFonts w:ascii="Arial" w:eastAsia="Times New Roman" w:hAnsi="Arial" w:cs="Arial"/>
          <w:color w:val="000000"/>
          <w:sz w:val="24"/>
          <w:szCs w:val="24"/>
          <w:bdr w:val="none" w:sz="0" w:space="0" w:color="auto" w:frame="1"/>
          <w:lang w:eastAsia="el-GR"/>
        </w:rPr>
        <w:t>αντώνυμο</w:t>
      </w:r>
      <w:proofErr w:type="spellEnd"/>
      <w:r w:rsidRPr="00DC0642">
        <w:rPr>
          <w:rFonts w:ascii="Arial" w:eastAsia="Times New Roman" w:hAnsi="Arial" w:cs="Arial"/>
          <w:color w:val="000000"/>
          <w:sz w:val="24"/>
          <w:szCs w:val="24"/>
          <w:bdr w:val="none" w:sz="0" w:space="0" w:color="auto" w:frame="1"/>
          <w:lang w:eastAsia="el-GR"/>
        </w:rPr>
        <w:t xml:space="preserve"> για καθεμιά από τις ακόλουθες λέξεις:</w:t>
      </w:r>
    </w:p>
    <w:p w:rsidR="00DC0642" w:rsidRPr="00DC0642" w:rsidRDefault="00DC0642" w:rsidP="00DC0642">
      <w:pPr>
        <w:numPr>
          <w:ilvl w:val="0"/>
          <w:numId w:val="1"/>
        </w:numPr>
        <w:shd w:val="clear" w:color="auto" w:fill="FFFFFF"/>
        <w:spacing w:after="0" w:line="240" w:lineRule="auto"/>
        <w:ind w:left="0"/>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ώριμη</w:t>
      </w:r>
    </w:p>
    <w:p w:rsidR="00DC0642" w:rsidRPr="00DC0642" w:rsidRDefault="00DC0642" w:rsidP="00DC0642">
      <w:pPr>
        <w:numPr>
          <w:ilvl w:val="0"/>
          <w:numId w:val="1"/>
        </w:numPr>
        <w:shd w:val="clear" w:color="auto" w:fill="FFFFFF"/>
        <w:spacing w:after="0" w:line="240" w:lineRule="auto"/>
        <w:ind w:left="0"/>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απαρνιέται</w:t>
      </w:r>
    </w:p>
    <w:p w:rsidR="00DC0642" w:rsidRPr="00DC0642" w:rsidRDefault="00DC0642" w:rsidP="00DC0642">
      <w:pPr>
        <w:numPr>
          <w:ilvl w:val="0"/>
          <w:numId w:val="1"/>
        </w:numPr>
        <w:shd w:val="clear" w:color="auto" w:fill="FFFFFF"/>
        <w:spacing w:after="0" w:line="240" w:lineRule="auto"/>
        <w:ind w:left="0"/>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αδυναμία</w:t>
      </w:r>
    </w:p>
    <w:p w:rsidR="00DC0642" w:rsidRPr="00DC0642" w:rsidRDefault="00DC0642" w:rsidP="00DC0642">
      <w:pPr>
        <w:numPr>
          <w:ilvl w:val="0"/>
          <w:numId w:val="1"/>
        </w:numPr>
        <w:shd w:val="clear" w:color="auto" w:fill="FFFFFF"/>
        <w:spacing w:after="0" w:line="240" w:lineRule="auto"/>
        <w:ind w:left="0"/>
        <w:textAlignment w:val="baseline"/>
        <w:rPr>
          <w:rFonts w:ascii="Arial" w:eastAsia="Times New Roman" w:hAnsi="Arial" w:cs="Arial"/>
          <w:sz w:val="24"/>
          <w:szCs w:val="24"/>
          <w:lang w:eastAsia="el-GR"/>
        </w:rPr>
      </w:pPr>
      <w:proofErr w:type="spellStart"/>
      <w:r w:rsidRPr="00DC0642">
        <w:rPr>
          <w:rFonts w:ascii="Arial" w:eastAsia="Times New Roman" w:hAnsi="Arial" w:cs="Arial"/>
          <w:color w:val="000000"/>
          <w:sz w:val="24"/>
          <w:szCs w:val="24"/>
          <w:bdr w:val="none" w:sz="0" w:space="0" w:color="auto" w:frame="1"/>
          <w:lang w:eastAsia="el-GR"/>
        </w:rPr>
        <w:t>αυθαδιακή</w:t>
      </w:r>
      <w:proofErr w:type="spellEnd"/>
    </w:p>
    <w:p w:rsidR="00DC0642" w:rsidRPr="00DC0642" w:rsidRDefault="00DC0642" w:rsidP="00DC0642">
      <w:pPr>
        <w:numPr>
          <w:ilvl w:val="0"/>
          <w:numId w:val="1"/>
        </w:numPr>
        <w:shd w:val="clear" w:color="auto" w:fill="FFFFFF"/>
        <w:spacing w:after="0" w:line="240" w:lineRule="auto"/>
        <w:ind w:left="0"/>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ατομικιστής</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inherit" w:eastAsia="Times New Roman" w:hAnsi="inherit" w:cs="Arial"/>
          <w:b/>
          <w:bCs/>
          <w:color w:val="000000"/>
          <w:sz w:val="24"/>
          <w:szCs w:val="24"/>
          <w:bdr w:val="none" w:sz="0" w:space="0" w:color="auto" w:frame="1"/>
          <w:lang w:eastAsia="el-GR"/>
        </w:rPr>
        <w:t>(μονάδες 5)</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inherit" w:eastAsia="Times New Roman" w:hAnsi="inherit" w:cs="Arial"/>
          <w:b/>
          <w:bCs/>
          <w:color w:val="000000"/>
          <w:sz w:val="24"/>
          <w:szCs w:val="24"/>
          <w:bdr w:val="none" w:sz="0" w:space="0" w:color="auto" w:frame="1"/>
          <w:lang w:eastAsia="el-GR"/>
        </w:rPr>
        <w:t>Β3.</w:t>
      </w:r>
      <w:r w:rsidRPr="00DC0642">
        <w:rPr>
          <w:rFonts w:ascii="Arial" w:eastAsia="Times New Roman" w:hAnsi="Arial" w:cs="Arial"/>
          <w:color w:val="000000"/>
          <w:sz w:val="24"/>
          <w:szCs w:val="24"/>
          <w:bdr w:val="none" w:sz="0" w:space="0" w:color="auto" w:frame="1"/>
          <w:lang w:eastAsia="el-GR"/>
        </w:rPr>
        <w:t> Να γράψετε ένα συνώνυμο για καθεμιά από τις ακόλουθες λέξεις, λαμβάνοντας υπόψη τη σημασία που έχουν στο κείμενο:</w:t>
      </w:r>
    </w:p>
    <w:p w:rsidR="00DC0642" w:rsidRPr="00DC0642" w:rsidRDefault="00DC0642" w:rsidP="00DC0642">
      <w:pPr>
        <w:numPr>
          <w:ilvl w:val="0"/>
          <w:numId w:val="2"/>
        </w:numPr>
        <w:shd w:val="clear" w:color="auto" w:fill="FFFFFF"/>
        <w:spacing w:after="0" w:line="240" w:lineRule="auto"/>
        <w:ind w:left="0"/>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εξόφθαλμες</w:t>
      </w:r>
    </w:p>
    <w:p w:rsidR="00DC0642" w:rsidRPr="00DC0642" w:rsidRDefault="00DC0642" w:rsidP="00DC0642">
      <w:pPr>
        <w:numPr>
          <w:ilvl w:val="0"/>
          <w:numId w:val="2"/>
        </w:numPr>
        <w:shd w:val="clear" w:color="auto" w:fill="FFFFFF"/>
        <w:spacing w:after="0" w:line="240" w:lineRule="auto"/>
        <w:ind w:left="0"/>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επιδράσεις</w:t>
      </w:r>
    </w:p>
    <w:p w:rsidR="00DC0642" w:rsidRPr="00DC0642" w:rsidRDefault="00DC0642" w:rsidP="00DC0642">
      <w:pPr>
        <w:numPr>
          <w:ilvl w:val="0"/>
          <w:numId w:val="2"/>
        </w:numPr>
        <w:shd w:val="clear" w:color="auto" w:fill="FFFFFF"/>
        <w:spacing w:after="0" w:line="240" w:lineRule="auto"/>
        <w:ind w:left="0"/>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πολύπλευρα</w:t>
      </w:r>
    </w:p>
    <w:p w:rsidR="00DC0642" w:rsidRPr="00DC0642" w:rsidRDefault="00DC0642" w:rsidP="00DC0642">
      <w:pPr>
        <w:numPr>
          <w:ilvl w:val="0"/>
          <w:numId w:val="2"/>
        </w:numPr>
        <w:shd w:val="clear" w:color="auto" w:fill="FFFFFF"/>
        <w:spacing w:after="0" w:line="240" w:lineRule="auto"/>
        <w:ind w:left="0"/>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λησμόνησε</w:t>
      </w:r>
    </w:p>
    <w:p w:rsidR="00DC0642" w:rsidRPr="00DC0642" w:rsidRDefault="00DC0642" w:rsidP="00DC0642">
      <w:pPr>
        <w:numPr>
          <w:ilvl w:val="0"/>
          <w:numId w:val="2"/>
        </w:numPr>
        <w:shd w:val="clear" w:color="auto" w:fill="FFFFFF"/>
        <w:spacing w:after="0" w:line="240" w:lineRule="auto"/>
        <w:ind w:left="0"/>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πολυποίκιλων</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inherit" w:eastAsia="Times New Roman" w:hAnsi="inherit" w:cs="Arial"/>
          <w:b/>
          <w:bCs/>
          <w:color w:val="000000"/>
          <w:sz w:val="24"/>
          <w:szCs w:val="24"/>
          <w:bdr w:val="none" w:sz="0" w:space="0" w:color="auto" w:frame="1"/>
          <w:lang w:eastAsia="el-GR"/>
        </w:rPr>
        <w:t> (μονάδες 5)</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inherit" w:eastAsia="Times New Roman" w:hAnsi="inherit" w:cs="Arial"/>
          <w:b/>
          <w:bCs/>
          <w:color w:val="000000"/>
          <w:sz w:val="24"/>
          <w:szCs w:val="24"/>
          <w:bdr w:val="none" w:sz="0" w:space="0" w:color="auto" w:frame="1"/>
          <w:lang w:eastAsia="el-GR"/>
        </w:rPr>
        <w:t>Β4. α) </w:t>
      </w:r>
      <w:r w:rsidRPr="00DC0642">
        <w:rPr>
          <w:rFonts w:ascii="Arial" w:eastAsia="Times New Roman" w:hAnsi="Arial" w:cs="Arial"/>
          <w:color w:val="000000"/>
          <w:sz w:val="24"/>
          <w:szCs w:val="24"/>
          <w:bdr w:val="none" w:sz="0" w:space="0" w:color="auto" w:frame="1"/>
          <w:lang w:eastAsia="el-GR"/>
        </w:rPr>
        <w:t xml:space="preserve">Να αποδώσετε τις παρακάτω </w:t>
      </w:r>
      <w:proofErr w:type="spellStart"/>
      <w:r w:rsidRPr="00DC0642">
        <w:rPr>
          <w:rFonts w:ascii="Arial" w:eastAsia="Times New Roman" w:hAnsi="Arial" w:cs="Arial"/>
          <w:color w:val="000000"/>
          <w:sz w:val="24"/>
          <w:szCs w:val="24"/>
          <w:bdr w:val="none" w:sz="0" w:space="0" w:color="auto" w:frame="1"/>
          <w:lang w:eastAsia="el-GR"/>
        </w:rPr>
        <w:t>συνυποδηλωτικές</w:t>
      </w:r>
      <w:proofErr w:type="spellEnd"/>
      <w:r w:rsidRPr="00DC0642">
        <w:rPr>
          <w:rFonts w:ascii="Arial" w:eastAsia="Times New Roman" w:hAnsi="Arial" w:cs="Arial"/>
          <w:color w:val="000000"/>
          <w:sz w:val="24"/>
          <w:szCs w:val="24"/>
          <w:bdr w:val="none" w:sz="0" w:space="0" w:color="auto" w:frame="1"/>
          <w:lang w:eastAsia="el-GR"/>
        </w:rPr>
        <w:t xml:space="preserve"> φράσεις του κειμένου στη δηλωτική τους χρήση:</w:t>
      </w:r>
    </w:p>
    <w:p w:rsidR="00DC0642" w:rsidRPr="00DC0642" w:rsidRDefault="00DC0642" w:rsidP="00DC0642">
      <w:pPr>
        <w:numPr>
          <w:ilvl w:val="0"/>
          <w:numId w:val="3"/>
        </w:numPr>
        <w:shd w:val="clear" w:color="auto" w:fill="FFFFFF"/>
        <w:spacing w:after="0" w:line="240" w:lineRule="auto"/>
        <w:ind w:left="0"/>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διαποτιζόμαστε στο εσωτερικό μας μέρα με την ημέρα.</w:t>
      </w:r>
    </w:p>
    <w:p w:rsidR="00DC0642" w:rsidRPr="00DC0642" w:rsidRDefault="00DC0642" w:rsidP="00DC0642">
      <w:pPr>
        <w:numPr>
          <w:ilvl w:val="0"/>
          <w:numId w:val="3"/>
        </w:numPr>
        <w:shd w:val="clear" w:color="auto" w:fill="FFFFFF"/>
        <w:spacing w:after="0" w:line="240" w:lineRule="auto"/>
        <w:ind w:left="0"/>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δεν είναι παράξενο πως εκτροχιάζεται η εφηβική ηλικία .</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inherit" w:eastAsia="Times New Roman" w:hAnsi="inherit" w:cs="Arial"/>
          <w:b/>
          <w:bCs/>
          <w:color w:val="000000"/>
          <w:sz w:val="24"/>
          <w:szCs w:val="24"/>
          <w:bdr w:val="none" w:sz="0" w:space="0" w:color="auto" w:frame="1"/>
          <w:lang w:eastAsia="el-GR"/>
        </w:rPr>
        <w:t>β) </w:t>
      </w:r>
      <w:r w:rsidRPr="00DC0642">
        <w:rPr>
          <w:rFonts w:ascii="Arial" w:eastAsia="Times New Roman" w:hAnsi="Arial" w:cs="Arial"/>
          <w:color w:val="000000"/>
          <w:sz w:val="24"/>
          <w:szCs w:val="24"/>
          <w:bdr w:val="none" w:sz="0" w:space="0" w:color="auto" w:frame="1"/>
          <w:lang w:eastAsia="el-GR"/>
        </w:rPr>
        <w:t>Να βρείτε στο κείμενο το είδος της συνοχής που επιτυγχάνεται με τις παρακάτω διαρθρωτικές λέξεις:</w:t>
      </w:r>
    </w:p>
    <w:p w:rsidR="00DC0642" w:rsidRPr="00DC0642" w:rsidRDefault="00DC0642" w:rsidP="00DC0642">
      <w:pPr>
        <w:numPr>
          <w:ilvl w:val="0"/>
          <w:numId w:val="4"/>
        </w:numPr>
        <w:shd w:val="clear" w:color="auto" w:fill="FFFFFF"/>
        <w:spacing w:after="0" w:line="240" w:lineRule="auto"/>
        <w:ind w:left="0"/>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δηλαδή,</w:t>
      </w:r>
    </w:p>
    <w:p w:rsidR="00DC0642" w:rsidRPr="00DC0642" w:rsidRDefault="00DC0642" w:rsidP="00DC0642">
      <w:pPr>
        <w:numPr>
          <w:ilvl w:val="0"/>
          <w:numId w:val="4"/>
        </w:numPr>
        <w:shd w:val="clear" w:color="auto" w:fill="FFFFFF"/>
        <w:spacing w:after="0" w:line="240" w:lineRule="auto"/>
        <w:ind w:left="0"/>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γιατί,</w:t>
      </w:r>
    </w:p>
    <w:p w:rsidR="00DC0642" w:rsidRPr="00DC0642" w:rsidRDefault="00DC0642" w:rsidP="00DC0642">
      <w:pPr>
        <w:numPr>
          <w:ilvl w:val="0"/>
          <w:numId w:val="4"/>
        </w:numPr>
        <w:shd w:val="clear" w:color="auto" w:fill="FFFFFF"/>
        <w:spacing w:after="0" w:line="240" w:lineRule="auto"/>
        <w:ind w:left="0"/>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επειδή,</w:t>
      </w:r>
    </w:p>
    <w:p w:rsidR="00DC0642" w:rsidRPr="00DC0642" w:rsidRDefault="00DC0642" w:rsidP="00DC0642">
      <w:pPr>
        <w:numPr>
          <w:ilvl w:val="0"/>
          <w:numId w:val="4"/>
        </w:numPr>
        <w:shd w:val="clear" w:color="auto" w:fill="FFFFFF"/>
        <w:spacing w:after="0" w:line="240" w:lineRule="auto"/>
        <w:ind w:left="0"/>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όπως και,</w:t>
      </w:r>
    </w:p>
    <w:p w:rsidR="00DC0642" w:rsidRPr="00DC0642" w:rsidRDefault="00DC0642" w:rsidP="00DC0642">
      <w:pPr>
        <w:numPr>
          <w:ilvl w:val="0"/>
          <w:numId w:val="4"/>
        </w:numPr>
        <w:shd w:val="clear" w:color="auto" w:fill="FFFFFF"/>
        <w:spacing w:after="0" w:line="240" w:lineRule="auto"/>
        <w:ind w:left="0"/>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αλλά,</w:t>
      </w:r>
    </w:p>
    <w:p w:rsidR="00DC0642" w:rsidRPr="00DC0642" w:rsidRDefault="00DC0642" w:rsidP="00DC0642">
      <w:pPr>
        <w:numPr>
          <w:ilvl w:val="0"/>
          <w:numId w:val="4"/>
        </w:numPr>
        <w:shd w:val="clear" w:color="auto" w:fill="FFFFFF"/>
        <w:spacing w:after="0" w:line="240" w:lineRule="auto"/>
        <w:ind w:left="0"/>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εκτός από τα άλλα,</w:t>
      </w:r>
    </w:p>
    <w:p w:rsidR="00DC0642" w:rsidRPr="00DC0642" w:rsidRDefault="00DC0642" w:rsidP="00DC0642">
      <w:pPr>
        <w:numPr>
          <w:ilvl w:val="0"/>
          <w:numId w:val="4"/>
        </w:numPr>
        <w:shd w:val="clear" w:color="auto" w:fill="FFFFFF"/>
        <w:spacing w:after="0" w:line="240" w:lineRule="auto"/>
        <w:ind w:left="0"/>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ή,</w:t>
      </w:r>
    </w:p>
    <w:p w:rsidR="00DC0642" w:rsidRPr="00DC0642" w:rsidRDefault="00DC0642" w:rsidP="00DC0642">
      <w:pPr>
        <w:numPr>
          <w:ilvl w:val="0"/>
          <w:numId w:val="4"/>
        </w:numPr>
        <w:shd w:val="clear" w:color="auto" w:fill="FFFFFF"/>
        <w:spacing w:after="0" w:line="240" w:lineRule="auto"/>
        <w:ind w:left="0"/>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lastRenderedPageBreak/>
        <w:t>όχι μόνον… αλλά και,</w:t>
      </w:r>
    </w:p>
    <w:p w:rsidR="00DC0642" w:rsidRPr="00DC0642" w:rsidRDefault="00DC0642" w:rsidP="00DC0642">
      <w:pPr>
        <w:numPr>
          <w:ilvl w:val="0"/>
          <w:numId w:val="4"/>
        </w:numPr>
        <w:shd w:val="clear" w:color="auto" w:fill="FFFFFF"/>
        <w:spacing w:after="0" w:line="240" w:lineRule="auto"/>
        <w:ind w:left="0"/>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ακόμη,</w:t>
      </w:r>
    </w:p>
    <w:p w:rsidR="00DC0642" w:rsidRPr="00DC0642" w:rsidRDefault="00DC0642" w:rsidP="00DC0642">
      <w:pPr>
        <w:numPr>
          <w:ilvl w:val="0"/>
          <w:numId w:val="4"/>
        </w:numPr>
        <w:shd w:val="clear" w:color="auto" w:fill="FFFFFF"/>
        <w:spacing w:after="0" w:line="240" w:lineRule="auto"/>
        <w:ind w:left="0"/>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λοιπόν</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inherit" w:eastAsia="Times New Roman" w:hAnsi="inherit" w:cs="Arial"/>
          <w:b/>
          <w:bCs/>
          <w:color w:val="000000"/>
          <w:sz w:val="24"/>
          <w:szCs w:val="24"/>
          <w:bdr w:val="none" w:sz="0" w:space="0" w:color="auto" w:frame="1"/>
          <w:lang w:eastAsia="el-GR"/>
        </w:rPr>
        <w:t> (μονάδες 10)</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inherit" w:eastAsia="Times New Roman" w:hAnsi="inherit" w:cs="Arial"/>
          <w:b/>
          <w:bCs/>
          <w:color w:val="000000"/>
          <w:sz w:val="24"/>
          <w:szCs w:val="24"/>
          <w:bdr w:val="none" w:sz="0" w:space="0" w:color="auto" w:frame="1"/>
          <w:lang w:eastAsia="el-GR"/>
        </w:rPr>
        <w:t>Γ1. ΠΑΡΑΓΩΓΗ ΛΟΓΟΥ</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Arial" w:eastAsia="Times New Roman" w:hAnsi="Arial" w:cs="Arial"/>
          <w:color w:val="000000"/>
          <w:sz w:val="24"/>
          <w:szCs w:val="24"/>
          <w:bdr w:val="none" w:sz="0" w:space="0" w:color="auto" w:frame="1"/>
          <w:lang w:eastAsia="el-GR"/>
        </w:rPr>
        <w:t>Συμμετέχοντας ως εκπρόσωπος των νέων σε μια τηλεοπτική εκπομπή με θέμα «Το χάσμα των γενεών στη σύγχρονη κοινωνία» να εντοπίσετε τα αίτια που  προκαλούν το φαινόμενο αυτό και να προτείνετε τρόπους για την αντιμετώπισή του. [400λ]</w:t>
      </w:r>
    </w:p>
    <w:p w:rsidR="00DC0642" w:rsidRPr="00DC0642" w:rsidRDefault="00DC0642" w:rsidP="00DC0642">
      <w:pPr>
        <w:shd w:val="clear" w:color="auto" w:fill="FFFFFF"/>
        <w:spacing w:after="0" w:line="408" w:lineRule="atLeast"/>
        <w:textAlignment w:val="baseline"/>
        <w:rPr>
          <w:rFonts w:ascii="Arial" w:eastAsia="Times New Roman" w:hAnsi="Arial" w:cs="Arial"/>
          <w:sz w:val="24"/>
          <w:szCs w:val="24"/>
          <w:lang w:eastAsia="el-GR"/>
        </w:rPr>
      </w:pPr>
      <w:r w:rsidRPr="00DC0642">
        <w:rPr>
          <w:rFonts w:ascii="inherit" w:eastAsia="Times New Roman" w:hAnsi="inherit" w:cs="Arial"/>
          <w:b/>
          <w:bCs/>
          <w:color w:val="000000"/>
          <w:sz w:val="24"/>
          <w:szCs w:val="24"/>
          <w:bdr w:val="none" w:sz="0" w:space="0" w:color="auto" w:frame="1"/>
          <w:lang w:eastAsia="el-GR"/>
        </w:rPr>
        <w:t>(μονάδες 40)</w:t>
      </w:r>
    </w:p>
    <w:p w:rsidR="002813EA" w:rsidRDefault="002813EA"/>
    <w:sectPr w:rsidR="002813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E4F1C"/>
    <w:multiLevelType w:val="multilevel"/>
    <w:tmpl w:val="635AF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BA1A5A"/>
    <w:multiLevelType w:val="multilevel"/>
    <w:tmpl w:val="64AEF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E6759F"/>
    <w:multiLevelType w:val="multilevel"/>
    <w:tmpl w:val="3318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541DA6"/>
    <w:multiLevelType w:val="multilevel"/>
    <w:tmpl w:val="200A8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42"/>
    <w:rsid w:val="002813EA"/>
    <w:rsid w:val="00DC06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5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1289</Words>
  <Characters>6964</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1</cp:revision>
  <dcterms:created xsi:type="dcterms:W3CDTF">2025-03-18T18:11:00Z</dcterms:created>
  <dcterms:modified xsi:type="dcterms:W3CDTF">2025-03-18T18:12:00Z</dcterms:modified>
</cp:coreProperties>
</file>