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1F" w:rsidRPr="000B671F" w:rsidRDefault="000B671F" w:rsidP="00CE1D3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</w:pPr>
      <w:r w:rsidRPr="000B671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  <w:t xml:space="preserve">ΚΕΙΜΕΝΙΚΟΙ ΔΕΙΚΤΕΣ </w:t>
      </w:r>
    </w:p>
    <w:p w:rsidR="000B671F" w:rsidRDefault="000B671F" w:rsidP="00CE1D3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CE1D3A" w:rsidRPr="00CE1D3A" w:rsidRDefault="000B671F" w:rsidP="00CE1D3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el-GR"/>
        </w:rPr>
      </w:pPr>
      <w:proofErr w:type="spellStart"/>
      <w:r w:rsidRPr="000B671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  <w:t>Α.Ως</w:t>
      </w:r>
      <w:proofErr w:type="spellEnd"/>
      <w:r w:rsidRPr="000B671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  <w:t xml:space="preserve"> προς το περιεχόμενο</w:t>
      </w:r>
      <w:r w:rsidR="00CE1D3A" w:rsidRPr="00CE1D3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  <w:t>:</w:t>
      </w:r>
    </w:p>
    <w:p w:rsidR="00CE1D3A" w:rsidRPr="00CE1D3A" w:rsidRDefault="00CE1D3A" w:rsidP="00CE1D3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Τίτλος.</w:t>
      </w:r>
    </w:p>
    <w:p w:rsidR="00CE1D3A" w:rsidRPr="00CE1D3A" w:rsidRDefault="00CE1D3A" w:rsidP="00CE1D3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Πρόσωπα/Χαρακτήρες.</w:t>
      </w:r>
    </w:p>
    <w:p w:rsidR="00CE1D3A" w:rsidRPr="00CE1D3A" w:rsidRDefault="00CE1D3A" w:rsidP="00CE1D3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Συγκρούσεις.</w:t>
      </w:r>
    </w:p>
    <w:p w:rsidR="00CE1D3A" w:rsidRPr="00CE1D3A" w:rsidRDefault="00CE1D3A" w:rsidP="00CE1D3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Συνειρμοί.</w:t>
      </w:r>
    </w:p>
    <w:p w:rsidR="00CE1D3A" w:rsidRPr="00CE1D3A" w:rsidRDefault="00CE1D3A" w:rsidP="00CE1D3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Αξίες.</w:t>
      </w:r>
    </w:p>
    <w:p w:rsidR="00CE1D3A" w:rsidRPr="00CE1D3A" w:rsidRDefault="00CE1D3A" w:rsidP="00CE1D3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Ιδέες, αντιλήψεις.</w:t>
      </w:r>
    </w:p>
    <w:p w:rsidR="00CE1D3A" w:rsidRPr="00CE1D3A" w:rsidRDefault="00CE1D3A" w:rsidP="00CE1D3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Σκοποί.</w:t>
      </w:r>
    </w:p>
    <w:p w:rsidR="00CE1D3A" w:rsidRPr="00CE1D3A" w:rsidRDefault="00CE1D3A" w:rsidP="00CE1D3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Στάσεις.</w:t>
      </w:r>
    </w:p>
    <w:p w:rsidR="00CE1D3A" w:rsidRPr="00CE1D3A" w:rsidRDefault="00CE1D3A" w:rsidP="00CE1D3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Συμπεριφορές.</w:t>
      </w:r>
    </w:p>
    <w:p w:rsidR="00CE1D3A" w:rsidRPr="00CE1D3A" w:rsidRDefault="00CE1D3A" w:rsidP="00CE1D3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Κοινωνικο</w:t>
      </w:r>
      <w:proofErr w:type="spellEnd"/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-πολιτισμικές συνθήκες.</w:t>
      </w:r>
    </w:p>
    <w:p w:rsidR="00CE1D3A" w:rsidRPr="00CE1D3A" w:rsidRDefault="00CE1D3A" w:rsidP="00CE1D3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Ανθρώπινες σχέσεις.</w:t>
      </w:r>
    </w:p>
    <w:p w:rsidR="00CE1D3A" w:rsidRPr="00CE1D3A" w:rsidRDefault="00CE1D3A" w:rsidP="00CE1D3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Κοινωνικά προβλήματα.</w:t>
      </w:r>
    </w:p>
    <w:p w:rsidR="00CE1D3A" w:rsidRPr="00CE1D3A" w:rsidRDefault="00CE1D3A" w:rsidP="00CE1D3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Συναισθηματικό κλίμα.</w:t>
      </w:r>
    </w:p>
    <w:p w:rsidR="00CE1D3A" w:rsidRPr="00CE1D3A" w:rsidRDefault="00CE1D3A" w:rsidP="00CE1D3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Το συγκείμενο.[1]</w:t>
      </w:r>
    </w:p>
    <w:p w:rsidR="00CE1D3A" w:rsidRPr="00CE1D3A" w:rsidRDefault="00CE1D3A" w:rsidP="00CE1D3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Διακειμενικότητα. [2]</w:t>
      </w:r>
    </w:p>
    <w:p w:rsidR="000B671F" w:rsidRDefault="000B671F" w:rsidP="00CE1D3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0B671F" w:rsidRDefault="000B671F" w:rsidP="00CE1D3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CE1D3A" w:rsidRPr="00CE1D3A" w:rsidRDefault="000B671F" w:rsidP="00CE1D3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0B671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  <w:t>Ως προς το περιεχόμενο</w:t>
      </w:r>
      <w:r w:rsidR="00CE1D3A" w:rsidRPr="00CE1D3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  <w:t>:</w:t>
      </w:r>
    </w:p>
    <w:p w:rsidR="00CE1D3A" w:rsidRPr="00CE1D3A" w:rsidRDefault="00CE1D3A" w:rsidP="00CE1D3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Οι γλωσσικές/λεξιλογικές επιλογές (</w:t>
      </w:r>
      <w:bookmarkStart w:id="0" w:name="_GoBack"/>
      <w:r w:rsidRPr="00CE1D3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  <w:t xml:space="preserve">στίξη, γραμματικοί χρόνοι, εγκλίσεις, ρηματικά πρόσωπα, ονοματοποίηση, σχήματα λόγου, σύνταξη, γλωσσικές ποικιλίες, είδος λεξιλογίου, ευθύς – πλάγιος λόγος, χρήση προσωπικής – απρόσωπης σύνταξης </w:t>
      </w:r>
      <w:bookmarkEnd w:id="0"/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κτλ)</w:t>
      </w:r>
    </w:p>
    <w:p w:rsidR="00CE1D3A" w:rsidRPr="00CE1D3A" w:rsidRDefault="00CE1D3A" w:rsidP="00CE1D3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Το λογοτεχνικό γένος (π.χ. ποίηση, πεζογραφία) και το λογοτεχνικό είδος (π.χ. ιστορικό μυθιστόρημα)</w:t>
      </w: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vertAlign w:val="superscript"/>
          <w:lang w:eastAsia="el-GR"/>
        </w:rPr>
        <w:t>[3]</w:t>
      </w: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:rsidR="00CE1D3A" w:rsidRPr="00CE1D3A" w:rsidRDefault="00CE1D3A" w:rsidP="00CE1D3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Οι αφηγηματικές τεχνικές.</w:t>
      </w:r>
    </w:p>
    <w:p w:rsidR="00CE1D3A" w:rsidRPr="00CE1D3A" w:rsidRDefault="00CE1D3A" w:rsidP="00CE1D3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Οι αφηγηματικοί τρόποι.</w:t>
      </w:r>
    </w:p>
    <w:p w:rsidR="00CE1D3A" w:rsidRPr="00CE1D3A" w:rsidRDefault="00CE1D3A" w:rsidP="00CE1D3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Τα εκφραστικά μέσα (π.χ. σχήματα λόγου).</w:t>
      </w:r>
    </w:p>
    <w:p w:rsidR="00CE1D3A" w:rsidRPr="00CE1D3A" w:rsidRDefault="00CE1D3A" w:rsidP="00CE1D3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Η δομή.</w:t>
      </w:r>
    </w:p>
    <w:p w:rsidR="00CE1D3A" w:rsidRPr="00CE1D3A" w:rsidRDefault="00CE1D3A" w:rsidP="00CE1D3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Η πλοκή.</w:t>
      </w:r>
    </w:p>
    <w:p w:rsidR="00CE1D3A" w:rsidRPr="00CE1D3A" w:rsidRDefault="00CE1D3A" w:rsidP="00CE1D3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Το ύφος/υφολογικά γνωρίσματα.</w:t>
      </w:r>
    </w:p>
    <w:p w:rsidR="00CE1D3A" w:rsidRPr="00CE1D3A" w:rsidRDefault="00CE1D3A" w:rsidP="00CE1D3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Επιλογή ενός λογοτεχνικού ρεύματος.</w:t>
      </w:r>
    </w:p>
    <w:p w:rsidR="00CE1D3A" w:rsidRPr="00CE1D3A" w:rsidRDefault="00CE1D3A" w:rsidP="00CE1D3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Εικονοποιία</w:t>
      </w:r>
      <w:proofErr w:type="spellEnd"/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:rsidR="00CE1D3A" w:rsidRPr="00CE1D3A" w:rsidRDefault="00CE1D3A" w:rsidP="00CE1D3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Στίξη.</w:t>
      </w:r>
    </w:p>
    <w:p w:rsidR="00CE1D3A" w:rsidRPr="00CE1D3A" w:rsidRDefault="00CE1D3A" w:rsidP="00CE1D3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Στιχουργική.</w:t>
      </w:r>
    </w:p>
    <w:p w:rsidR="00CE1D3A" w:rsidRPr="00CE1D3A" w:rsidRDefault="00CE1D3A" w:rsidP="00CE1D3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Θεατρικά στοιχεία.</w:t>
      </w:r>
    </w:p>
    <w:p w:rsidR="00CE1D3A" w:rsidRPr="00CE1D3A" w:rsidRDefault="00CE1D3A" w:rsidP="00CE1D3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Τεχνική γραφής.</w:t>
      </w:r>
    </w:p>
    <w:p w:rsidR="00CE1D3A" w:rsidRPr="00CE1D3A" w:rsidRDefault="00CE1D3A" w:rsidP="00CE1D3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Μέτρο, ομοιοκαταληξία.</w:t>
      </w:r>
    </w:p>
    <w:p w:rsidR="00CE1D3A" w:rsidRPr="00CE1D3A" w:rsidRDefault="00CE1D3A" w:rsidP="00CE1D3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Λέξεις- φράσεις που συνδέουν τα νοήματα.</w:t>
      </w:r>
    </w:p>
    <w:p w:rsidR="00CE1D3A" w:rsidRPr="00CE1D3A" w:rsidRDefault="00CE1D3A" w:rsidP="00CE1D3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Επιλογή λεξιλογίου (ιδιοτυπίες, ιδίωμα, νεολογισμοί, ιδιόλεκτος…).</w:t>
      </w:r>
    </w:p>
    <w:p w:rsidR="000B671F" w:rsidRDefault="000B671F" w:rsidP="00CE1D3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0B671F" w:rsidRDefault="00CE1D3A" w:rsidP="00CE1D3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[1] Εννοούμε το συγκεκριμένο και ξεχωριστό πλαίσιο αναφοράς που διακρίνει κάθε λογοτεχνικό έργο. Με άλλα λόγια, </w:t>
      </w:r>
      <w:r w:rsidRPr="00CE1D3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  <w:t xml:space="preserve">όλα εκείνα  τα ιστορικά, κοινωνικά και βιογραφικά/ιδεολογικά δεδομένα που οριοθετούν τις  ιδιαίτερες  συνθήκες  της παραγωγής του έργου, </w:t>
      </w: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τα στοιχεία του πραγματικού κόσμου που αναπαριστώνται στα λογοτεχνικά κείμενα, όπως η </w:t>
      </w:r>
      <w:proofErr w:type="spellStart"/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χωρο</w:t>
      </w:r>
      <w:proofErr w:type="spellEnd"/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-χρονική τοποθέτηση (δηλαδή το πού και πότε λαμβάνει χώρα το συγκεκριμένο λογοτεχνικό έργο που διαβάζουμε κάθε φορά</w:t>
      </w:r>
      <w:r w:rsidRPr="00CE1D3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  <w:t>), οι ιστορικές, κοινωνικές και οικονομικές συνθήκες του (πραγματικού) χρόνου συγγραφής, ο  πολιτισμός, η κουλτούρα, η θρησκεία, τα ήθη, οι παραδόσεις, η πολιτεία και το δίκαιό της κ.ά.</w:t>
      </w:r>
    </w:p>
    <w:p w:rsidR="000B671F" w:rsidRDefault="000B671F" w:rsidP="00CE1D3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CE1D3A" w:rsidRPr="00CE1D3A" w:rsidRDefault="00CE1D3A" w:rsidP="00CE1D3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[2] Πρόκειται για την «επαφή» του κειμένου με άλλα λογοτεχνικά έργα, με τα οποία συνομιλεί ρητά ή άρρητα.</w:t>
      </w:r>
    </w:p>
    <w:p w:rsidR="000B671F" w:rsidRDefault="000B671F" w:rsidP="00CE1D3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CE1D3A" w:rsidRPr="00CE1D3A" w:rsidRDefault="00CE1D3A" w:rsidP="00CE1D3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E1D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[3] Το γένος αναφέρεται στις βασικές μορφές της λογοτεχνίας (ποίηση, πεζογραφία, θέατρο), ενώ το είδος στις υποδιαιρέσεις  κάθε γένους (π.χ. το ιστορικό μυθιστόρημα είναι είδος στο γένος πεζογραφία). </w:t>
      </w:r>
    </w:p>
    <w:p w:rsidR="00526BBB" w:rsidRDefault="00526BBB"/>
    <w:sectPr w:rsidR="00526BBB" w:rsidSect="000C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217A"/>
    <w:multiLevelType w:val="multilevel"/>
    <w:tmpl w:val="E544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5F79FF"/>
    <w:multiLevelType w:val="multilevel"/>
    <w:tmpl w:val="0EB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2863BC"/>
    <w:multiLevelType w:val="multilevel"/>
    <w:tmpl w:val="C506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D3A"/>
    <w:rsid w:val="000B671F"/>
    <w:rsid w:val="000C5AF5"/>
    <w:rsid w:val="00526BBB"/>
    <w:rsid w:val="006F69E6"/>
    <w:rsid w:val="00CE1D3A"/>
    <w:rsid w:val="00E3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teacher</cp:lastModifiedBy>
  <cp:revision>2</cp:revision>
  <dcterms:created xsi:type="dcterms:W3CDTF">2024-09-04T08:11:00Z</dcterms:created>
  <dcterms:modified xsi:type="dcterms:W3CDTF">2024-09-04T08:11:00Z</dcterms:modified>
</cp:coreProperties>
</file>