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B21D4" w14:textId="0C61DE3D" w:rsidR="0030351B" w:rsidRPr="00F34EC4" w:rsidRDefault="0030351B" w:rsidP="0030351B">
      <w:pPr>
        <w:spacing w:after="120"/>
        <w:jc w:val="both"/>
        <w:rPr>
          <w:rFonts w:ascii="Georgia" w:eastAsia="Arial Unicode MS" w:hAnsi="Georgia"/>
          <w:b/>
          <w:bCs/>
          <w:noProof/>
        </w:rPr>
      </w:pPr>
      <w:r w:rsidRPr="00F34EC4">
        <w:rPr>
          <w:rFonts w:ascii="Georgia" w:eastAsia="Arial Unicode MS" w:hAnsi="Georgia"/>
          <w:b/>
          <w:bCs/>
          <w:noProof/>
        </w:rPr>
        <w:tab/>
      </w:r>
      <w:r w:rsidRPr="00F34EC4">
        <w:rPr>
          <w:rFonts w:ascii="Georgia" w:eastAsia="Arial Unicode MS" w:hAnsi="Georgia"/>
          <w:b/>
          <w:bCs/>
          <w:noProof/>
        </w:rPr>
        <w:tab/>
      </w:r>
      <w:r w:rsidRPr="00F34EC4">
        <w:rPr>
          <w:rFonts w:ascii="Georgia" w:eastAsia="Arial Unicode MS" w:hAnsi="Georgia"/>
          <w:b/>
          <w:bCs/>
          <w:noProof/>
        </w:rPr>
        <w:tab/>
      </w:r>
      <w:r w:rsidRPr="00F34EC4">
        <w:rPr>
          <w:rFonts w:ascii="Georgia" w:eastAsia="Arial Unicode MS" w:hAnsi="Georgia"/>
          <w:b/>
          <w:bCs/>
          <w:noProof/>
        </w:rPr>
        <w:tab/>
      </w:r>
      <w:r w:rsidRPr="00F34EC4">
        <w:rPr>
          <w:rFonts w:ascii="Georgia" w:eastAsia="Arial Unicode MS" w:hAnsi="Georgia"/>
          <w:b/>
          <w:bCs/>
          <w:noProof/>
        </w:rPr>
        <w:tab/>
        <w:t>Ονομ/νο: …………………</w:t>
      </w:r>
    </w:p>
    <w:p w14:paraId="53CD709F" w14:textId="36853F71" w:rsidR="0030351B" w:rsidRPr="00F34EC4" w:rsidRDefault="0030351B" w:rsidP="0030351B">
      <w:pPr>
        <w:spacing w:after="120"/>
        <w:jc w:val="both"/>
        <w:rPr>
          <w:rFonts w:ascii="Georgia" w:eastAsia="Arial Unicode MS" w:hAnsi="Georgia"/>
          <w:bCs/>
          <w:noProof/>
        </w:rPr>
      </w:pPr>
      <w:r w:rsidRPr="00F34EC4">
        <w:rPr>
          <w:rFonts w:ascii="Georgia" w:eastAsia="Arial Unicode MS" w:hAnsi="Georgia"/>
          <w:b/>
          <w:bCs/>
          <w:noProof/>
        </w:rPr>
        <w:t>1.</w:t>
      </w:r>
      <w:r w:rsidRPr="00F34EC4">
        <w:rPr>
          <w:rFonts w:ascii="Georgia" w:eastAsia="Arial Unicode MS" w:hAnsi="Georgia"/>
          <w:bCs/>
          <w:noProof/>
        </w:rPr>
        <w:t xml:space="preserve"> </w:t>
      </w:r>
      <w:r w:rsidRPr="00F34EC4">
        <w:rPr>
          <w:rFonts w:ascii="Georgia" w:eastAsia="Arial Unicode MS" w:hAnsi="Georgia"/>
          <w:bCs/>
          <w:noProof/>
        </w:rPr>
        <w:tab/>
      </w:r>
      <w:r w:rsidR="00455826" w:rsidRPr="00F34EC4">
        <w:rPr>
          <w:rFonts w:ascii="Georgia" w:eastAsia="Arial Unicode MS" w:hAnsi="Georgia"/>
          <w:bCs/>
          <w:noProof/>
        </w:rPr>
        <w:t>Στην ακόλουθη φαντ</w:t>
      </w:r>
      <w:r w:rsidRPr="00F34EC4">
        <w:rPr>
          <w:rFonts w:ascii="Georgia" w:eastAsia="Arial Unicode MS" w:hAnsi="Georgia"/>
          <w:bCs/>
          <w:noProof/>
        </w:rPr>
        <w:t xml:space="preserve">αστική αφήγηση να εντοπίσετε </w:t>
      </w:r>
      <w:r w:rsidR="003A2E99" w:rsidRPr="00F34EC4">
        <w:rPr>
          <w:rFonts w:ascii="Georgia" w:eastAsia="Arial Unicode MS" w:hAnsi="Georgia"/>
          <w:bCs/>
          <w:noProof/>
        </w:rPr>
        <w:t>τα</w:t>
      </w:r>
      <w:r w:rsidRPr="00F34EC4">
        <w:rPr>
          <w:rFonts w:ascii="Georgia" w:eastAsia="Arial Unicode MS" w:hAnsi="Georgia"/>
          <w:bCs/>
          <w:noProof/>
        </w:rPr>
        <w:t xml:space="preserve"> </w:t>
      </w:r>
      <w:r w:rsidR="00455826" w:rsidRPr="00F34EC4">
        <w:rPr>
          <w:rFonts w:ascii="Georgia" w:eastAsia="Arial Unicode MS" w:hAnsi="Georgia"/>
          <w:bCs/>
          <w:noProof/>
        </w:rPr>
        <w:t xml:space="preserve">λάθη που υπάρχουν και να αιτιολογήσετε σύντομα την επιλογή σας (γιατί είναι λάθη).   </w:t>
      </w:r>
      <w:r w:rsidR="00455826" w:rsidRPr="00F34EC4">
        <w:rPr>
          <w:rFonts w:ascii="Georgia" w:eastAsia="Arial Unicode MS" w:hAnsi="Georgia"/>
          <w:bCs/>
          <w:noProof/>
        </w:rPr>
        <w:tab/>
        <w:t xml:space="preserve">          </w:t>
      </w:r>
    </w:p>
    <w:p w14:paraId="72CFE86C" w14:textId="1D71FCB5" w:rsidR="00C521AF" w:rsidRPr="00F34EC4" w:rsidRDefault="003A2E99" w:rsidP="00F34EC4">
      <w:pPr>
        <w:spacing w:after="120"/>
        <w:rPr>
          <w:rFonts w:ascii="Georgia" w:eastAsia="Arial Unicode MS" w:hAnsi="Georgia"/>
          <w:noProof/>
        </w:rPr>
      </w:pPr>
      <w:bookmarkStart w:id="0" w:name="_GoBack"/>
      <w:r w:rsidRPr="00F34EC4">
        <w:rPr>
          <w:rFonts w:ascii="Georgia" w:eastAsia="Arial Unicode MS" w:hAnsi="Georgia"/>
          <w:noProof/>
        </w:rPr>
        <w:t>Βασίζομαι</w:t>
      </w:r>
      <w:r w:rsidRPr="00F34EC4">
        <w:rPr>
          <w:rFonts w:ascii="Georgia" w:eastAsia="Arial Unicode MS" w:hAnsi="Georgia"/>
          <w:noProof/>
          <w:lang w:val="en-US"/>
        </w:rPr>
        <w:t xml:space="preserve">: </w:t>
      </w:r>
      <w:r w:rsidRPr="00F34EC4">
        <w:rPr>
          <w:rFonts w:ascii="Georgia" w:eastAsia="Arial Unicode MS" w:hAnsi="Georgia"/>
          <w:noProof/>
        </w:rPr>
        <w:t>σχολ. βιβλίο σελ. 31, 10, 14, 16, 18, 20-22</w:t>
      </w:r>
    </w:p>
    <w:tbl>
      <w:tblPr>
        <w:tblStyle w:val="a4"/>
        <w:tblW w:w="9923" w:type="dxa"/>
        <w:tblInd w:w="-459" w:type="dxa"/>
        <w:tblLook w:val="04A0" w:firstRow="1" w:lastRow="0" w:firstColumn="1" w:lastColumn="0" w:noHBand="0" w:noVBand="1"/>
      </w:tblPr>
      <w:tblGrid>
        <w:gridCol w:w="6379"/>
        <w:gridCol w:w="3544"/>
      </w:tblGrid>
      <w:tr w:rsidR="003A2E99" w14:paraId="6976FD51" w14:textId="77777777" w:rsidTr="00F34EC4">
        <w:tc>
          <w:tcPr>
            <w:tcW w:w="6379" w:type="dxa"/>
          </w:tcPr>
          <w:bookmarkEnd w:id="0"/>
          <w:p w14:paraId="0470E67E" w14:textId="77777777" w:rsidR="003A2E99" w:rsidRDefault="003A2E99" w:rsidP="003A2E99">
            <w:pPr>
              <w:spacing w:after="120"/>
              <w:jc w:val="center"/>
              <w:rPr>
                <w:rFonts w:ascii="Georgia" w:eastAsia="Arial Unicode MS" w:hAnsi="Georgia"/>
                <w:noProof/>
                <w:sz w:val="28"/>
                <w:szCs w:val="28"/>
              </w:rPr>
            </w:pPr>
            <w:r>
              <w:rPr>
                <w:rFonts w:ascii="Georgia" w:eastAsia="Arial Unicode MS" w:hAnsi="Georgia"/>
                <w:noProof/>
                <w:sz w:val="28"/>
                <w:szCs w:val="28"/>
              </w:rPr>
              <w:t>Υπογράμμιση λαθών</w:t>
            </w:r>
          </w:p>
          <w:p w14:paraId="3B111F63" w14:textId="77777777" w:rsidR="003A2E99" w:rsidRDefault="003A2E99" w:rsidP="003A2E99">
            <w:pPr>
              <w:spacing w:after="120"/>
              <w:jc w:val="center"/>
              <w:rPr>
                <w:rFonts w:ascii="Georgia" w:eastAsia="Arial Unicode MS" w:hAnsi="Georgia"/>
                <w:noProof/>
                <w:sz w:val="28"/>
                <w:szCs w:val="28"/>
              </w:rPr>
            </w:pPr>
            <w:r>
              <w:rPr>
                <w:rFonts w:ascii="Georgia" w:eastAsia="Arial Unicode MS" w:hAnsi="Georgia"/>
                <w:noProof/>
                <w:sz w:val="28"/>
                <w:szCs w:val="28"/>
              </w:rPr>
              <w:t>(</w:t>
            </w:r>
            <w:r w:rsidRPr="00F34EC4">
              <w:rPr>
                <w:rFonts w:ascii="Georgia" w:eastAsia="Arial Unicode MS" w:hAnsi="Georgia"/>
                <w:noProof/>
              </w:rPr>
              <w:t>δεν μας τα λέει καλά ο Ιπποκράτης</w:t>
            </w:r>
            <w:r>
              <w:rPr>
                <w:rFonts w:ascii="Georgia" w:eastAsia="Arial Unicode MS" w:hAnsi="Georgia"/>
                <w:noProof/>
                <w:sz w:val="28"/>
                <w:szCs w:val="28"/>
              </w:rPr>
              <w:t>)</w:t>
            </w:r>
          </w:p>
          <w:p w14:paraId="33AF9F09" w14:textId="0E1666CD" w:rsidR="00F34EC4" w:rsidRPr="00F34EC4" w:rsidRDefault="00F34EC4" w:rsidP="003A2E99">
            <w:pPr>
              <w:spacing w:after="120"/>
              <w:jc w:val="center"/>
              <w:rPr>
                <w:rFonts w:ascii="Georgia" w:eastAsia="Arial Unicode MS" w:hAnsi="Georgia"/>
                <w:noProof/>
                <w:sz w:val="40"/>
                <w:szCs w:val="40"/>
                <w:lang w:val="en-US"/>
              </w:rPr>
            </w:pPr>
            <w:r w:rsidRPr="00F34EC4">
              <w:rPr>
                <w:rFonts w:ascii="Georgia" w:eastAsia="Arial Unicode MS" w:hAnsi="Georgia"/>
                <w:noProof/>
                <w:sz w:val="40"/>
                <w:szCs w:val="40"/>
                <w:lang w:val="en-US"/>
              </w:rPr>
              <w:sym w:font="Wingdings" w:char="F04C"/>
            </w:r>
          </w:p>
        </w:tc>
        <w:tc>
          <w:tcPr>
            <w:tcW w:w="3544" w:type="dxa"/>
          </w:tcPr>
          <w:p w14:paraId="456CA4BE" w14:textId="20EF552F" w:rsidR="00F34EC4" w:rsidRDefault="00F34EC4" w:rsidP="003A2E99">
            <w:pPr>
              <w:spacing w:after="120"/>
              <w:jc w:val="center"/>
              <w:rPr>
                <w:rFonts w:ascii="Georgia" w:eastAsia="Arial Unicode MS" w:hAnsi="Georgia"/>
                <w:noProof/>
                <w:sz w:val="28"/>
                <w:szCs w:val="28"/>
              </w:rPr>
            </w:pPr>
            <w:r w:rsidRPr="00F34EC4">
              <w:rPr>
                <w:rFonts w:ascii="Georgia" w:eastAsia="Arial Unicode MS" w:hAnsi="Georgia"/>
                <w:noProof/>
                <w:sz w:val="40"/>
                <w:szCs w:val="40"/>
                <w:lang w:val="en-US"/>
              </w:rPr>
              <w:sym w:font="Wingdings" w:char="F04A"/>
            </w:r>
          </w:p>
          <w:p w14:paraId="7374F8BA" w14:textId="34D85805" w:rsidR="00F34EC4" w:rsidRPr="00F34EC4" w:rsidRDefault="00F34EC4" w:rsidP="00F34EC4">
            <w:pPr>
              <w:spacing w:after="120"/>
              <w:jc w:val="center"/>
              <w:rPr>
                <w:rFonts w:ascii="Georgia" w:eastAsia="Arial Unicode MS" w:hAnsi="Georgia"/>
                <w:noProof/>
                <w:sz w:val="28"/>
                <w:szCs w:val="28"/>
              </w:rPr>
            </w:pPr>
            <w:r>
              <w:rPr>
                <w:rFonts w:ascii="Georgia" w:eastAsia="Arial Unicode MS" w:hAnsi="Georgia"/>
                <w:noProof/>
                <w:sz w:val="28"/>
                <w:szCs w:val="28"/>
              </w:rPr>
              <w:t>Α</w:t>
            </w:r>
            <w:r w:rsidR="003A2E99">
              <w:rPr>
                <w:rFonts w:ascii="Georgia" w:eastAsia="Arial Unicode MS" w:hAnsi="Georgia"/>
                <w:noProof/>
                <w:sz w:val="28"/>
                <w:szCs w:val="28"/>
              </w:rPr>
              <w:t>ιτιολόγηση</w:t>
            </w:r>
          </w:p>
        </w:tc>
      </w:tr>
      <w:tr w:rsidR="003A2E99" w14:paraId="399A5B5D" w14:textId="77777777" w:rsidTr="00F34EC4">
        <w:tc>
          <w:tcPr>
            <w:tcW w:w="6379" w:type="dxa"/>
          </w:tcPr>
          <w:p w14:paraId="3F929BBF" w14:textId="496F4306" w:rsidR="00F34EC4" w:rsidRPr="00F34EC4" w:rsidRDefault="00F34EC4" w:rsidP="00F34EC4">
            <w:pPr>
              <w:spacing w:after="240" w:line="276" w:lineRule="auto"/>
              <w:jc w:val="both"/>
              <w:rPr>
                <w:rFonts w:ascii="Georgia" w:eastAsia="Arial Unicode MS" w:hAnsi="Georgia"/>
                <w:i/>
                <w:noProof/>
                <w:sz w:val="23"/>
                <w:szCs w:val="23"/>
              </w:rPr>
            </w:pPr>
            <w:r w:rsidRPr="00F34EC4">
              <w:rPr>
                <w:rFonts w:ascii="Georgia" w:eastAsia="Arial Unicode MS" w:hAnsi="Georgia"/>
                <w:i/>
                <w:noProof/>
                <w:sz w:val="23"/>
                <w:szCs w:val="23"/>
              </w:rPr>
              <w:t xml:space="preserve">        Βρισκόμαστε στο έτος 442 π.Χ. Ο νεαρός Ιπποκράτης, πολίτης της Αθήνας, αφηγείται: «</w:t>
            </w:r>
            <w:r w:rsidRPr="00F34EC4">
              <w:rPr>
                <w:rFonts w:ascii="Georgia" w:eastAsia="Arial Unicode MS" w:hAnsi="Georgia"/>
                <w:i/>
                <w:noProof/>
                <w:sz w:val="23"/>
                <w:szCs w:val="23"/>
                <w:lang w:val="en-US"/>
              </w:rPr>
              <w:t>T</w:t>
            </w:r>
            <w:r w:rsidRPr="00F34EC4">
              <w:rPr>
                <w:rFonts w:ascii="Georgia" w:eastAsia="Arial Unicode MS" w:hAnsi="Georgia"/>
                <w:i/>
                <w:noProof/>
                <w:sz w:val="23"/>
                <w:szCs w:val="23"/>
              </w:rPr>
              <w:t xml:space="preserve">η μέρα που θα διαγωνιζόταν ο Σοφοκλής την περίμενα πώς και πώς. Ανάμεσα στα τέσσερα έργα του που θα παίζονταν εκείνη την ημέρα εκείνο που με τίποτα δεν ήθελα να χάσω ήταν η </w:t>
            </w:r>
            <w:r w:rsidRPr="00F34EC4">
              <w:rPr>
                <w:rFonts w:ascii="Georgia" w:eastAsia="Arial Unicode MS" w:hAnsi="Georgia"/>
                <w:b/>
                <w:i/>
                <w:noProof/>
                <w:sz w:val="23"/>
                <w:szCs w:val="23"/>
              </w:rPr>
              <w:t>Αντιγόνη</w:t>
            </w:r>
            <w:r w:rsidRPr="00F34EC4">
              <w:rPr>
                <w:rFonts w:ascii="Georgia" w:eastAsia="Arial Unicode MS" w:hAnsi="Georgia"/>
                <w:i/>
                <w:noProof/>
                <w:sz w:val="23"/>
                <w:szCs w:val="23"/>
              </w:rPr>
              <w:t>. Από το πρωί είχα αγωνία, οι ώρες όμως δεν περνούσαν. Να μην σας τα πολυλογώ, μετά το μεσημεριανό γεύμα ξεκίνησα για το θέατρο του Διονύσου. Φθινοπώριαζε και η πολλή ζέστη του καλοκαιριού είχε ευτυχώς υποχωρήσει –και λέω “ευτυχώς” γιατί το θέατρο ήταν υπαίθριο.</w:t>
            </w:r>
          </w:p>
          <w:p w14:paraId="766DCC92" w14:textId="38741F38" w:rsidR="00F34EC4" w:rsidRPr="00F34EC4" w:rsidRDefault="00F34EC4" w:rsidP="00F34EC4">
            <w:pPr>
              <w:spacing w:after="240" w:line="276" w:lineRule="auto"/>
              <w:jc w:val="both"/>
              <w:rPr>
                <w:rFonts w:ascii="Georgia" w:eastAsia="Arial Unicode MS" w:hAnsi="Georgia"/>
                <w:i/>
                <w:noProof/>
                <w:sz w:val="23"/>
                <w:szCs w:val="23"/>
              </w:rPr>
            </w:pPr>
            <w:r w:rsidRPr="00F34EC4">
              <w:rPr>
                <w:rFonts w:ascii="Georgia" w:eastAsia="Arial Unicode MS" w:hAnsi="Georgia"/>
                <w:i/>
                <w:noProof/>
                <w:sz w:val="23"/>
                <w:szCs w:val="23"/>
              </w:rPr>
              <w:t xml:space="preserve">       Επειδή, ως γνωστόν,  η είσοδος στο θέατρο ήταν δωρεάν για όλους, υπήρχε πάντα κοσμοσυρροή, εγώ όμως βρήκα σχετικά εύκολα εδώλιο να καθίσω. Τοποθέτησα στο εδώλιο ένα δυο υφάσματα που είχα φροντίσει να φέρω μαζί μου –όπως και να το κάνεις το μάρμαρο είναι σκληρό για τόσες ώρες– και περίμενα με χαρά. </w:t>
            </w:r>
          </w:p>
          <w:p w14:paraId="6D4DFA3E" w14:textId="783C704D" w:rsidR="00F34EC4" w:rsidRPr="00F34EC4" w:rsidRDefault="00F34EC4" w:rsidP="00F34EC4">
            <w:pPr>
              <w:spacing w:after="240" w:line="276" w:lineRule="auto"/>
              <w:jc w:val="both"/>
              <w:rPr>
                <w:rFonts w:ascii="Georgia" w:eastAsia="Arial Unicode MS" w:hAnsi="Georgia"/>
                <w:i/>
                <w:noProof/>
                <w:sz w:val="23"/>
                <w:szCs w:val="23"/>
              </w:rPr>
            </w:pPr>
            <w:r w:rsidRPr="00F34EC4">
              <w:rPr>
                <w:rFonts w:ascii="Georgia" w:eastAsia="Arial Unicode MS" w:hAnsi="Georgia"/>
                <w:i/>
                <w:noProof/>
                <w:sz w:val="23"/>
                <w:szCs w:val="23"/>
              </w:rPr>
              <w:t xml:space="preserve">       Οι προσδοκίες μου δεν διαψεύστηκαν. Με το ξεκίνημα του προλόγου εμφανίστηκαν στο λογείο η Αντιγόνη και η Ισμήνη. Ειδικά η ηθοποιός που υποκρινόταν την Αντιγόνη ήταν καταπληκτική. Και μόνο από τις εκφράσεις του προσώπου της διαγράφονταν ανάγλυφα τα συναισθήματά της. Η απαγγελία της μάλιστα τη στιγμή που θύμωσε με την Ισμήνη ήταν το κάτι άλλο. ΄Οταν όμως το έργο προχώρησε αρκετά, αποκαλύφθηκε ότι και στο τραγούδι ήταν εξίσου καλή: </w:t>
            </w:r>
            <w:r w:rsidRPr="00F34EC4">
              <w:rPr>
                <w:rFonts w:ascii="Georgia" w:eastAsia="Arial Unicode MS" w:hAnsi="Georgia"/>
                <w:i/>
                <w:noProof/>
                <w:sz w:val="23"/>
                <w:szCs w:val="23"/>
                <w:lang w:val="en-US"/>
              </w:rPr>
              <w:t>O</w:t>
            </w:r>
            <w:r w:rsidRPr="00F34EC4">
              <w:rPr>
                <w:rFonts w:ascii="Georgia" w:eastAsia="Arial Unicode MS" w:hAnsi="Georgia"/>
                <w:i/>
                <w:noProof/>
                <w:sz w:val="23"/>
                <w:szCs w:val="23"/>
              </w:rPr>
              <w:t xml:space="preserve"> τρόπος που τραγούδησε τον κομμό ήταν συγκλονιστικός.</w:t>
            </w:r>
          </w:p>
          <w:p w14:paraId="14E0EF1C" w14:textId="3C7A42C6" w:rsidR="003A2E99" w:rsidRPr="00F34EC4" w:rsidRDefault="00F34EC4" w:rsidP="00F34EC4">
            <w:pPr>
              <w:spacing w:after="240" w:line="276" w:lineRule="auto"/>
              <w:jc w:val="both"/>
              <w:rPr>
                <w:rFonts w:ascii="Georgia" w:eastAsia="Arial Unicode MS" w:hAnsi="Georgia"/>
                <w:i/>
                <w:noProof/>
                <w:sz w:val="22"/>
                <w:szCs w:val="22"/>
              </w:rPr>
            </w:pPr>
            <w:r w:rsidRPr="00F34EC4">
              <w:rPr>
                <w:rFonts w:ascii="Georgia" w:eastAsia="Arial Unicode MS" w:hAnsi="Georgia"/>
                <w:i/>
                <w:noProof/>
                <w:sz w:val="23"/>
                <w:szCs w:val="23"/>
              </w:rPr>
              <w:t xml:space="preserve">         Δεν σας κρύβω ότι όνειρό μου είναι και εγώ κάποτε να λάβω μέρος σε παράσταση. Και μάλιστα επειδή δεν είμαι καθόλου καλός στο τραγούδι, μόνο υποκριτής θα μπορούσα να γίνω και όχι μέλος του χορού. Τέλος πάντων. Η μεγάλη στιγμή του έργου για μένα ήταν όταν από τη δεξιά πάροδο εισήλθε στην ορχήστρα επιβλητικός ο Κρέων. Η σκευή του ήταν μεγαλοπρεπής. Παρακολουθούσα με κομμένη την ανάσα ... »</w:t>
            </w:r>
          </w:p>
        </w:tc>
        <w:tc>
          <w:tcPr>
            <w:tcW w:w="3544" w:type="dxa"/>
          </w:tcPr>
          <w:p w14:paraId="1441C11E" w14:textId="77777777" w:rsidR="003A2E99" w:rsidRDefault="003A2E99" w:rsidP="0030351B">
            <w:pPr>
              <w:spacing w:after="120"/>
              <w:jc w:val="both"/>
              <w:rPr>
                <w:rFonts w:ascii="Georgia" w:eastAsia="Arial Unicode MS" w:hAnsi="Georgia"/>
                <w:noProof/>
                <w:sz w:val="28"/>
                <w:szCs w:val="28"/>
              </w:rPr>
            </w:pPr>
          </w:p>
        </w:tc>
      </w:tr>
    </w:tbl>
    <w:p w14:paraId="7939CF5F" w14:textId="77777777" w:rsidR="003A2E99" w:rsidRPr="003A2E99" w:rsidRDefault="003A2E99" w:rsidP="00F34EC4">
      <w:pPr>
        <w:spacing w:after="120"/>
        <w:jc w:val="both"/>
        <w:rPr>
          <w:rFonts w:ascii="Georgia" w:eastAsia="Arial Unicode MS" w:hAnsi="Georgia"/>
          <w:noProof/>
          <w:sz w:val="28"/>
          <w:szCs w:val="28"/>
        </w:rPr>
      </w:pPr>
    </w:p>
    <w:sectPr w:rsidR="003A2E99" w:rsidRPr="003A2E99" w:rsidSect="00F34EC4">
      <w:pgSz w:w="11906" w:h="16838"/>
      <w:pgMar w:top="851" w:right="17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0599D"/>
    <w:multiLevelType w:val="hybridMultilevel"/>
    <w:tmpl w:val="15722948"/>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26"/>
    <w:rsid w:val="0030351B"/>
    <w:rsid w:val="003A2E99"/>
    <w:rsid w:val="0040734D"/>
    <w:rsid w:val="00455826"/>
    <w:rsid w:val="004D7FFA"/>
    <w:rsid w:val="005A602F"/>
    <w:rsid w:val="006731C2"/>
    <w:rsid w:val="00890120"/>
    <w:rsid w:val="00C14D72"/>
    <w:rsid w:val="00C521AF"/>
    <w:rsid w:val="00CF4BCF"/>
    <w:rsid w:val="00F34EC4"/>
    <w:rsid w:val="00F45C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82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51B"/>
    <w:pPr>
      <w:ind w:left="720"/>
      <w:contextualSpacing/>
    </w:pPr>
  </w:style>
  <w:style w:type="table" w:styleId="a4">
    <w:name w:val="Table Grid"/>
    <w:basedOn w:val="a1"/>
    <w:uiPriority w:val="59"/>
    <w:unhideWhenUsed/>
    <w:rsid w:val="003A2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82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51B"/>
    <w:pPr>
      <w:ind w:left="720"/>
      <w:contextualSpacing/>
    </w:pPr>
  </w:style>
  <w:style w:type="table" w:styleId="a4">
    <w:name w:val="Table Grid"/>
    <w:basedOn w:val="a1"/>
    <w:uiPriority w:val="59"/>
    <w:unhideWhenUsed/>
    <w:rsid w:val="003A2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1721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NIKOLARAS</cp:lastModifiedBy>
  <cp:revision>2</cp:revision>
  <dcterms:created xsi:type="dcterms:W3CDTF">2024-02-11T20:49:00Z</dcterms:created>
  <dcterms:modified xsi:type="dcterms:W3CDTF">2024-02-11T20:49:00Z</dcterms:modified>
</cp:coreProperties>
</file>