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EA" w:rsidRPr="00020CEA" w:rsidRDefault="00020CEA" w:rsidP="00020CEA">
      <w:pPr>
        <w:shd w:val="clear" w:color="auto" w:fill="BDD5E2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Α΄ ΠΡΟΣΔΙΟΡΙΣΜΟΙ ΤΟΠΟΥ</w:t>
      </w:r>
    </w:p>
    <w:p w:rsidR="00020CEA" w:rsidRPr="00020CEA" w:rsidRDefault="00020CEA" w:rsidP="00020CE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</w:rPr>
        <w:br/>
      </w:r>
    </w:p>
    <w:p w:rsidR="00020CEA" w:rsidRPr="00020CEA" w:rsidRDefault="00020CEA" w:rsidP="00020CEA">
      <w:pPr>
        <w:shd w:val="clear" w:color="auto" w:fill="FFFFFF"/>
        <w:spacing w:after="0" w:line="336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Ο προσδιορισμός του τόπου εκφέρεται γενικά με εμπρόθετη αιτιατική ή αφαιρετική. Ειδικότερα έχουμε και τις εξής περιπτώσεις: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1. 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Στάση σε τόπο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Η στάση σε τόπο δηλώνεται:</w:t>
      </w:r>
    </w:p>
    <w:p w:rsidR="00020CEA" w:rsidRPr="00020CEA" w:rsidRDefault="00020CEA" w:rsidP="00020CEA">
      <w:pPr>
        <w:numPr>
          <w:ilvl w:val="0"/>
          <w:numId w:val="1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τοπικά επιρρήματα (ibi, hic, illic)</w:t>
      </w:r>
    </w:p>
    <w:p w:rsidR="00020CEA" w:rsidRPr="00020CEA" w:rsidRDefault="00020CEA" w:rsidP="00020CEA">
      <w:pPr>
        <w:numPr>
          <w:ilvl w:val="0"/>
          <w:numId w:val="1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την πρόθεση in + αφαιρετική (in Italiā)</w:t>
      </w:r>
    </w:p>
    <w:p w:rsidR="00020CEA" w:rsidRPr="00020CEA" w:rsidRDefault="00020CEA" w:rsidP="00020CEA">
      <w:pPr>
        <w:numPr>
          <w:ilvl w:val="0"/>
          <w:numId w:val="1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απλή γενική ή αφαιρετική</w:t>
      </w:r>
    </w:p>
    <w:p w:rsidR="00020CEA" w:rsidRPr="00020CEA" w:rsidRDefault="00020CEA" w:rsidP="00020CEA">
      <w:pPr>
        <w:shd w:val="clear" w:color="auto" w:fill="FFFFFF"/>
        <w:spacing w:after="240" w:line="336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Απλή γενική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, όταν έχουμε ονόματα πόλεων (ή μικρών νησιών) α΄και β΄ κλίσης ενικού αριθμού.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Απλή αφαιρετική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, όταν έχουμε όνοματα πόλεων (ή μικρών νησιών) α΄και β΄ κλίσης πληθυντικού αριθμού ή γ΄κλίσης οποιουδήποτε αριθμού.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π.χ. sum Romae, sum Ephesi, sum Athenis, sum Carthagine</w:t>
      </w:r>
    </w:p>
    <w:p w:rsidR="00020CEA" w:rsidRPr="00020CEA" w:rsidRDefault="00020CEA" w:rsidP="00020CEA">
      <w:pPr>
        <w:shd w:val="clear" w:color="auto" w:fill="FFFFFF"/>
        <w:spacing w:after="150" w:line="480" w:lineRule="atLeast"/>
        <w:jc w:val="both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</w:rPr>
        <w:t>Σημείωση: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</w:rPr>
        <w:br/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Χρησιμοποιείται απλή αφαιρετική για τη δήλωση του τόπου, όταν ο τόπος έχει μπροστά του προσδιορισμό και κυρίως το επίθετο </w:t>
      </w:r>
      <w:r w:rsidRPr="00020CEA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</w:rPr>
        <w:t>totus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 και την αντωνυμία </w:t>
      </w:r>
      <w:r w:rsidRPr="00020CEA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</w:rPr>
        <w:t>ipse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.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br/>
        <w:t>π.χ. totis castris, ipsa Romā</w:t>
      </w:r>
    </w:p>
    <w:p w:rsidR="00020CEA" w:rsidRPr="00020CEA" w:rsidRDefault="00020CEA" w:rsidP="00020CEA">
      <w:pPr>
        <w:shd w:val="clear" w:color="auto" w:fill="FFFFFF"/>
        <w:spacing w:after="0" w:line="336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2. 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Κίνηση προς τόπο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Η κίνηση προς τόπο δηλώνεται:</w:t>
      </w:r>
    </w:p>
    <w:p w:rsidR="00020CEA" w:rsidRPr="00020CEA" w:rsidRDefault="00020CEA" w:rsidP="00020CEA">
      <w:pPr>
        <w:numPr>
          <w:ilvl w:val="0"/>
          <w:numId w:val="2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τις προθέσεις in, ad + αιτιατική</w:t>
      </w:r>
    </w:p>
    <w:p w:rsidR="00020CEA" w:rsidRPr="00020CEA" w:rsidRDefault="00020CEA" w:rsidP="00020CEA">
      <w:pPr>
        <w:numPr>
          <w:ilvl w:val="0"/>
          <w:numId w:val="2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απλή αιτιατική, όταν έχουμε όνοματα πόλεων (ή μικρών νησιών).</w:t>
      </w:r>
    </w:p>
    <w:p w:rsidR="00020CEA" w:rsidRPr="00020CEA" w:rsidRDefault="00020CEA" w:rsidP="00020CEA">
      <w:pPr>
        <w:shd w:val="clear" w:color="auto" w:fill="FFFFFF"/>
        <w:spacing w:after="0" w:line="336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π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.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χ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. eo in Asiam, eo in Italiam, eo Romam, eo Carthaginem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br/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br/>
        <w:t>3. 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Κίνηση από τόπο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Η κίνηση από τόπο δηλώνεται:</w:t>
      </w:r>
    </w:p>
    <w:p w:rsidR="00020CEA" w:rsidRPr="00020CEA" w:rsidRDefault="00020CEA" w:rsidP="00020CEA">
      <w:pPr>
        <w:numPr>
          <w:ilvl w:val="0"/>
          <w:numId w:val="3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τοπικά επιρρήματα (inde, illuc, quo)</w:t>
      </w:r>
    </w:p>
    <w:p w:rsidR="00020CEA" w:rsidRPr="00020CEA" w:rsidRDefault="00020CEA" w:rsidP="00020CEA">
      <w:pPr>
        <w:numPr>
          <w:ilvl w:val="0"/>
          <w:numId w:val="3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>με τις προθέσεις ab, ex, de +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αφαιρετική</w:t>
      </w:r>
    </w:p>
    <w:p w:rsidR="00020CEA" w:rsidRPr="00020CEA" w:rsidRDefault="00020CEA" w:rsidP="00020CEA">
      <w:pPr>
        <w:numPr>
          <w:ilvl w:val="0"/>
          <w:numId w:val="3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απλή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αφαιρετική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, όταν έχουμε όνοματα πόλεων (ή μικρών νησιών).</w:t>
      </w:r>
    </w:p>
    <w:p w:rsidR="00020CEA" w:rsidRPr="00020CEA" w:rsidRDefault="00020CEA" w:rsidP="00020CEA">
      <w:pPr>
        <w:shd w:val="clear" w:color="auto" w:fill="FFFFFF"/>
        <w:spacing w:after="240" w:line="336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π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.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χ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. venio ex Asiā, venio ab Italiā, venio Romā, venio Carthagine</w:t>
      </w:r>
    </w:p>
    <w:p w:rsidR="00020CEA" w:rsidRPr="00020CEA" w:rsidRDefault="00020CEA" w:rsidP="00020CEA">
      <w:pPr>
        <w:shd w:val="clear" w:color="auto" w:fill="FFFFFF"/>
        <w:spacing w:after="150" w:line="480" w:lineRule="atLeast"/>
        <w:jc w:val="both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</w:rPr>
        <w:t>σημείωση 1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: Τρεις τύποι του ουσιαστικού </w:t>
      </w:r>
      <w:r w:rsidRPr="00020CEA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</w:rPr>
        <w:t>domus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 χρησιμοποιούνται επιρρηματικά ως προσδιορισμοί του τόπου: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</w:rPr>
        <w:t>domi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 = στο σπίτι, στην πατρίδα (στάση σε τόπο) [αρχ. ο</w:t>
      </w:r>
      <w:r w:rsidRPr="00020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ἴ</w:t>
      </w:r>
      <w:r w:rsidRPr="00020CEA">
        <w:rPr>
          <w:rFonts w:ascii="Comic Sans MS" w:eastAsia="Times New Roman" w:hAnsi="Comic Sans MS" w:cs="Trebuchet MS"/>
          <w:i/>
          <w:iCs/>
          <w:color w:val="000000"/>
          <w:sz w:val="24"/>
          <w:szCs w:val="24"/>
        </w:rPr>
        <w:t>κοι]</w:t>
      </w:r>
      <w:r w:rsidRPr="00020CEA">
        <w:rPr>
          <w:rFonts w:ascii="Comic Sans MS" w:eastAsia="Times New Roman" w:hAnsi="Comic Sans MS" w:cs="Trebuchet MS"/>
          <w:i/>
          <w:iCs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</w:rPr>
        <w:t>domum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 = στο σπίτι, στην πατρίδα (κίνηση σε τόπο) [αρχ. ο</w:t>
      </w:r>
      <w:r w:rsidRPr="00020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ἴ</w:t>
      </w:r>
      <w:r w:rsidRPr="00020CEA">
        <w:rPr>
          <w:rFonts w:ascii="Comic Sans MS" w:eastAsia="Times New Roman" w:hAnsi="Comic Sans MS" w:cs="Trebuchet MS"/>
          <w:i/>
          <w:iCs/>
          <w:color w:val="000000"/>
          <w:sz w:val="24"/>
          <w:szCs w:val="24"/>
        </w:rPr>
        <w:t>καδε]</w:t>
      </w:r>
      <w:r w:rsidRPr="00020CEA">
        <w:rPr>
          <w:rFonts w:ascii="Comic Sans MS" w:eastAsia="Times New Roman" w:hAnsi="Comic Sans MS" w:cs="Trebuchet MS"/>
          <w:i/>
          <w:iCs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</w:rPr>
        <w:t>domo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 = από το σπίτι, από την πατρίδα (απομάκρυνση) [αρχ. ο</w:t>
      </w:r>
      <w:r w:rsidRPr="00020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ἴ</w:t>
      </w:r>
      <w:r w:rsidRPr="00020CEA">
        <w:rPr>
          <w:rFonts w:ascii="Comic Sans MS" w:eastAsia="Times New Roman" w:hAnsi="Comic Sans MS" w:cs="Trebuchet MS"/>
          <w:i/>
          <w:iCs/>
          <w:color w:val="000000"/>
          <w:sz w:val="24"/>
          <w:szCs w:val="24"/>
        </w:rPr>
        <w:t>κοθεν]</w:t>
      </w:r>
      <w:r w:rsidRPr="00020CEA">
        <w:rPr>
          <w:rFonts w:ascii="Comic Sans MS" w:eastAsia="Times New Roman" w:hAnsi="Comic Sans MS" w:cs="Trebuchet MS"/>
          <w:i/>
          <w:iCs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rebuchet MS"/>
          <w:i/>
          <w:iCs/>
          <w:color w:val="000000"/>
          <w:sz w:val="24"/>
          <w:szCs w:val="24"/>
        </w:rPr>
        <w:br/>
      </w:r>
      <w:r w:rsidRPr="00020CEA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</w:rPr>
        <w:t>σημείωση 2</w:t>
      </w:r>
      <w:r w:rsidRPr="00020CE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: Στο κείμενο 34 υπάρχει εμπρόθετος προσδιορισμός της στάσης σε τόπο με όνομα πόλης (in Literno). Στη συγκεκριμένη περίπτωση δηλώνεται όχι η πόλη, αλλά η ευρύτερη περιοχή, όπου βρισκόταν η έπαυλη του Σκιπίωνα.</w:t>
      </w:r>
    </w:p>
    <w:p w:rsidR="00020CEA" w:rsidRPr="00020CEA" w:rsidRDefault="00020CEA" w:rsidP="00020CEA">
      <w:pPr>
        <w:shd w:val="clear" w:color="auto" w:fill="FFFFFF"/>
        <w:spacing w:after="240" w:line="336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020CEA" w:rsidRPr="00020CEA" w:rsidRDefault="00020CEA" w:rsidP="00020CEA">
      <w:pPr>
        <w:shd w:val="clear" w:color="auto" w:fill="FFFFFF"/>
        <w:spacing w:after="0" w:line="336" w:lineRule="atLeast"/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u w:val="single"/>
        </w:rPr>
        <w:t>Β΄ ΠΡΟΣΔΙΟΡΙΣΜΟΙ ΧΡΟΝΟΥ</w:t>
      </w:r>
    </w:p>
    <w:p w:rsidR="00020CEA" w:rsidRPr="00020CEA" w:rsidRDefault="00020CEA" w:rsidP="00020CEA">
      <w:pPr>
        <w:shd w:val="clear" w:color="auto" w:fill="FFFFFF"/>
        <w:spacing w:after="240" w:line="336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Ο χρόνος δηλώνεται με τους εξής τρόπους:</w:t>
      </w:r>
    </w:p>
    <w:p w:rsidR="00020CEA" w:rsidRPr="00020CEA" w:rsidRDefault="00020CEA" w:rsidP="00020CEA">
      <w:pPr>
        <w:numPr>
          <w:ilvl w:val="0"/>
          <w:numId w:val="4"/>
        </w:numPr>
        <w:shd w:val="clear" w:color="auto" w:fill="FFFFFF"/>
        <w:spacing w:after="240" w:line="336" w:lineRule="atLeast"/>
        <w:ind w:left="45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επιρρήματα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t> (postea, iam, tum, nunc, deinceps, mox, diu, semper).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  <w:lang w:val="en-US"/>
        </w:rPr>
        <w:br/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Τα επιρρήματα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post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 και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ante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 συνοδευόμενα από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αφαιρετική του μέτρου ή της διαφοράς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 δηλώνουν το πόσο μετά ή πόσο πριν συνέβη κάτι.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π.χ. paulo post = λίγο αργότερα [23], paucis ante diebus = πριν από λίγες μέρες</w:t>
      </w:r>
    </w:p>
    <w:p w:rsidR="00020CEA" w:rsidRPr="00020CEA" w:rsidRDefault="00020CEA" w:rsidP="00020CEA">
      <w:pPr>
        <w:numPr>
          <w:ilvl w:val="0"/>
          <w:numId w:val="4"/>
        </w:numPr>
        <w:shd w:val="clear" w:color="auto" w:fill="FFFFFF"/>
        <w:spacing w:after="240" w:line="336" w:lineRule="atLeast"/>
        <w:ind w:left="45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 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εμπρόθετους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προσδιορισμούς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π.χ. post victoriam = μετά τη νίκη [29], ante tertium diem = πριν από 3 ημέρες [25]</w:t>
      </w:r>
    </w:p>
    <w:p w:rsidR="00020CEA" w:rsidRPr="00020CEA" w:rsidRDefault="00020CEA" w:rsidP="00020CEA">
      <w:pPr>
        <w:numPr>
          <w:ilvl w:val="0"/>
          <w:numId w:val="4"/>
        </w:numPr>
        <w:shd w:val="clear" w:color="auto" w:fill="FFFFFF"/>
        <w:spacing w:after="240" w:line="336" w:lineRule="atLeast"/>
        <w:ind w:left="45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χρονικές προτάσεις</w:t>
      </w:r>
    </w:p>
    <w:p w:rsidR="00020CEA" w:rsidRPr="00020CEA" w:rsidRDefault="00020CEA" w:rsidP="00020CEA">
      <w:pPr>
        <w:numPr>
          <w:ilvl w:val="0"/>
          <w:numId w:val="4"/>
        </w:numPr>
        <w:shd w:val="clear" w:color="auto" w:fill="FFFFFF"/>
        <w:spacing w:after="240" w:line="336" w:lineRule="atLeast"/>
        <w:ind w:left="45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χρονικές μετοχές</w:t>
      </w:r>
    </w:p>
    <w:p w:rsidR="00020CEA" w:rsidRPr="00020CEA" w:rsidRDefault="00020CEA" w:rsidP="00020CEA">
      <w:pPr>
        <w:numPr>
          <w:ilvl w:val="0"/>
          <w:numId w:val="4"/>
        </w:numPr>
        <w:shd w:val="clear" w:color="auto" w:fill="FFFFFF"/>
        <w:spacing w:after="240" w:line="336" w:lineRule="atLeast"/>
        <w:ind w:left="45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πλάγιες πτώσεις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:rsidR="00020CEA" w:rsidRDefault="00020CEA" w:rsidP="00020CEA">
      <w:pPr>
        <w:shd w:val="clear" w:color="auto" w:fill="FFFFFF"/>
        <w:spacing w:after="240" w:line="336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020CEA" w:rsidRPr="00020CEA" w:rsidRDefault="00020CEA" w:rsidP="00020CEA">
      <w:pPr>
        <w:shd w:val="clear" w:color="auto" w:fill="FFFFFF"/>
        <w:spacing w:after="240" w:line="336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Πιο συγκεκριμένα:</w:t>
      </w:r>
    </w:p>
    <w:p w:rsidR="00020CEA" w:rsidRPr="00020CEA" w:rsidRDefault="00020CEA" w:rsidP="00020CEA">
      <w:pPr>
        <w:numPr>
          <w:ilvl w:val="0"/>
          <w:numId w:val="5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απλή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αφαιρετική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 για να δηλωθεί το </w:t>
      </w:r>
      <w:r w:rsidRPr="00020CEA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πότε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έγινε κάτι. π.χ. quodam die = κάποια μέρα [25]</w:t>
      </w:r>
    </w:p>
    <w:p w:rsidR="00020CEA" w:rsidRPr="00020CEA" w:rsidRDefault="00020CEA" w:rsidP="00020CEA">
      <w:pPr>
        <w:numPr>
          <w:ilvl w:val="0"/>
          <w:numId w:val="5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απλή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αιτιατική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 για να δηλωθεί το </w:t>
      </w:r>
      <w:r w:rsidRPr="00020CEA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πόση 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διάρκεια είχε. π.χ. paucos menses = για λίγους μήνες [28]</w:t>
      </w:r>
    </w:p>
    <w:p w:rsidR="00020CEA" w:rsidRPr="00020CEA" w:rsidRDefault="00020CEA" w:rsidP="00020CEA">
      <w:pPr>
        <w:numPr>
          <w:ilvl w:val="0"/>
          <w:numId w:val="5"/>
        </w:numPr>
        <w:shd w:val="clear" w:color="auto" w:fill="FFFFFF"/>
        <w:spacing w:after="0" w:line="336" w:lineRule="atLeast"/>
        <w:ind w:left="450" w:right="225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με απλή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αφαιρετική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 για να δηλωθεί το μέσα σε πόσο χρόνο ή ύστερα από πόσο χρόνο έγινε κάτι.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π.χ. </w:t>
      </w:r>
      <w:r w:rsidRPr="00020C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quo</w:t>
      </w:r>
      <w:r w:rsidRPr="00020CEA">
        <w:rPr>
          <w:rFonts w:ascii="Comic Sans MS" w:eastAsia="Times New Roman" w:hAnsi="Comic Sans MS" w:cs="Times New Roman"/>
          <w:color w:val="000000"/>
          <w:sz w:val="24"/>
          <w:szCs w:val="24"/>
        </w:rPr>
        <w:t> Carthago deleta est = κατά τη διάρκεια του οποίου η Καρχηδόνα καταστράφηκε [25]</w:t>
      </w:r>
    </w:p>
    <w:p w:rsidR="00F65704" w:rsidRPr="00020CEA" w:rsidRDefault="00F65704">
      <w:pPr>
        <w:rPr>
          <w:rFonts w:ascii="Comic Sans MS" w:hAnsi="Comic Sans MS"/>
        </w:rPr>
      </w:pPr>
    </w:p>
    <w:sectPr w:rsidR="00F65704" w:rsidRPr="00020CEA" w:rsidSect="00F657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C2E"/>
    <w:multiLevelType w:val="multilevel"/>
    <w:tmpl w:val="EB4A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762C2"/>
    <w:multiLevelType w:val="multilevel"/>
    <w:tmpl w:val="E94A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33370"/>
    <w:multiLevelType w:val="multilevel"/>
    <w:tmpl w:val="C84E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9327A"/>
    <w:multiLevelType w:val="multilevel"/>
    <w:tmpl w:val="7712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1549D"/>
    <w:multiLevelType w:val="multilevel"/>
    <w:tmpl w:val="81CA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EA"/>
    <w:rsid w:val="00020CEA"/>
    <w:rsid w:val="00716B3A"/>
    <w:rsid w:val="00F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47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142935288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06668812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025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5208203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2257</Characters>
  <Application>Microsoft Office Word</Application>
  <DocSecurity>0</DocSecurity>
  <Lines>18</Lines>
  <Paragraphs>5</Paragraphs>
  <ScaleCrop>false</ScaleCrop>
  <Company>HP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NIKOLARAS</cp:lastModifiedBy>
  <cp:revision>2</cp:revision>
  <dcterms:created xsi:type="dcterms:W3CDTF">2023-09-18T07:42:00Z</dcterms:created>
  <dcterms:modified xsi:type="dcterms:W3CDTF">2023-09-18T07:42:00Z</dcterms:modified>
</cp:coreProperties>
</file>