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75" w:rsidRPr="006E0175" w:rsidRDefault="006E0175" w:rsidP="006E0175">
      <w:pPr>
        <w:shd w:val="clear" w:color="auto" w:fill="FFFFFF"/>
        <w:spacing w:after="0" w:afterAutospacing="1" w:line="240" w:lineRule="auto"/>
        <w:jc w:val="center"/>
        <w:outlineLvl w:val="2"/>
        <w:rPr>
          <w:rFonts w:ascii="Georgia" w:eastAsia="Times New Roman" w:hAnsi="Georgia" w:cs="Arial"/>
          <w:b/>
          <w:bCs/>
          <w:color w:val="28272B"/>
          <w:sz w:val="27"/>
          <w:szCs w:val="27"/>
          <w:lang w:eastAsia="el-GR"/>
        </w:rPr>
      </w:pPr>
      <w:r w:rsidRPr="006E0175">
        <w:rPr>
          <w:rFonts w:ascii="Georgia" w:eastAsia="Times New Roman" w:hAnsi="Georgia" w:cs="Arial"/>
          <w:b/>
          <w:bCs/>
          <w:color w:val="4797DE"/>
          <w:sz w:val="27"/>
          <w:szCs w:val="27"/>
          <w:lang w:eastAsia="el-GR"/>
        </w:rPr>
        <w:t>Λατινικά  Ενότητα 4</w:t>
      </w:r>
    </w:p>
    <w:p w:rsidR="006E0175" w:rsidRPr="006E0175" w:rsidRDefault="006E0175" w:rsidP="006E0175">
      <w:pPr>
        <w:shd w:val="clear" w:color="auto" w:fill="FFFFFF"/>
        <w:spacing w:after="0" w:afterAutospacing="1" w:line="240" w:lineRule="auto"/>
        <w:jc w:val="center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</w:pPr>
      <w:r w:rsidRPr="006E0175">
        <w:rPr>
          <w:rFonts w:ascii="Georgia" w:eastAsia="Times New Roman" w:hAnsi="Georgia" w:cs="Arial"/>
          <w:b/>
          <w:bCs/>
          <w:color w:val="3A6E8A"/>
          <w:sz w:val="24"/>
          <w:szCs w:val="24"/>
          <w:u w:val="single"/>
          <w:lang w:eastAsia="el-GR"/>
        </w:rPr>
        <w:t>Τα Ήθη των Αρχαίων Ρωμαίων</w:t>
      </w:r>
    </w:p>
    <w:p w:rsidR="006E0175" w:rsidRPr="006E0175" w:rsidRDefault="006E0175" w:rsidP="006E0175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 </w:t>
      </w:r>
    </w:p>
    <w:p w:rsidR="006E0175" w:rsidRPr="006E0175" w:rsidRDefault="006E0175" w:rsidP="006E0175">
      <w:pPr>
        <w:shd w:val="clear" w:color="auto" w:fill="FFFFFF"/>
        <w:spacing w:line="240" w:lineRule="auto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</w:pPr>
      <w:r w:rsidRPr="006E0175"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  <w:t>Μετάφραση σε αντιστοίχιση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Apud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antiquos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 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Romanos</w:t>
      </w:r>
      <w:proofErr w:type="spellEnd"/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</w:pPr>
      <w:proofErr w:type="spellStart"/>
      <w:proofErr w:type="gram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erat</w:t>
      </w:r>
      <w:proofErr w:type="spellEnd"/>
      <w:proofErr w:type="gram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 xml:space="preserve"> maxima 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concordia</w:t>
      </w:r>
      <w:proofErr w:type="spellEnd"/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</w:pPr>
      <w:proofErr w:type="spellStart"/>
      <w:proofErr w:type="gram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sed</w:t>
      </w:r>
      <w:proofErr w:type="spellEnd"/>
      <w:proofErr w:type="gram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 xml:space="preserve"> minima 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avaritia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.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</w:pPr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 xml:space="preserve">Romani 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erant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 xml:space="preserve"> 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magnifici</w:t>
      </w:r>
      <w:proofErr w:type="spellEnd"/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</w:pPr>
      <w:proofErr w:type="gram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in</w:t>
      </w:r>
      <w:proofErr w:type="gram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 xml:space="preserve"> 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suppliciis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 xml:space="preserve"> 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deorum</w:t>
      </w:r>
      <w:proofErr w:type="spellEnd"/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</w:pPr>
      <w:proofErr w:type="spellStart"/>
      <w:proofErr w:type="gram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sed</w:t>
      </w:r>
      <w:proofErr w:type="spellEnd"/>
      <w:proofErr w:type="gram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 xml:space="preserve"> 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parci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 xml:space="preserve"> 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domi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.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</w:pP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Certabant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 xml:space="preserve"> inter se 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iustitia</w:t>
      </w:r>
      <w:proofErr w:type="spellEnd"/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</w:pPr>
      <w:proofErr w:type="gram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et</w:t>
      </w:r>
      <w:proofErr w:type="gram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 xml:space="preserve"> 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curabant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 xml:space="preserve"> 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patriam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.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</w:pPr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 xml:space="preserve">In </w:t>
      </w:r>
      <w:proofErr w:type="gram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bello</w:t>
      </w:r>
      <w:proofErr w:type="gram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 xml:space="preserve"> 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propulsabant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 xml:space="preserve"> 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pericula</w:t>
      </w:r>
      <w:proofErr w:type="spellEnd"/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</w:pPr>
      <w:proofErr w:type="spellStart"/>
      <w:proofErr w:type="gram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audacia</w:t>
      </w:r>
      <w:proofErr w:type="spellEnd"/>
      <w:proofErr w:type="gramEnd"/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</w:pPr>
      <w:proofErr w:type="gram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et</w:t>
      </w:r>
      <w:proofErr w:type="gram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 xml:space="preserve"> 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parabant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 xml:space="preserve"> 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amicitias</w:t>
      </w:r>
      <w:proofErr w:type="spellEnd"/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</w:pPr>
      <w:proofErr w:type="spellStart"/>
      <w:proofErr w:type="gram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beneficiis</w:t>
      </w:r>
      <w:proofErr w:type="spellEnd"/>
      <w:proofErr w:type="gram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.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</w:pP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Delecti</w:t>
      </w:r>
      <w:proofErr w:type="spellEnd"/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</w:pPr>
      <w:proofErr w:type="spellStart"/>
      <w:proofErr w:type="gram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consultabant</w:t>
      </w:r>
      <w:proofErr w:type="spellEnd"/>
      <w:proofErr w:type="gram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 xml:space="preserve"> 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patriae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;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</w:pPr>
      <w:proofErr w:type="spellStart"/>
      <w:proofErr w:type="gram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eis</w:t>
      </w:r>
      <w:proofErr w:type="spellEnd"/>
      <w:proofErr w:type="gram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 xml:space="preserve"> corpus 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erat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 xml:space="preserve"> 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infirmum</w:t>
      </w:r>
      <w:proofErr w:type="spellEnd"/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</w:pPr>
      <w:proofErr w:type="gram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ex</w:t>
      </w:r>
      <w:proofErr w:type="gram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 xml:space="preserve"> 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annis</w:t>
      </w:r>
      <w:proofErr w:type="spellEnd"/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</w:pPr>
      <w:proofErr w:type="spellStart"/>
      <w:proofErr w:type="gram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sed</w:t>
      </w:r>
      <w:proofErr w:type="spellEnd"/>
      <w:proofErr w:type="gram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 xml:space="preserve"> 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ingenium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 xml:space="preserve"> 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validum</w:t>
      </w:r>
      <w:proofErr w:type="spellEnd"/>
    </w:p>
    <w:p w:rsidR="006E0175" w:rsidRPr="006E0175" w:rsidRDefault="006E0175" w:rsidP="006E0175">
      <w:pPr>
        <w:shd w:val="clear" w:color="auto" w:fill="FFFFFF"/>
        <w:spacing w:line="360" w:lineRule="atLeast"/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</w:pPr>
      <w:proofErr w:type="gram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propter</w:t>
      </w:r>
      <w:proofErr w:type="gram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 xml:space="preserve"> 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sapientiam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.</w:t>
      </w:r>
    </w:p>
    <w:p w:rsidR="006E0175" w:rsidRPr="006E0175" w:rsidRDefault="006E0175" w:rsidP="006E0175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Στους αρχαίους Ρωμαίους</w:t>
      </w:r>
    </w:p>
    <w:p w:rsidR="006E0175" w:rsidRPr="006E0175" w:rsidRDefault="006E0175" w:rsidP="006E0175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υπήρχε πάρα πολύ μεγάλη ομόνοια,</w:t>
      </w:r>
    </w:p>
    <w:p w:rsidR="006E0175" w:rsidRPr="006E0175" w:rsidRDefault="006E0175" w:rsidP="006E0175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αλλά πάρα πολύ μικρή πλεονεξία.</w:t>
      </w:r>
    </w:p>
    <w:p w:rsidR="006E0175" w:rsidRPr="006E0175" w:rsidRDefault="006E0175" w:rsidP="006E0175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Οι Ρωμαίοι ήταν γενναιόδωροι</w:t>
      </w:r>
    </w:p>
    <w:p w:rsidR="006E0175" w:rsidRPr="006E0175" w:rsidRDefault="006E0175" w:rsidP="006E0175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στη λατρεία των θεών,</w:t>
      </w:r>
    </w:p>
    <w:p w:rsidR="006E0175" w:rsidRPr="006E0175" w:rsidRDefault="006E0175" w:rsidP="006E0175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αλλά οικονόμοι στην ιδιωτική τους ζωή.</w:t>
      </w:r>
    </w:p>
    <w:p w:rsidR="006E0175" w:rsidRPr="006E0175" w:rsidRDefault="006E0175" w:rsidP="006E0175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Συναγωνίζονταν μεταξύ τους στη δικαιοσύνη</w:t>
      </w:r>
    </w:p>
    <w:p w:rsidR="006E0175" w:rsidRPr="006E0175" w:rsidRDefault="006E0175" w:rsidP="006E0175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και φρόντιζαν την πατρίδα.</w:t>
      </w:r>
    </w:p>
    <w:p w:rsidR="006E0175" w:rsidRPr="006E0175" w:rsidRDefault="006E0175" w:rsidP="006E0175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Στον πόλεμο απωθούσαν τους κινδύνους</w:t>
      </w:r>
    </w:p>
    <w:p w:rsidR="006E0175" w:rsidRPr="006E0175" w:rsidRDefault="006E0175" w:rsidP="006E0175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lastRenderedPageBreak/>
        <w:t>με την τόλμη (τους)</w:t>
      </w:r>
    </w:p>
    <w:p w:rsidR="006E0175" w:rsidRPr="006E0175" w:rsidRDefault="006E0175" w:rsidP="006E0175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και αποκτούσαν συμμαχίες</w:t>
      </w:r>
    </w:p>
    <w:p w:rsidR="006E0175" w:rsidRPr="006E0175" w:rsidRDefault="006E0175" w:rsidP="006E0175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με ευεργεσίες.</w:t>
      </w:r>
    </w:p>
    <w:p w:rsidR="006E0175" w:rsidRPr="006E0175" w:rsidRDefault="006E0175" w:rsidP="006E0175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Εκλεγμένοι άνδρες</w:t>
      </w:r>
    </w:p>
    <w:p w:rsidR="006E0175" w:rsidRPr="006E0175" w:rsidRDefault="006E0175" w:rsidP="006E0175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φρόντιζαν την πατρίδα·</w:t>
      </w:r>
    </w:p>
    <w:p w:rsidR="006E0175" w:rsidRPr="006E0175" w:rsidRDefault="006E0175" w:rsidP="006E0175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σε αυτούς το σώμα ήταν αδύναμο</w:t>
      </w:r>
    </w:p>
    <w:p w:rsidR="006E0175" w:rsidRPr="006E0175" w:rsidRDefault="006E0175" w:rsidP="006E0175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από τα χρόνια,</w:t>
      </w:r>
    </w:p>
    <w:p w:rsidR="006E0175" w:rsidRPr="006E0175" w:rsidRDefault="006E0175" w:rsidP="006E0175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αλλά το πνεύμα (ήταν) δυνατό</w:t>
      </w:r>
    </w:p>
    <w:p w:rsidR="006E0175" w:rsidRPr="006E0175" w:rsidRDefault="006E0175" w:rsidP="006E0175">
      <w:pPr>
        <w:shd w:val="clear" w:color="auto" w:fill="FFFFFF"/>
        <w:spacing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εξαιτίας της σοφίας (τους).</w:t>
      </w:r>
    </w:p>
    <w:p w:rsidR="006E0175" w:rsidRPr="006E0175" w:rsidRDefault="006E0175" w:rsidP="006E0175">
      <w:pPr>
        <w:shd w:val="clear" w:color="auto" w:fill="FFFFFF"/>
        <w:spacing w:line="240" w:lineRule="atLeast"/>
        <w:outlineLvl w:val="3"/>
        <w:rPr>
          <w:rFonts w:ascii="Georgia" w:eastAsia="Times New Roman" w:hAnsi="Georgia" w:cs="Arial"/>
          <w:b/>
          <w:bCs/>
          <w:color w:val="28272B"/>
          <w:sz w:val="27"/>
          <w:szCs w:val="27"/>
          <w:lang w:eastAsia="el-GR"/>
        </w:rPr>
      </w:pPr>
      <w:r w:rsidRPr="006E0175">
        <w:rPr>
          <w:rFonts w:ascii="Georgia" w:eastAsia="Times New Roman" w:hAnsi="Georgia" w:cs="Arial"/>
          <w:b/>
          <w:bCs/>
          <w:color w:val="28272B"/>
          <w:sz w:val="27"/>
          <w:szCs w:val="27"/>
          <w:lang w:eastAsia="el-GR"/>
        </w:rPr>
        <w:t>Γλωσσικά – Γραμματικά σχόλια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apud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πρόθεση (+ αιτιατική) = σε, δίπλα σε.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antiquos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αιτιατική πληθ., αρσ. γένους, του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επιθ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. της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β΄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 κλ.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antiquus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 –a, –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um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 = αρχαίος.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Romanos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αιτιατική πληθ. του ουσ.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Romanus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, Romani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  <w:t>(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αρσ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  <w:t xml:space="preserve">.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β΄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  <w:t xml:space="preserve">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κλ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  <w:t xml:space="preserve">.) = 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ο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  <w:t xml:space="preserve"> 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Ρωμαίος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  <w:t>.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proofErr w:type="gramStart"/>
      <w:r w:rsidRPr="006E017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val="en-US" w:eastAsia="el-GR"/>
        </w:rPr>
        <w:t>concordia</w:t>
      </w:r>
      <w:proofErr w:type="spellEnd"/>
      <w:proofErr w:type="gram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val="en-US"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ονομαστική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  <w:t xml:space="preserve">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ενικ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  <w:t xml:space="preserve">. 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του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  <w:t xml:space="preserve">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ουσ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  <w:t>. </w:t>
      </w:r>
      <w:proofErr w:type="spellStart"/>
      <w:proofErr w:type="gram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concordia</w:t>
      </w:r>
      <w:proofErr w:type="spellEnd"/>
      <w:proofErr w:type="gram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 xml:space="preserve">, 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concordiae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  <w:t>(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θηλ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  <w:t xml:space="preserve">.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α΄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  <w:t xml:space="preserve">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κλ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  <w:t xml:space="preserve">.) 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= η ομόνοια. [Ως αφηρημένη έννοια στον πληθ. το ουσ. δεν είναι εύχρηστο.]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maxima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ονομαστική ενικ., θηλ. γένους, του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επιθ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. της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β΄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 κλ.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maximus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 –a, –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um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 = πάρα πολύ μεγάλος, μέγιστος. [Είναι υπερθετικός βαθμός του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επιθ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. της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β΄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 κλ.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magnus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 –a, –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um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 = μεγάλος. ΣΥΓΚΡ.: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maior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, 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maior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, 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maius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.]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sed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αντιθετικός (παρατακτικός) σύνδεσμος = αλλά.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avaritia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ονομαστική ενικ. του ουσ.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avaritia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avaritiae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 (θηλ.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α΄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 κλ.) = η πλεονεξία.</w:t>
      </w:r>
    </w:p>
    <w:p w:rsidR="006E0175" w:rsidRPr="006E0175" w:rsidRDefault="006E0175" w:rsidP="006E0175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[Ως αφηρημένη έννοια στον πληθ. το ουσ. δεν είναι εύχρηστο και παίρνει τη σημασία «τα είδη της πλεονεξίας».]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minima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ονομαστική ενικ., θηλ. γένους, του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επιθ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. της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β΄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 κλ.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minimus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 –a, –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um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 = ελάχιστος. [Είναι υπερθετικός βαθμός του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επιθ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. της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β΄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 κλ.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parvus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 –a, –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um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 = μικρός. ΣΥΓΚΡ.: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minor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, 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minor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, 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minus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.]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erat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γ΄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 ενικ. οριστικής παρατατικού του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ρήμ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.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sum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fui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 –,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esse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 = είμαι· εδώ: υπάρχω.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lastRenderedPageBreak/>
        <w:t>Romani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ονομαστική πληθ. του ουσ.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Romanus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, Romani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  <w:t>(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αρσ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  <w:t xml:space="preserve">.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β΄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  <w:t xml:space="preserve">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κλ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  <w:t xml:space="preserve">.) 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= ο Ρωμαίος.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in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πρόθεση (+ αφαιρετική) = σε.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suppliciis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αφαιρετική πληθ. του ουσ.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supplicia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suppliciorum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 (ουδ.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β΄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 κλ.) = η λατρεία. [Ενικ.: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supplicium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supplicii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 /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supplici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 = τιμωρία (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ετερόσημο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).]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deorum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γενική πληθ. του ουσ.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deus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dei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 (αρσ.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β΄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 κλ.) = ο θεός.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magnifici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ονομαστική πληθ., αρσ. γένους, του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επιθ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. της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β΄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 κλ.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magnificus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 –a, –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um</w:t>
      </w:r>
      <w:proofErr w:type="spellEnd"/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6E0175"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  <w:t xml:space="preserve">= 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γενναιόδωρος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  <w:t xml:space="preserve">. 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ΣΥΓΚΡ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  <w:t>.: </w:t>
      </w:r>
      <w:proofErr w:type="spellStart"/>
      <w:proofErr w:type="gram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magnificentior</w:t>
      </w:r>
      <w:proofErr w:type="spellEnd"/>
      <w:proofErr w:type="gram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, -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ior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, -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ius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.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ΥΠΕΡΘ.: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magnificentissimus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, -a, 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um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.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]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domi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γενική ενικ. του ουσ.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domus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 xml:space="preserve">, 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domus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(θηλ.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δ΄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 κλ.) = το σπίτι· εδώ: η ιδιωτική ζωή. </w:t>
      </w:r>
      <w:proofErr w:type="spellStart"/>
      <w:r w:rsidRPr="006E017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parci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ονομαστική πληθ., αρσ. γένους, του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επιθ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. της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β΄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 κλ.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parcus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 –a, –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um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 =φειδωλός.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erant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γ΄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 πληθ. οριστικής παρατατικού του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ρήμ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.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sum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fui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 –,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esse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 = είμαι.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iustitia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αφαιρετική ενικ. του ουσ.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iustitia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iustitiae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 (θηλ.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α΄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 κλ.) = η δικαιοσύνη.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inter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πρόθεση (+ αιτιατική) = ανάμεσα σε, μεταξύ.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se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αιτιατική ενικ. του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γ΄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 προσ. της προσωπικής αντων.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certabant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γ΄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 πληθ. οριστικής παρατατικού ενεργ. φων. του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ρήμ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.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certo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certavi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certatum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certare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 (1) = συναγωνίζομαι.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patriam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αιτιατική ενικ. του ουσ.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patria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patriae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 (θηλ.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α΄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 κλ.) = η πατρίδα.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curabant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γ΄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 πληθ. οριστικής παρατατικού ενεργ. φων. του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ρήμ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.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curo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curavi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curatum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curare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 (1) = φροντίζω.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in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πρόθεση (+ αφαιρετική) = σε.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bello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αφαιρετική ενικ. του ουσ.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bellum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belli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 (ουδ.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β΄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 κλ.) = ο πόλεμος.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pericula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αιτιατική πληθ. του ουσ.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periculum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periculi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 (ουδ.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β΄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 κλ.) = ο κίνδυνος.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audacia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αφαιρετική ενικ. του ουσ.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audacia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audaciae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 (θηλ.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α΄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 κλ.) = η τόλμη.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propulsabant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γ΄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 πληθ. οριστικής παρατατικού ενεργ. φων. του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ρήμ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.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propulso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propulsavi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propulsatum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propulsare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 (1) = απωθώ.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beneficiis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αφαιρετική πληθ. του ουσ.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beneficium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beneficii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 /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benefici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 (ουδ.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β΄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 κλ.) = η ευεργεσία.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lastRenderedPageBreak/>
        <w:t>amicitias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αιτιατική πληθ. του ουσ.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amicitia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amicitiae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 (θηλ.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α΄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 κλ.) = η φιλία· εδώ: = η συμμαχία.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parabant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γ΄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 πληθ. οριστικής παρατατικού ενεργ. φων. του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ρήμ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.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paro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paravi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paratum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parare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 (1) = ετοιμάζω, ετοιμάζομαι· εδώ = αποκτώ.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delecti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ονομαστική πληθ., αρσ. γένους, της μτχ. παρακειμένου παθητ. φων. Του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ρήμ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.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deligo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delegi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delectum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deligere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 (3) = εκλέγω.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consultabant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γ΄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 πληθ. οριστικής παρατατικού ενεργ. φων. του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ρήμ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.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consulto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consultavi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consultatum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consultare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 (1) (+ δοτική προσωπική χαριστική) = φροντίζω για.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patriae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δοτική ενικ. του ουσ.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patria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patriae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 (θηλ.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α΄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 κλ.) = η πατρίδα.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eis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δοτική πληθ., αρσ. γένους, της δεικτικής (ως επαναληπτικής) αντων.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is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ea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 id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 = αυτός, αυτή, αυτό.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corpus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ονομαστική ενικ. του ουσ.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corpus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corporis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 (ουδ.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γ΄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 κλ.) = το σώμα.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ex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πρόθεση (+ αφαιρετική) = από.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annis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αφαιρετική πληθ. του ουσ.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annus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anni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 (αρσ.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β΄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 κλ.) = ο χρόνος, το έτος.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infirmum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ονομαστική ενικ., ουδ. γένους, του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επιθ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. της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β΄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 κλ.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infirmus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 –a, –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um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 = αδύναμος.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ingenium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ονομαστική ενικ. του ουσ.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ingenium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ingenii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 /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ingeni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 (ουδ.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β΄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 κλ.) = το πνεύμα.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propter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πρόθεση (+ αιτιατική) = εξαιτίας.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sapientiam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αιτιατική ενικ. του ουσ.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sapientia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sapientiae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 (θηλ.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α΄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 κλ.) = η σοφία.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validum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ονομαστική ενικ., ουδ. γένους, του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επιθ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. της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β΄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 κλ.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validus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 –a, –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um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 = δυνατός, ισχυρός.</w:t>
      </w:r>
    </w:p>
    <w:p w:rsidR="006E0175" w:rsidRPr="006E0175" w:rsidRDefault="006E0175" w:rsidP="006E0175">
      <w:pPr>
        <w:shd w:val="clear" w:color="auto" w:fill="FFFFFF"/>
        <w:spacing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i/>
          <w:iCs/>
          <w:color w:val="28272B"/>
          <w:sz w:val="27"/>
          <w:szCs w:val="27"/>
          <w:lang w:eastAsia="el-GR"/>
        </w:rPr>
        <w:t>erat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γ΄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 xml:space="preserve"> ενικ. οριστικής παρατατικού του </w:t>
      </w:r>
      <w:proofErr w:type="spellStart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ρήμ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.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sum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fui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 –,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esse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 = είμαι.</w:t>
      </w:r>
    </w:p>
    <w:p w:rsidR="006E0175" w:rsidRPr="006E0175" w:rsidRDefault="006E0175" w:rsidP="006E0175">
      <w:pPr>
        <w:shd w:val="clear" w:color="auto" w:fill="FFFFFF"/>
        <w:spacing w:line="240" w:lineRule="atLeast"/>
        <w:outlineLvl w:val="3"/>
        <w:rPr>
          <w:rFonts w:ascii="Georgia" w:eastAsia="Times New Roman" w:hAnsi="Georgia" w:cs="Arial"/>
          <w:b/>
          <w:bCs/>
          <w:color w:val="28272B"/>
          <w:sz w:val="27"/>
          <w:szCs w:val="27"/>
          <w:lang w:eastAsia="el-GR"/>
        </w:rPr>
      </w:pPr>
      <w:r w:rsidRPr="006E0175">
        <w:rPr>
          <w:rFonts w:ascii="Georgia" w:eastAsia="Times New Roman" w:hAnsi="Georgia" w:cs="Arial"/>
          <w:b/>
          <w:bCs/>
          <w:color w:val="28272B"/>
          <w:sz w:val="27"/>
          <w:szCs w:val="27"/>
          <w:lang w:eastAsia="el-GR"/>
        </w:rPr>
        <w:t>Συγκεντρωτική Παρουσίαση Γραμματικών Τύπων</w:t>
      </w:r>
    </w:p>
    <w:p w:rsidR="006E0175" w:rsidRPr="006E0175" w:rsidRDefault="006E0175" w:rsidP="006E0175">
      <w:pPr>
        <w:shd w:val="clear" w:color="auto" w:fill="FFFFFF"/>
        <w:spacing w:after="0" w:afterAutospacing="1" w:line="240" w:lineRule="atLeast"/>
        <w:jc w:val="center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</w:pPr>
      <w:r w:rsidRPr="006E0175">
        <w:rPr>
          <w:rFonts w:ascii="Georgia" w:eastAsia="Times New Roman" w:hAnsi="Georgia" w:cs="Arial"/>
          <w:b/>
          <w:bCs/>
          <w:color w:val="008080"/>
          <w:sz w:val="24"/>
          <w:szCs w:val="24"/>
          <w:lang w:eastAsia="el-GR"/>
        </w:rPr>
        <w:t>Ουσιαστικά</w:t>
      </w:r>
      <w:r w:rsidRPr="006E0175"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  <w:t> </w:t>
      </w:r>
    </w:p>
    <w:p w:rsidR="006E0175" w:rsidRPr="006E0175" w:rsidRDefault="006E0175" w:rsidP="006E0175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6E0175">
        <w:rPr>
          <w:rFonts w:ascii="Georgia" w:eastAsia="Times New Roman" w:hAnsi="Georgia" w:cs="Arial"/>
          <w:b/>
          <w:bCs/>
          <w:color w:val="333333"/>
          <w:sz w:val="20"/>
          <w:szCs w:val="20"/>
          <w:lang w:eastAsia="el-GR"/>
        </w:rPr>
        <w:t>A΄ κλίση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6E0175">
        <w:rPr>
          <w:rFonts w:ascii="Georgia" w:eastAsia="Times New Roman" w:hAnsi="Georgia" w:cs="Arial"/>
          <w:b/>
          <w:bCs/>
          <w:color w:val="800000"/>
          <w:sz w:val="20"/>
          <w:szCs w:val="20"/>
          <w:lang w:eastAsia="el-GR"/>
        </w:rPr>
        <w:t>Θηλυκά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amicitia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 -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ae</w:t>
      </w:r>
      <w:proofErr w:type="spellEnd"/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audacia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,-ae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lastRenderedPageBreak/>
        <w:t>avaritia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,-ae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 </w:t>
      </w:r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(δεν έχει πληθυντικό)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concordia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 -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ae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 (δεν έχει πληθυντικό)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</w:pP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iustitia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,-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ae</w:t>
      </w:r>
      <w:proofErr w:type="spellEnd"/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</w:pPr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patria, -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ae</w:t>
      </w:r>
      <w:proofErr w:type="spellEnd"/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</w:pP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sapientia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 xml:space="preserve">,- 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ae</w:t>
      </w:r>
      <w:proofErr w:type="spellEnd"/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</w:pPr>
      <w:r w:rsidRPr="006E0175">
        <w:rPr>
          <w:rFonts w:ascii="Arial" w:eastAsia="Times New Roman" w:hAnsi="Arial" w:cs="Arial"/>
          <w:b/>
          <w:bCs/>
          <w:color w:val="28272B"/>
          <w:sz w:val="20"/>
          <w:szCs w:val="20"/>
          <w:lang w:eastAsia="el-GR"/>
        </w:rPr>
        <w:t>Β΄</w:t>
      </w:r>
      <w:r w:rsidRPr="006E0175">
        <w:rPr>
          <w:rFonts w:ascii="Arial" w:eastAsia="Times New Roman" w:hAnsi="Arial" w:cs="Arial"/>
          <w:b/>
          <w:bCs/>
          <w:color w:val="28272B"/>
          <w:sz w:val="20"/>
          <w:szCs w:val="20"/>
          <w:lang w:val="en-US" w:eastAsia="el-GR"/>
        </w:rPr>
        <w:t xml:space="preserve"> </w:t>
      </w:r>
      <w:r w:rsidRPr="006E0175">
        <w:rPr>
          <w:rFonts w:ascii="Arial" w:eastAsia="Times New Roman" w:hAnsi="Arial" w:cs="Arial"/>
          <w:b/>
          <w:bCs/>
          <w:color w:val="28272B"/>
          <w:sz w:val="20"/>
          <w:szCs w:val="20"/>
          <w:lang w:eastAsia="el-GR"/>
        </w:rPr>
        <w:t>κλίση</w:t>
      </w:r>
    </w:p>
    <w:p w:rsidR="006E0175" w:rsidRPr="006E0175" w:rsidRDefault="006E0175" w:rsidP="006E017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</w:pPr>
      <w:r w:rsidRPr="006E0175">
        <w:rPr>
          <w:rFonts w:ascii="Georgia" w:eastAsia="Times New Roman" w:hAnsi="Georgia" w:cs="Arial"/>
          <w:b/>
          <w:bCs/>
          <w:color w:val="800000"/>
          <w:sz w:val="20"/>
          <w:szCs w:val="20"/>
          <w:lang w:eastAsia="el-GR"/>
        </w:rPr>
        <w:t>Αρσενικά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</w:pP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annus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, -i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</w:pP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deus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, -i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</w:pP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Romanus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, -i</w:t>
      </w:r>
    </w:p>
    <w:p w:rsidR="006E0175" w:rsidRDefault="006E0175" w:rsidP="006E0175">
      <w:pPr>
        <w:shd w:val="clear" w:color="auto" w:fill="FFFFFF"/>
        <w:spacing w:after="0" w:afterAutospacing="1" w:line="240" w:lineRule="auto"/>
        <w:outlineLvl w:val="3"/>
        <w:rPr>
          <w:rFonts w:ascii="Georgia" w:eastAsia="Times New Roman" w:hAnsi="Georgia" w:cs="Arial"/>
          <w:b/>
          <w:bCs/>
          <w:color w:val="800000"/>
          <w:sz w:val="20"/>
          <w:szCs w:val="20"/>
          <w:lang w:eastAsia="el-GR"/>
        </w:rPr>
      </w:pPr>
    </w:p>
    <w:p w:rsidR="006E0175" w:rsidRPr="006E0175" w:rsidRDefault="006E0175" w:rsidP="006E0175">
      <w:pPr>
        <w:shd w:val="clear" w:color="auto" w:fill="FFFFFF"/>
        <w:spacing w:after="0" w:afterAutospacing="1" w:line="240" w:lineRule="auto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val="en-US" w:eastAsia="el-GR"/>
        </w:rPr>
      </w:pPr>
      <w:bookmarkStart w:id="0" w:name="_GoBack"/>
      <w:bookmarkEnd w:id="0"/>
      <w:r w:rsidRPr="006E0175">
        <w:rPr>
          <w:rFonts w:ascii="Georgia" w:eastAsia="Times New Roman" w:hAnsi="Georgia" w:cs="Arial"/>
          <w:b/>
          <w:bCs/>
          <w:color w:val="800000"/>
          <w:sz w:val="20"/>
          <w:szCs w:val="20"/>
          <w:lang w:eastAsia="el-GR"/>
        </w:rPr>
        <w:t>Ουδέτερα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</w:pPr>
      <w:proofErr w:type="gram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bellum</w:t>
      </w:r>
      <w:proofErr w:type="gram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, -i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</w:pPr>
      <w:proofErr w:type="spellStart"/>
      <w:proofErr w:type="gram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beneficium</w:t>
      </w:r>
      <w:proofErr w:type="spellEnd"/>
      <w:proofErr w:type="gram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, -ii, (-i)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</w:pPr>
      <w:proofErr w:type="spellStart"/>
      <w:proofErr w:type="gram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ingenium</w:t>
      </w:r>
      <w:proofErr w:type="spellEnd"/>
      <w:proofErr w:type="gram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, -ii, (-i)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</w:pPr>
      <w:proofErr w:type="spellStart"/>
      <w:proofErr w:type="gram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periculum</w:t>
      </w:r>
      <w:proofErr w:type="spellEnd"/>
      <w:proofErr w:type="gram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, -i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</w:pPr>
      <w:proofErr w:type="spellStart"/>
      <w:proofErr w:type="gram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supplicium</w:t>
      </w:r>
      <w:proofErr w:type="spellEnd"/>
      <w:proofErr w:type="gram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, -ii (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τιμωρία</w:t>
      </w:r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)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</w:pPr>
      <w:proofErr w:type="spellStart"/>
      <w:proofErr w:type="gram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supplicia</w:t>
      </w:r>
      <w:proofErr w:type="spellEnd"/>
      <w:proofErr w:type="gram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, -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orun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 xml:space="preserve"> (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λατρεία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  <w:t xml:space="preserve"> 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θεών</w:t>
      </w:r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)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</w:pPr>
      <w:r w:rsidRPr="006E0175">
        <w:rPr>
          <w:rFonts w:ascii="Arial" w:eastAsia="Times New Roman" w:hAnsi="Arial" w:cs="Arial"/>
          <w:b/>
          <w:bCs/>
          <w:color w:val="28272B"/>
          <w:sz w:val="20"/>
          <w:szCs w:val="20"/>
          <w:lang w:eastAsia="el-GR"/>
        </w:rPr>
        <w:t>Γ΄</w:t>
      </w:r>
      <w:r w:rsidRPr="006E0175">
        <w:rPr>
          <w:rFonts w:ascii="Arial" w:eastAsia="Times New Roman" w:hAnsi="Arial" w:cs="Arial"/>
          <w:b/>
          <w:bCs/>
          <w:color w:val="28272B"/>
          <w:sz w:val="20"/>
          <w:szCs w:val="20"/>
          <w:lang w:val="en-US" w:eastAsia="el-GR"/>
        </w:rPr>
        <w:t xml:space="preserve"> </w:t>
      </w:r>
      <w:r w:rsidRPr="006E0175">
        <w:rPr>
          <w:rFonts w:ascii="Arial" w:eastAsia="Times New Roman" w:hAnsi="Arial" w:cs="Arial"/>
          <w:b/>
          <w:bCs/>
          <w:color w:val="28272B"/>
          <w:sz w:val="20"/>
          <w:szCs w:val="20"/>
          <w:lang w:eastAsia="el-GR"/>
        </w:rPr>
        <w:t>κλίση</w:t>
      </w:r>
    </w:p>
    <w:p w:rsidR="006E0175" w:rsidRPr="006E0175" w:rsidRDefault="006E0175" w:rsidP="006E0175">
      <w:pPr>
        <w:shd w:val="clear" w:color="auto" w:fill="FFFFFF"/>
        <w:spacing w:after="0" w:afterAutospacing="1" w:line="240" w:lineRule="auto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val="en-US" w:eastAsia="el-GR"/>
        </w:rPr>
      </w:pPr>
      <w:r w:rsidRPr="006E0175">
        <w:rPr>
          <w:rFonts w:ascii="Georgia" w:eastAsia="Times New Roman" w:hAnsi="Georgia" w:cs="Arial"/>
          <w:b/>
          <w:bCs/>
          <w:color w:val="800000"/>
          <w:sz w:val="20"/>
          <w:szCs w:val="20"/>
          <w:lang w:eastAsia="el-GR"/>
        </w:rPr>
        <w:t>Ουδέτερα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</w:pPr>
      <w:proofErr w:type="gram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corpus</w:t>
      </w:r>
      <w:proofErr w:type="gram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, -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val="en-US" w:eastAsia="el-GR"/>
        </w:rPr>
        <w:t>oris</w:t>
      </w:r>
      <w:proofErr w:type="spellEnd"/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</w:pPr>
      <w:r w:rsidRPr="006E0175">
        <w:rPr>
          <w:rFonts w:ascii="Arial" w:eastAsia="Times New Roman" w:hAnsi="Arial" w:cs="Arial"/>
          <w:b/>
          <w:bCs/>
          <w:color w:val="28272B"/>
          <w:sz w:val="20"/>
          <w:szCs w:val="20"/>
          <w:lang w:eastAsia="el-GR"/>
        </w:rPr>
        <w:t>Δ΄</w:t>
      </w:r>
      <w:r w:rsidRPr="006E0175">
        <w:rPr>
          <w:rFonts w:ascii="Arial" w:eastAsia="Times New Roman" w:hAnsi="Arial" w:cs="Arial"/>
          <w:b/>
          <w:bCs/>
          <w:color w:val="28272B"/>
          <w:sz w:val="20"/>
          <w:szCs w:val="20"/>
          <w:lang w:val="en-US" w:eastAsia="el-GR"/>
        </w:rPr>
        <w:t xml:space="preserve"> </w:t>
      </w:r>
      <w:r w:rsidRPr="006E0175">
        <w:rPr>
          <w:rFonts w:ascii="Arial" w:eastAsia="Times New Roman" w:hAnsi="Arial" w:cs="Arial"/>
          <w:b/>
          <w:bCs/>
          <w:color w:val="28272B"/>
          <w:sz w:val="20"/>
          <w:szCs w:val="20"/>
          <w:lang w:eastAsia="el-GR"/>
        </w:rPr>
        <w:t>κλίση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</w:pPr>
      <w:r w:rsidRPr="006E0175">
        <w:rPr>
          <w:rFonts w:ascii="Georgia" w:eastAsia="Times New Roman" w:hAnsi="Georgia" w:cs="Arial"/>
          <w:b/>
          <w:bCs/>
          <w:color w:val="800000"/>
          <w:sz w:val="20"/>
          <w:szCs w:val="20"/>
          <w:lang w:eastAsia="el-GR"/>
        </w:rPr>
        <w:t>Θηλυκά</w:t>
      </w:r>
    </w:p>
    <w:p w:rsidR="006E0175" w:rsidRPr="006E0175" w:rsidRDefault="006E0175" w:rsidP="006E0175">
      <w:pPr>
        <w:shd w:val="clear" w:color="auto" w:fill="FFFFFF"/>
        <w:spacing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domus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 -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us</w:t>
      </w:r>
      <w:proofErr w:type="spellEnd"/>
    </w:p>
    <w:p w:rsidR="006E0175" w:rsidRPr="006E0175" w:rsidRDefault="006E0175" w:rsidP="006E0175">
      <w:pPr>
        <w:shd w:val="clear" w:color="auto" w:fill="FFFFFF"/>
        <w:spacing w:line="240" w:lineRule="auto"/>
        <w:jc w:val="center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</w:pPr>
      <w:r w:rsidRPr="006E0175">
        <w:rPr>
          <w:rFonts w:ascii="Georgia" w:eastAsia="Times New Roman" w:hAnsi="Georgia" w:cs="Arial"/>
          <w:b/>
          <w:bCs/>
          <w:color w:val="008080"/>
          <w:sz w:val="24"/>
          <w:szCs w:val="24"/>
          <w:lang w:eastAsia="el-GR"/>
        </w:rPr>
        <w:t>Παραθετικά Επιθέτων</w:t>
      </w:r>
      <w:r w:rsidRPr="006E0175"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  <w:t> </w:t>
      </w:r>
    </w:p>
    <w:p w:rsidR="006E0175" w:rsidRPr="006E0175" w:rsidRDefault="006E0175" w:rsidP="006E0175">
      <w:pPr>
        <w:shd w:val="clear" w:color="auto" w:fill="FFFFFF"/>
        <w:spacing w:line="360" w:lineRule="atLeast"/>
        <w:jc w:val="center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color w:val="FF6600"/>
          <w:sz w:val="27"/>
          <w:szCs w:val="27"/>
          <w:lang w:eastAsia="el-GR"/>
        </w:rPr>
        <w:t>Β΄Κλίση</w:t>
      </w:r>
      <w:proofErr w:type="spellEnd"/>
    </w:p>
    <w:p w:rsidR="006E0175" w:rsidRPr="006E0175" w:rsidRDefault="006E0175" w:rsidP="006E0175">
      <w:pPr>
        <w:shd w:val="clear" w:color="auto" w:fill="FFFFFF"/>
        <w:spacing w:line="360" w:lineRule="atLeast"/>
        <w:jc w:val="center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6E0175">
        <w:rPr>
          <w:rFonts w:ascii="Arial" w:eastAsia="Times New Roman" w:hAnsi="Arial" w:cs="Arial"/>
          <w:b/>
          <w:bCs/>
          <w:color w:val="800000"/>
          <w:sz w:val="27"/>
          <w:szCs w:val="27"/>
          <w:lang w:eastAsia="el-GR"/>
        </w:rPr>
        <w:t>Θετικός</w:t>
      </w:r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 </w:t>
      </w:r>
    </w:p>
    <w:tbl>
      <w:tblPr>
        <w:tblW w:w="4153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3"/>
      </w:tblGrid>
      <w:tr w:rsidR="006E0175" w:rsidRPr="006E0175" w:rsidTr="006E0175"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antiquus</w:t>
            </w:r>
            <w:proofErr w:type="spellEnd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-a, -</w:t>
            </w: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um</w:t>
            </w:r>
            <w:proofErr w:type="spellEnd"/>
          </w:p>
        </w:tc>
      </w:tr>
      <w:tr w:rsidR="006E0175" w:rsidRPr="006E0175" w:rsidTr="006E0175"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delectus</w:t>
            </w:r>
            <w:proofErr w:type="spellEnd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-a, -</w:t>
            </w: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um</w:t>
            </w:r>
            <w:proofErr w:type="spellEnd"/>
          </w:p>
        </w:tc>
      </w:tr>
      <w:tr w:rsidR="006E0175" w:rsidRPr="006E0175" w:rsidTr="006E0175"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infirmus</w:t>
            </w:r>
            <w:proofErr w:type="spellEnd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-a, -</w:t>
            </w: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um</w:t>
            </w:r>
            <w:proofErr w:type="spellEnd"/>
          </w:p>
        </w:tc>
      </w:tr>
      <w:tr w:rsidR="006E0175" w:rsidRPr="006E0175" w:rsidTr="006E0175"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magnificus</w:t>
            </w:r>
            <w:proofErr w:type="spellEnd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-a, -</w:t>
            </w: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um</w:t>
            </w:r>
            <w:proofErr w:type="spellEnd"/>
          </w:p>
        </w:tc>
      </w:tr>
      <w:tr w:rsidR="006E0175" w:rsidRPr="006E0175" w:rsidTr="006E0175"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magnus</w:t>
            </w:r>
            <w:proofErr w:type="spellEnd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-a, -</w:t>
            </w: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um</w:t>
            </w:r>
            <w:proofErr w:type="spellEnd"/>
          </w:p>
        </w:tc>
      </w:tr>
      <w:tr w:rsidR="006E0175" w:rsidRPr="006E0175" w:rsidTr="006E0175"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lastRenderedPageBreak/>
              <w:t>parcus</w:t>
            </w:r>
            <w:proofErr w:type="spellEnd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-a, -</w:t>
            </w: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um</w:t>
            </w:r>
            <w:proofErr w:type="spellEnd"/>
          </w:p>
        </w:tc>
      </w:tr>
      <w:tr w:rsidR="006E0175" w:rsidRPr="006E0175" w:rsidTr="006E0175"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parvus</w:t>
            </w:r>
            <w:proofErr w:type="spellEnd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-a, -</w:t>
            </w: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um</w:t>
            </w:r>
            <w:proofErr w:type="spellEnd"/>
          </w:p>
        </w:tc>
      </w:tr>
      <w:tr w:rsidR="006E0175" w:rsidRPr="006E0175" w:rsidTr="006E0175"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validus</w:t>
            </w:r>
            <w:proofErr w:type="spellEnd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-a, -</w:t>
            </w: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um</w:t>
            </w:r>
            <w:proofErr w:type="spellEnd"/>
          </w:p>
        </w:tc>
      </w:tr>
    </w:tbl>
    <w:p w:rsidR="006E0175" w:rsidRPr="006E0175" w:rsidRDefault="006E0175" w:rsidP="006E0175">
      <w:pPr>
        <w:shd w:val="clear" w:color="auto" w:fill="FFFFFF"/>
        <w:spacing w:line="360" w:lineRule="atLeast"/>
        <w:jc w:val="center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6E0175">
        <w:rPr>
          <w:rFonts w:ascii="Arial" w:eastAsia="Times New Roman" w:hAnsi="Arial" w:cs="Arial"/>
          <w:b/>
          <w:bCs/>
          <w:color w:val="993300"/>
          <w:sz w:val="27"/>
          <w:szCs w:val="27"/>
          <w:lang w:eastAsia="el-GR"/>
        </w:rPr>
        <w:t>Συγκριτικός</w:t>
      </w:r>
    </w:p>
    <w:tbl>
      <w:tblPr>
        <w:tblW w:w="4153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3"/>
      </w:tblGrid>
      <w:tr w:rsidR="006E0175" w:rsidRPr="006E0175" w:rsidTr="006E0175"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antiquior</w:t>
            </w:r>
            <w:proofErr w:type="spellEnd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</w:t>
            </w: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ior</w:t>
            </w:r>
            <w:proofErr w:type="spellEnd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</w:t>
            </w: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ius</w:t>
            </w:r>
            <w:proofErr w:type="spellEnd"/>
          </w:p>
        </w:tc>
      </w:tr>
      <w:tr w:rsidR="006E0175" w:rsidRPr="006E0175" w:rsidTr="006E0175"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</w:tr>
      <w:tr w:rsidR="006E0175" w:rsidRPr="006E0175" w:rsidTr="006E0175"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infirmior</w:t>
            </w:r>
            <w:proofErr w:type="spellEnd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</w:t>
            </w: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ior</w:t>
            </w:r>
            <w:proofErr w:type="spellEnd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</w:t>
            </w: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ius</w:t>
            </w:r>
            <w:proofErr w:type="spellEnd"/>
          </w:p>
        </w:tc>
      </w:tr>
      <w:tr w:rsidR="006E0175" w:rsidRPr="006E0175" w:rsidTr="006E0175"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magnificentior</w:t>
            </w:r>
            <w:proofErr w:type="spellEnd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</w:t>
            </w: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ior</w:t>
            </w:r>
            <w:proofErr w:type="spellEnd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</w:t>
            </w: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ius</w:t>
            </w:r>
            <w:proofErr w:type="spellEnd"/>
          </w:p>
        </w:tc>
      </w:tr>
      <w:tr w:rsidR="006E0175" w:rsidRPr="006E0175" w:rsidTr="006E0175"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maior</w:t>
            </w:r>
            <w:proofErr w:type="spellEnd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</w:t>
            </w: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ior</w:t>
            </w:r>
            <w:proofErr w:type="spellEnd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</w:t>
            </w: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ius</w:t>
            </w:r>
            <w:proofErr w:type="spellEnd"/>
          </w:p>
        </w:tc>
      </w:tr>
      <w:tr w:rsidR="006E0175" w:rsidRPr="006E0175" w:rsidTr="006E0175"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parcior</w:t>
            </w:r>
            <w:proofErr w:type="spellEnd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</w:t>
            </w: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ior</w:t>
            </w:r>
            <w:proofErr w:type="spellEnd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</w:t>
            </w: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ius</w:t>
            </w:r>
            <w:proofErr w:type="spellEnd"/>
          </w:p>
        </w:tc>
      </w:tr>
      <w:tr w:rsidR="006E0175" w:rsidRPr="006E0175" w:rsidTr="006E0175"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minor</w:t>
            </w:r>
            <w:proofErr w:type="spellEnd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</w:t>
            </w: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or</w:t>
            </w:r>
            <w:proofErr w:type="spellEnd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</w:t>
            </w: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us</w:t>
            </w:r>
            <w:proofErr w:type="spellEnd"/>
          </w:p>
        </w:tc>
      </w:tr>
      <w:tr w:rsidR="006E0175" w:rsidRPr="006E0175" w:rsidTr="006E0175"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validior</w:t>
            </w:r>
            <w:proofErr w:type="spellEnd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</w:t>
            </w: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ior</w:t>
            </w:r>
            <w:proofErr w:type="spellEnd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</w:t>
            </w: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ius</w:t>
            </w:r>
            <w:proofErr w:type="spellEnd"/>
          </w:p>
        </w:tc>
      </w:tr>
    </w:tbl>
    <w:p w:rsidR="006E0175" w:rsidRPr="006E0175" w:rsidRDefault="006E0175" w:rsidP="006E0175">
      <w:pPr>
        <w:shd w:val="clear" w:color="auto" w:fill="FFFFFF"/>
        <w:spacing w:line="360" w:lineRule="atLeast"/>
        <w:jc w:val="center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6E0175">
        <w:rPr>
          <w:rFonts w:ascii="Arial" w:eastAsia="Times New Roman" w:hAnsi="Arial" w:cs="Arial"/>
          <w:b/>
          <w:bCs/>
          <w:color w:val="800000"/>
          <w:sz w:val="27"/>
          <w:szCs w:val="27"/>
          <w:lang w:eastAsia="el-GR"/>
        </w:rPr>
        <w:t>Υπερθετικός</w:t>
      </w:r>
    </w:p>
    <w:tbl>
      <w:tblPr>
        <w:tblW w:w="4153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3"/>
      </w:tblGrid>
      <w:tr w:rsidR="006E0175" w:rsidRPr="006E0175" w:rsidTr="006E0175"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antiquissimus</w:t>
            </w:r>
            <w:proofErr w:type="spellEnd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-a, -</w:t>
            </w: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um</w:t>
            </w:r>
            <w:proofErr w:type="spellEnd"/>
          </w:p>
        </w:tc>
      </w:tr>
      <w:tr w:rsidR="006E0175" w:rsidRPr="006E0175" w:rsidTr="006E0175"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</w:tr>
      <w:tr w:rsidR="006E0175" w:rsidRPr="006E0175" w:rsidTr="006E0175"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infirmissimus</w:t>
            </w:r>
            <w:proofErr w:type="spellEnd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-a, -</w:t>
            </w: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um</w:t>
            </w:r>
            <w:proofErr w:type="spellEnd"/>
          </w:p>
        </w:tc>
      </w:tr>
      <w:tr w:rsidR="006E0175" w:rsidRPr="006E0175" w:rsidTr="006E0175"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magnificentissimus</w:t>
            </w:r>
            <w:proofErr w:type="spellEnd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-a, -</w:t>
            </w: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um</w:t>
            </w:r>
            <w:proofErr w:type="spellEnd"/>
          </w:p>
        </w:tc>
      </w:tr>
      <w:tr w:rsidR="006E0175" w:rsidRPr="006E0175" w:rsidTr="006E0175"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maximus</w:t>
            </w:r>
            <w:proofErr w:type="spellEnd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-a, -</w:t>
            </w: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um</w:t>
            </w:r>
            <w:proofErr w:type="spellEnd"/>
          </w:p>
        </w:tc>
      </w:tr>
      <w:tr w:rsidR="006E0175" w:rsidRPr="006E0175" w:rsidTr="006E0175"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parcissimus</w:t>
            </w:r>
            <w:proofErr w:type="spellEnd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-a, -</w:t>
            </w: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um</w:t>
            </w:r>
            <w:proofErr w:type="spellEnd"/>
          </w:p>
        </w:tc>
      </w:tr>
      <w:tr w:rsidR="006E0175" w:rsidRPr="006E0175" w:rsidTr="006E0175"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minimus</w:t>
            </w:r>
            <w:proofErr w:type="spellEnd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-a, -</w:t>
            </w: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um</w:t>
            </w:r>
            <w:proofErr w:type="spellEnd"/>
          </w:p>
        </w:tc>
      </w:tr>
      <w:tr w:rsidR="006E0175" w:rsidRPr="006E0175" w:rsidTr="006E0175"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validissimus</w:t>
            </w:r>
            <w:proofErr w:type="spellEnd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, -a, -</w:t>
            </w: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um</w:t>
            </w:r>
            <w:proofErr w:type="spellEnd"/>
          </w:p>
        </w:tc>
      </w:tr>
    </w:tbl>
    <w:p w:rsidR="006E0175" w:rsidRPr="006E0175" w:rsidRDefault="006E0175" w:rsidP="006E0175">
      <w:pPr>
        <w:shd w:val="clear" w:color="auto" w:fill="FFFFFF"/>
        <w:spacing w:after="0" w:afterAutospacing="1" w:line="240" w:lineRule="auto"/>
        <w:jc w:val="center"/>
        <w:outlineLvl w:val="3"/>
        <w:rPr>
          <w:rFonts w:ascii="Georgia" w:eastAsia="Times New Roman" w:hAnsi="Georgia" w:cs="Arial"/>
          <w:b/>
          <w:bCs/>
          <w:color w:val="28272B"/>
          <w:sz w:val="24"/>
          <w:szCs w:val="24"/>
          <w:lang w:eastAsia="el-GR"/>
        </w:rPr>
      </w:pPr>
      <w:r w:rsidRPr="006E0175">
        <w:rPr>
          <w:rFonts w:ascii="Georgia" w:eastAsia="Times New Roman" w:hAnsi="Georgia" w:cs="Arial"/>
          <w:b/>
          <w:bCs/>
          <w:color w:val="008080"/>
          <w:sz w:val="24"/>
          <w:szCs w:val="24"/>
          <w:lang w:eastAsia="el-GR"/>
        </w:rPr>
        <w:t>Αρχικοί Χρόνοι Ρημάτων</w:t>
      </w:r>
    </w:p>
    <w:tbl>
      <w:tblPr>
        <w:tblW w:w="13361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3443"/>
        <w:gridCol w:w="3299"/>
        <w:gridCol w:w="3319"/>
      </w:tblGrid>
      <w:tr w:rsidR="006E0175" w:rsidRPr="006E0175" w:rsidTr="006E0175"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E0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ΕΝΕΣΤΩΤΑΣ</w:t>
            </w: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E0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ΠΑΡΑΚΕΙΜΕΝΟΣ</w:t>
            </w: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E0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ΣΟΥΠΙΝΟ</w:t>
            </w: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E0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ΑΠΑΡΕΜΦΑΤΟ</w:t>
            </w:r>
          </w:p>
        </w:tc>
      </w:tr>
      <w:tr w:rsidR="006E0175" w:rsidRPr="006E0175" w:rsidTr="006E0175"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lastRenderedPageBreak/>
              <w:t>sum</w:t>
            </w:r>
            <w:proofErr w:type="spellEnd"/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fui</w:t>
            </w:r>
            <w:proofErr w:type="spellEnd"/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esse</w:t>
            </w:r>
            <w:proofErr w:type="spellEnd"/>
          </w:p>
        </w:tc>
      </w:tr>
      <w:tr w:rsidR="006E0175" w:rsidRPr="006E0175" w:rsidTr="006E0175">
        <w:tc>
          <w:tcPr>
            <w:tcW w:w="78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E0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Α’ ΣΥΖΥΓΙΑ</w:t>
            </w:r>
          </w:p>
        </w:tc>
      </w:tr>
      <w:tr w:rsidR="006E0175" w:rsidRPr="006E0175" w:rsidTr="006E0175"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certo</w:t>
            </w:r>
            <w:proofErr w:type="spellEnd"/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certavi</w:t>
            </w:r>
            <w:proofErr w:type="spellEnd"/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certatum</w:t>
            </w:r>
            <w:proofErr w:type="spellEnd"/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certare</w:t>
            </w:r>
            <w:proofErr w:type="spellEnd"/>
          </w:p>
        </w:tc>
      </w:tr>
      <w:tr w:rsidR="006E0175" w:rsidRPr="006E0175" w:rsidTr="006E0175"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consulto</w:t>
            </w:r>
            <w:proofErr w:type="spellEnd"/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consultavi</w:t>
            </w:r>
            <w:proofErr w:type="spellEnd"/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consultatum</w:t>
            </w:r>
            <w:proofErr w:type="spellEnd"/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consultare</w:t>
            </w:r>
            <w:proofErr w:type="spellEnd"/>
          </w:p>
        </w:tc>
      </w:tr>
      <w:tr w:rsidR="006E0175" w:rsidRPr="006E0175" w:rsidTr="006E0175"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curo</w:t>
            </w:r>
            <w:proofErr w:type="spellEnd"/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curavi</w:t>
            </w:r>
            <w:proofErr w:type="spellEnd"/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curatum</w:t>
            </w:r>
            <w:proofErr w:type="spellEnd"/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curare</w:t>
            </w:r>
            <w:proofErr w:type="spellEnd"/>
          </w:p>
        </w:tc>
      </w:tr>
      <w:tr w:rsidR="006E0175" w:rsidRPr="006E0175" w:rsidTr="006E0175"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paro</w:t>
            </w:r>
            <w:proofErr w:type="spellEnd"/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paravi</w:t>
            </w:r>
            <w:proofErr w:type="spellEnd"/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paratum</w:t>
            </w:r>
            <w:proofErr w:type="spellEnd"/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parare</w:t>
            </w:r>
            <w:proofErr w:type="spellEnd"/>
          </w:p>
        </w:tc>
      </w:tr>
      <w:tr w:rsidR="006E0175" w:rsidRPr="006E0175" w:rsidTr="006E0175"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propulso</w:t>
            </w:r>
            <w:proofErr w:type="spellEnd"/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propulsavi</w:t>
            </w:r>
            <w:proofErr w:type="spellEnd"/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propulsatum</w:t>
            </w:r>
            <w:proofErr w:type="spellEnd"/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E0175" w:rsidRPr="006E0175" w:rsidRDefault="006E0175" w:rsidP="006E017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E0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propulsare</w:t>
            </w:r>
            <w:proofErr w:type="spellEnd"/>
          </w:p>
        </w:tc>
      </w:tr>
    </w:tbl>
    <w:p w:rsidR="006E0175" w:rsidRPr="006E0175" w:rsidRDefault="006E0175" w:rsidP="006E0175">
      <w:pPr>
        <w:shd w:val="clear" w:color="auto" w:fill="FFFFFF"/>
        <w:spacing w:line="240" w:lineRule="atLeast"/>
        <w:outlineLvl w:val="3"/>
        <w:rPr>
          <w:rFonts w:ascii="Georgia" w:eastAsia="Times New Roman" w:hAnsi="Georgia" w:cs="Arial"/>
          <w:b/>
          <w:bCs/>
          <w:color w:val="28272B"/>
          <w:sz w:val="27"/>
          <w:szCs w:val="27"/>
          <w:lang w:eastAsia="el-GR"/>
        </w:rPr>
      </w:pPr>
      <w:r w:rsidRPr="006E0175">
        <w:rPr>
          <w:rFonts w:ascii="Georgia" w:eastAsia="Times New Roman" w:hAnsi="Georgia" w:cs="Arial"/>
          <w:b/>
          <w:bCs/>
          <w:color w:val="28272B"/>
          <w:sz w:val="27"/>
          <w:szCs w:val="27"/>
          <w:lang w:eastAsia="el-GR"/>
        </w:rPr>
        <w:t>Συντακτική Ανάλυση</w:t>
      </w:r>
    </w:p>
    <w:p w:rsidR="006E0175" w:rsidRPr="006E0175" w:rsidRDefault="006E0175" w:rsidP="006E017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val="en-US" w:eastAsia="el-GR"/>
        </w:rPr>
        <w:t>Apud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val="en-US" w:eastAsia="el-GR"/>
        </w:rPr>
        <w:t xml:space="preserve"> 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val="en-US" w:eastAsia="el-GR"/>
        </w:rPr>
        <w:t>antiquos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val="en-US" w:eastAsia="el-GR"/>
        </w:rPr>
        <w:t xml:space="preserve"> </w:t>
      </w:r>
      <w:proofErr w:type="spellStart"/>
      <w:proofErr w:type="gram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val="en-US" w:eastAsia="el-GR"/>
        </w:rPr>
        <w:t>Romanos</w:t>
      </w:r>
      <w:proofErr w:type="spellEnd"/>
      <w:proofErr w:type="gram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val="en-US" w:eastAsia="el-GR"/>
        </w:rPr>
        <w:t xml:space="preserve"> 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val="en-US" w:eastAsia="el-GR"/>
        </w:rPr>
        <w:t>concordia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val="en-US" w:eastAsia="el-GR"/>
        </w:rPr>
        <w:t xml:space="preserve"> maxima.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Κύρια πρόταση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erat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(ενν.) ρήμα, 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concordia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υποκείμενο, 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maxima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επιθετικός προσδιορισμός στο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concordia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,</w:t>
      </w:r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 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Apud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 xml:space="preserve"> 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Romanos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εμπρόθετος επιρρηματικός προσδιορισμός του τόπου μεταφορικά στο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erat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, 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antiquos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επιθετικός προσδιορισμός στο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Romanos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.</w:t>
      </w:r>
    </w:p>
    <w:p w:rsidR="006E0175" w:rsidRPr="006E0175" w:rsidRDefault="006E0175" w:rsidP="006E017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avaritia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 xml:space="preserve"> 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minima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 xml:space="preserve"> 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erat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.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Κύρια πρόταση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erat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ρήμα, 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avaritia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υποκείμενο, 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minima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επιθετικός προσδιορισμός στο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avaritia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.</w:t>
      </w:r>
    </w:p>
    <w:p w:rsidR="006E0175" w:rsidRPr="006E0175" w:rsidRDefault="006E0175" w:rsidP="006E017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val="en-US" w:eastAsia="el-GR"/>
        </w:rPr>
        <w:t xml:space="preserve">Romani in 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val="en-US" w:eastAsia="el-GR"/>
        </w:rPr>
        <w:t>suppliciis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val="en-US" w:eastAsia="el-GR"/>
        </w:rPr>
        <w:t xml:space="preserve"> 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val="en-US" w:eastAsia="el-GR"/>
        </w:rPr>
        <w:t>deorum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val="en-US" w:eastAsia="el-GR"/>
        </w:rPr>
        <w:t xml:space="preserve"> 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val="en-US" w:eastAsia="el-GR"/>
        </w:rPr>
        <w:t>magnifici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val="en-US" w:eastAsia="el-GR"/>
        </w:rPr>
        <w:t>.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Κύρια πρόταση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erant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(ενν.) ρήμα, 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Romani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υποκείμενο, 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magnifici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κατηγορούμενο στο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Romani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 μέσω του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erant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, 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in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 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suppliciis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εμπρόθετος επιρρηματικός προσδιορισμός της κατάστασης ή της αναφοράς στο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erant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, 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deorum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γενική αντικειμενική στο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suppliciis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.</w:t>
      </w:r>
    </w:p>
    <w:p w:rsidR="006E0175" w:rsidRPr="006E0175" w:rsidRDefault="006E0175" w:rsidP="006E017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domi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 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parci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 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erant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.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Κύρια πρόταση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erant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ρήμα, 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Romani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(ενν.) υποκείμενο, 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parci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κατηγορούμενο στο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Romani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 μέσω του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erant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 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domi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επιρρηματικός προσδιορισμός του τόπου μεταφορικά στο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erant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.</w:t>
      </w:r>
    </w:p>
    <w:p w:rsidR="006E0175" w:rsidRPr="006E0175" w:rsidRDefault="006E0175" w:rsidP="006E017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val="en-US" w:eastAsia="el-GR"/>
        </w:rPr>
        <w:t>Iustitia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val="en-US" w:eastAsia="el-GR"/>
        </w:rPr>
        <w:t xml:space="preserve"> inter se 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val="en-US" w:eastAsia="el-GR"/>
        </w:rPr>
        <w:t>certabant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val="en-US" w:eastAsia="el-GR"/>
        </w:rPr>
        <w:t>.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Κύρια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  <w:t xml:space="preserve"> 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πρόταση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certabant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ρήμα, 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Romani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(ενν.) υποκείμενο, 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inter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 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se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εμπρόθετος επιρρηματικός προσδιορισμός της αλληλοπάθειας στο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certabant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, 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Iustitia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αφαιρετική της αναφοράς στο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certabant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.</w:t>
      </w:r>
    </w:p>
    <w:p w:rsidR="006E0175" w:rsidRPr="006E0175" w:rsidRDefault="006E0175" w:rsidP="006E017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lastRenderedPageBreak/>
        <w:t>patriam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 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curabant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.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Κύρια πρόταση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curabant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ρήμα, 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Romani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(ενν.) υποκείμενο, 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patriam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αντικείμενο</w:t>
      </w:r>
    </w:p>
    <w:p w:rsidR="006E0175" w:rsidRPr="006E0175" w:rsidRDefault="006E0175" w:rsidP="006E0175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val="en-US" w:eastAsia="el-GR"/>
        </w:rPr>
        <w:t>In </w:t>
      </w:r>
      <w:proofErr w:type="gram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val="en-US" w:eastAsia="el-GR"/>
        </w:rPr>
        <w:t>bello</w:t>
      </w:r>
      <w:proofErr w:type="gram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val="en-US" w:eastAsia="el-GR"/>
        </w:rPr>
        <w:t xml:space="preserve"> 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val="en-US" w:eastAsia="el-GR"/>
        </w:rPr>
        <w:t>pericula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val="en-US" w:eastAsia="el-GR"/>
        </w:rPr>
        <w:t xml:space="preserve"> 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val="en-US" w:eastAsia="el-GR"/>
        </w:rPr>
        <w:t>audacia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val="en-US" w:eastAsia="el-GR"/>
        </w:rPr>
        <w:t xml:space="preserve"> 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val="en-US" w:eastAsia="el-GR"/>
        </w:rPr>
        <w:t>propulsabant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val="en-US" w:eastAsia="el-GR"/>
        </w:rPr>
        <w:t>.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Κύρια πρόταση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propulsabant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ρήμα, 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Romani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(ενν.) υποκείμενο, 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pericula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αντικείμενο, 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In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 xml:space="preserve"> 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bello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εμπρόθετος επιρρηματικός προσδιορισμός του χρόνου στο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propulsabant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 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audacia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αφαιρετική του τρόπου στο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propulsabant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.</w:t>
      </w:r>
    </w:p>
    <w:p w:rsidR="006E0175" w:rsidRPr="006E0175" w:rsidRDefault="006E0175" w:rsidP="006E017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beneficiis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 xml:space="preserve"> 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amicitias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 xml:space="preserve"> 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parabant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.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Κύρια πρόταση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parabant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ρήμα, 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Romani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(ενν.) υποκείμενο, 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amicitias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αντικείμενο, 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beneficiis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αφαιρετική του μέσου στο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parabant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.</w:t>
      </w:r>
    </w:p>
    <w:p w:rsidR="006E0175" w:rsidRPr="006E0175" w:rsidRDefault="006E0175" w:rsidP="006E0175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Delecti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 xml:space="preserve"> 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consultabant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 xml:space="preserve"> 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patriae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.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Κύρια πρόταση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consultabant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ρήμα, 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Delecti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επιθετική μετοχή ως υποκείμενο, 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patriae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δοτική προσωπική χαριστική στο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consultabant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.</w:t>
      </w:r>
    </w:p>
    <w:p w:rsidR="006E0175" w:rsidRPr="006E0175" w:rsidRDefault="006E0175" w:rsidP="006E0175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proofErr w:type="gram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val="en-US" w:eastAsia="el-GR"/>
        </w:rPr>
        <w:t>eis</w:t>
      </w:r>
      <w:proofErr w:type="spellEnd"/>
      <w:proofErr w:type="gram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val="en-US" w:eastAsia="el-GR"/>
        </w:rPr>
        <w:t xml:space="preserve"> corpus ex 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val="en-US" w:eastAsia="el-GR"/>
        </w:rPr>
        <w:t>annis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val="en-US" w:eastAsia="el-GR"/>
        </w:rPr>
        <w:t xml:space="preserve"> 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val="en-US" w:eastAsia="el-GR"/>
        </w:rPr>
        <w:t>infirmum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val="en-US" w:eastAsia="el-GR"/>
        </w:rPr>
        <w:t>.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Κύρια πρόταση</w:t>
      </w:r>
    </w:p>
    <w:p w:rsidR="006E0175" w:rsidRPr="006E0175" w:rsidRDefault="006E0175" w:rsidP="006E017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erat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(ενν.) ρήμα, 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corpus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υποκείμενο, 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infirmum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κατηγορούμενο στο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corpus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 μέσω του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erat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, 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eis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δοτική προσωπική κτητική στο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erat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, 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ex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 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annis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εμπρόθετος επιρρηματικός προσδιορισμός του εξωτερικού αναγκαστικού αιτίου στο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erat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.</w:t>
      </w:r>
    </w:p>
    <w:p w:rsidR="006E0175" w:rsidRPr="006E0175" w:rsidRDefault="006E0175" w:rsidP="006E0175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val="en-US" w:eastAsia="el-GR"/>
        </w:rPr>
        <w:t>ingenium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  <w:t> </w:t>
      </w:r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val="en-US" w:eastAsia="el-GR"/>
        </w:rPr>
        <w:t>propter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  <w:t> 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val="en-US" w:eastAsia="el-GR"/>
        </w:rPr>
        <w:t>sapientiam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  <w:t> 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val="en-US" w:eastAsia="el-GR"/>
        </w:rPr>
        <w:t>validum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  <w:t> 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val="en-US" w:eastAsia="el-GR"/>
        </w:rPr>
        <w:t>erat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val="en-US"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Κύρια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val="en-US" w:eastAsia="el-GR"/>
        </w:rPr>
        <w:t xml:space="preserve"> 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πρόταση</w:t>
      </w:r>
    </w:p>
    <w:p w:rsidR="006E0175" w:rsidRPr="006E0175" w:rsidRDefault="006E0175" w:rsidP="006E0175">
      <w:pPr>
        <w:shd w:val="clear" w:color="auto" w:fill="FFFFFF"/>
        <w:spacing w:line="360" w:lineRule="atLeast"/>
        <w:rPr>
          <w:rFonts w:ascii="Arial" w:eastAsia="Times New Roman" w:hAnsi="Arial" w:cs="Arial"/>
          <w:color w:val="28272B"/>
          <w:sz w:val="27"/>
          <w:szCs w:val="27"/>
          <w:lang w:eastAsia="el-GR"/>
        </w:rPr>
      </w:pP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erat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ρήμα, 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ingenium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υποκείμενο, 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validum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κατηγορούμενο στο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ingenium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 μέσω του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erat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, 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propter</w:t>
      </w:r>
      <w:proofErr w:type="spellEnd"/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 </w:t>
      </w:r>
      <w:proofErr w:type="spellStart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sapientiam</w:t>
      </w:r>
      <w:proofErr w:type="spellEnd"/>
      <w:r w:rsidRPr="006E0175">
        <w:rPr>
          <w:rFonts w:ascii="Arial" w:eastAsia="Times New Roman" w:hAnsi="Arial" w:cs="Arial"/>
          <w:b/>
          <w:bCs/>
          <w:color w:val="28272B"/>
          <w:sz w:val="27"/>
          <w:szCs w:val="27"/>
          <w:lang w:eastAsia="el-GR"/>
        </w:rPr>
        <w:t>: </w:t>
      </w:r>
      <w:r w:rsidRPr="006E0175">
        <w:rPr>
          <w:rFonts w:ascii="Arial" w:eastAsia="Times New Roman" w:hAnsi="Arial" w:cs="Arial"/>
          <w:color w:val="28272B"/>
          <w:sz w:val="27"/>
          <w:szCs w:val="27"/>
          <w:lang w:eastAsia="el-GR"/>
        </w:rPr>
        <w:t>εμπρόθετος επιρρηματικός προσδιορισμός του εξωτερικού αναγκαστικού αιτίου στο </w:t>
      </w:r>
      <w:proofErr w:type="spellStart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erat</w:t>
      </w:r>
      <w:proofErr w:type="spellEnd"/>
      <w:r w:rsidRPr="006E0175">
        <w:rPr>
          <w:rFonts w:ascii="Arial" w:eastAsia="Times New Roman" w:hAnsi="Arial" w:cs="Arial"/>
          <w:i/>
          <w:iCs/>
          <w:color w:val="28272B"/>
          <w:sz w:val="27"/>
          <w:szCs w:val="27"/>
          <w:lang w:eastAsia="el-GR"/>
        </w:rPr>
        <w:t>.</w:t>
      </w:r>
    </w:p>
    <w:p w:rsidR="00CD2938" w:rsidRDefault="00CD2938"/>
    <w:sectPr w:rsidR="00CD29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76F7"/>
    <w:multiLevelType w:val="multilevel"/>
    <w:tmpl w:val="55E007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2004A"/>
    <w:multiLevelType w:val="multilevel"/>
    <w:tmpl w:val="90FA5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F23C7"/>
    <w:multiLevelType w:val="multilevel"/>
    <w:tmpl w:val="695A01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50D71"/>
    <w:multiLevelType w:val="multilevel"/>
    <w:tmpl w:val="C966E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ED41BF"/>
    <w:multiLevelType w:val="multilevel"/>
    <w:tmpl w:val="F31E79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513085"/>
    <w:multiLevelType w:val="multilevel"/>
    <w:tmpl w:val="3E34C6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C017E9"/>
    <w:multiLevelType w:val="multilevel"/>
    <w:tmpl w:val="1936AC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5644D5"/>
    <w:multiLevelType w:val="multilevel"/>
    <w:tmpl w:val="CEFE5F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4C50A8"/>
    <w:multiLevelType w:val="multilevel"/>
    <w:tmpl w:val="E34EB9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0D57FE"/>
    <w:multiLevelType w:val="multilevel"/>
    <w:tmpl w:val="CD6899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5F0BB5"/>
    <w:multiLevelType w:val="multilevel"/>
    <w:tmpl w:val="8B8866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75"/>
    <w:rsid w:val="006E0175"/>
    <w:rsid w:val="00CD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0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5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5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5029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54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704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22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7242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45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62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349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041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693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90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2107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3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7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4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6095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8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78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7132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7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5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63801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85613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6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1356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2023-10-25T05:37:00Z</dcterms:created>
  <dcterms:modified xsi:type="dcterms:W3CDTF">2023-10-25T05:37:00Z</dcterms:modified>
</cp:coreProperties>
</file>